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046267" w:rsidRPr="009D4F21" w:rsidTr="00E35666">
        <w:tc>
          <w:tcPr>
            <w:tcW w:w="4219" w:type="dxa"/>
          </w:tcPr>
          <w:p w:rsidR="00046267" w:rsidRPr="009D4F21" w:rsidRDefault="00046267" w:rsidP="001C619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6267" w:rsidRDefault="00046267" w:rsidP="001C619A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6267" w:rsidRDefault="00046267" w:rsidP="001C619A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9C05BF">
              <w:rPr>
                <w:rFonts w:ascii="Times New Roman" w:hAnsi="Times New Roman"/>
                <w:sz w:val="28"/>
                <w:szCs w:val="28"/>
              </w:rPr>
              <w:t>А</w:t>
            </w:r>
            <w:r w:rsidR="001C619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1C619A" w:rsidRDefault="00046267" w:rsidP="001C619A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D76AF">
              <w:rPr>
                <w:rFonts w:ascii="Times New Roman" w:hAnsi="Times New Roman"/>
                <w:sz w:val="28"/>
                <w:szCs w:val="28"/>
              </w:rPr>
              <w:t xml:space="preserve">рутинского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:rsidR="00046267" w:rsidRPr="009D4F21" w:rsidRDefault="001C619A" w:rsidP="00055B3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46267">
              <w:rPr>
                <w:rFonts w:ascii="Times New Roman" w:hAnsi="Times New Roman"/>
                <w:sz w:val="28"/>
                <w:szCs w:val="28"/>
              </w:rPr>
              <w:t>айона</w:t>
            </w:r>
            <w:bookmarkStart w:id="0" w:name="_GoBack"/>
            <w:bookmarkEnd w:id="0"/>
          </w:p>
        </w:tc>
      </w:tr>
    </w:tbl>
    <w:p w:rsidR="00046267" w:rsidRPr="009D4F21" w:rsidRDefault="00046267" w:rsidP="001C6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619A" w:rsidRDefault="001C619A" w:rsidP="001C61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6939" w:rsidRPr="00E16939" w:rsidRDefault="00E16939" w:rsidP="00E16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939">
        <w:rPr>
          <w:rFonts w:ascii="Times New Roman" w:hAnsi="Times New Roman"/>
          <w:sz w:val="28"/>
          <w:szCs w:val="28"/>
        </w:rPr>
        <w:t>ПОЛОЖЕНИЕ</w:t>
      </w:r>
    </w:p>
    <w:p w:rsidR="00E16939" w:rsidRPr="00E16939" w:rsidRDefault="00E16939" w:rsidP="00E16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939">
        <w:rPr>
          <w:rFonts w:ascii="Times New Roman" w:hAnsi="Times New Roman"/>
          <w:sz w:val="28"/>
          <w:szCs w:val="28"/>
        </w:rPr>
        <w:t>о конкурсе на лучший архив</w:t>
      </w:r>
      <w:r w:rsidR="009C05BF">
        <w:rPr>
          <w:rFonts w:ascii="Times New Roman" w:hAnsi="Times New Roman"/>
          <w:sz w:val="28"/>
          <w:szCs w:val="28"/>
        </w:rPr>
        <w:t xml:space="preserve"> среди </w:t>
      </w:r>
      <w:r w:rsidR="00AD76AF">
        <w:rPr>
          <w:rFonts w:ascii="Times New Roman" w:hAnsi="Times New Roman"/>
          <w:sz w:val="28"/>
          <w:szCs w:val="28"/>
        </w:rPr>
        <w:t>а</w:t>
      </w:r>
      <w:r w:rsidR="002A21FD">
        <w:rPr>
          <w:rFonts w:ascii="Times New Roman" w:hAnsi="Times New Roman"/>
          <w:sz w:val="28"/>
          <w:szCs w:val="28"/>
        </w:rPr>
        <w:t xml:space="preserve">дминистраций сельских </w:t>
      </w:r>
      <w:r w:rsidR="00AD76AF">
        <w:rPr>
          <w:rFonts w:ascii="Times New Roman" w:hAnsi="Times New Roman"/>
          <w:sz w:val="28"/>
          <w:szCs w:val="28"/>
        </w:rPr>
        <w:t>и городского поселений</w:t>
      </w:r>
      <w:r w:rsidR="002A21FD">
        <w:rPr>
          <w:rFonts w:ascii="Times New Roman" w:hAnsi="Times New Roman"/>
          <w:sz w:val="28"/>
          <w:szCs w:val="28"/>
        </w:rPr>
        <w:t xml:space="preserve"> К</w:t>
      </w:r>
      <w:r w:rsidR="00AD76AF">
        <w:rPr>
          <w:rFonts w:ascii="Times New Roman" w:hAnsi="Times New Roman"/>
          <w:sz w:val="28"/>
          <w:szCs w:val="28"/>
        </w:rPr>
        <w:t>рутинско</w:t>
      </w:r>
      <w:r w:rsidR="002A21FD">
        <w:rPr>
          <w:rFonts w:ascii="Times New Roman" w:hAnsi="Times New Roman"/>
          <w:sz w:val="28"/>
          <w:szCs w:val="28"/>
        </w:rPr>
        <w:t>го муниципального района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9D4F21" w:rsidRDefault="00E16939" w:rsidP="00E16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1. Общие положения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1.1.Конкурс на лучший архив проводится </w:t>
      </w:r>
      <w:r w:rsidR="00AD76AF">
        <w:rPr>
          <w:rFonts w:ascii="Times New Roman" w:hAnsi="Times New Roman"/>
          <w:sz w:val="28"/>
          <w:szCs w:val="28"/>
        </w:rPr>
        <w:t>А</w:t>
      </w:r>
      <w:r w:rsidRPr="009D4F21">
        <w:rPr>
          <w:rFonts w:ascii="Times New Roman" w:hAnsi="Times New Roman"/>
          <w:sz w:val="28"/>
          <w:szCs w:val="28"/>
        </w:rPr>
        <w:t>дминистрацией К</w:t>
      </w:r>
      <w:r w:rsidR="00AD76AF">
        <w:rPr>
          <w:rFonts w:ascii="Times New Roman" w:hAnsi="Times New Roman"/>
          <w:sz w:val="28"/>
          <w:szCs w:val="28"/>
        </w:rPr>
        <w:t>рутинско</w:t>
      </w:r>
      <w:r w:rsidRPr="009D4F21">
        <w:rPr>
          <w:rFonts w:ascii="Times New Roman" w:hAnsi="Times New Roman"/>
          <w:sz w:val="28"/>
          <w:szCs w:val="28"/>
        </w:rPr>
        <w:t>го муниципального района</w:t>
      </w:r>
      <w:r w:rsidR="002A21FD">
        <w:rPr>
          <w:rFonts w:ascii="Times New Roman" w:hAnsi="Times New Roman"/>
          <w:sz w:val="28"/>
          <w:szCs w:val="28"/>
        </w:rPr>
        <w:t xml:space="preserve"> Омской области</w:t>
      </w:r>
      <w:r w:rsidRPr="009D4F21">
        <w:rPr>
          <w:rFonts w:ascii="Times New Roman" w:hAnsi="Times New Roman"/>
          <w:sz w:val="28"/>
          <w:szCs w:val="28"/>
        </w:rPr>
        <w:t xml:space="preserve">.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1.2. Целями конкурса являются: соблюдение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местного самоуправления, выявление и распространение лучшей практики архивной деятельности,  стимулирование внедрения в ведомственные архивы передовых методов и форм работы, привлечение внимания к проблемам архивного дела и повышение ответственности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="00AD76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дминистраций сельских </w:t>
      </w:r>
      <w:r w:rsidR="00AD76AF">
        <w:rPr>
          <w:rFonts w:ascii="Times New Roman" w:hAnsi="Times New Roman"/>
          <w:sz w:val="28"/>
          <w:szCs w:val="28"/>
        </w:rPr>
        <w:t>и городского поселений</w:t>
      </w:r>
      <w:r w:rsidRPr="009D4F21">
        <w:rPr>
          <w:rFonts w:ascii="Times New Roman" w:hAnsi="Times New Roman"/>
          <w:sz w:val="28"/>
          <w:szCs w:val="28"/>
        </w:rPr>
        <w:t xml:space="preserve"> за сохранность архивных документов.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9D4F21">
        <w:rPr>
          <w:rFonts w:ascii="Times New Roman" w:hAnsi="Times New Roman"/>
          <w:sz w:val="28"/>
          <w:szCs w:val="28"/>
        </w:rPr>
        <w:t xml:space="preserve">Участниками конкурса являются </w:t>
      </w:r>
      <w:r>
        <w:rPr>
          <w:rFonts w:ascii="Times New Roman" w:hAnsi="Times New Roman"/>
          <w:sz w:val="28"/>
          <w:szCs w:val="28"/>
        </w:rPr>
        <w:t xml:space="preserve">специалисты </w:t>
      </w:r>
      <w:r w:rsidR="00AD76AF">
        <w:rPr>
          <w:rFonts w:ascii="Times New Roman" w:hAnsi="Times New Roman"/>
          <w:sz w:val="28"/>
          <w:szCs w:val="28"/>
        </w:rPr>
        <w:t>а</w:t>
      </w:r>
      <w:r w:rsidRPr="009D4F21">
        <w:rPr>
          <w:rFonts w:ascii="Times New Roman" w:hAnsi="Times New Roman"/>
          <w:sz w:val="28"/>
          <w:szCs w:val="28"/>
        </w:rPr>
        <w:t>дминистраций сельских</w:t>
      </w:r>
      <w:r w:rsidR="00AD76AF">
        <w:rPr>
          <w:rFonts w:ascii="Times New Roman" w:hAnsi="Times New Roman"/>
          <w:sz w:val="28"/>
          <w:szCs w:val="28"/>
        </w:rPr>
        <w:t xml:space="preserve"> и городского поселений Крутинского</w:t>
      </w:r>
      <w:r w:rsidRPr="009D4F2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BC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ответственные за </w:t>
      </w:r>
      <w:r w:rsidR="002A21FD">
        <w:rPr>
          <w:rFonts w:ascii="Times New Roman" w:hAnsi="Times New Roman"/>
          <w:sz w:val="28"/>
          <w:szCs w:val="28"/>
        </w:rPr>
        <w:t xml:space="preserve">ведение </w:t>
      </w:r>
      <w:r w:rsidRPr="009D4F21">
        <w:rPr>
          <w:rFonts w:ascii="Times New Roman" w:hAnsi="Times New Roman"/>
          <w:sz w:val="28"/>
          <w:szCs w:val="28"/>
        </w:rPr>
        <w:t>архив</w:t>
      </w:r>
      <w:r w:rsidR="00AD76AF">
        <w:rPr>
          <w:rFonts w:ascii="Times New Roman" w:hAnsi="Times New Roman"/>
          <w:sz w:val="28"/>
          <w:szCs w:val="28"/>
        </w:rPr>
        <w:t>ов</w:t>
      </w:r>
      <w:r w:rsidRPr="009D4F21">
        <w:rPr>
          <w:rFonts w:ascii="Times New Roman" w:hAnsi="Times New Roman"/>
          <w:sz w:val="28"/>
          <w:szCs w:val="28"/>
        </w:rPr>
        <w:t>.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1.4.Конкурс проводится в два этапа: 1 этап </w:t>
      </w:r>
      <w:r w:rsidR="00755D2A">
        <w:rPr>
          <w:rFonts w:ascii="Times New Roman" w:hAnsi="Times New Roman"/>
          <w:sz w:val="28"/>
          <w:szCs w:val="28"/>
        </w:rPr>
        <w:t>-</w:t>
      </w:r>
      <w:r w:rsidRPr="009D4F21">
        <w:rPr>
          <w:rFonts w:ascii="Times New Roman" w:hAnsi="Times New Roman"/>
          <w:sz w:val="28"/>
          <w:szCs w:val="28"/>
        </w:rPr>
        <w:t xml:space="preserve"> с 1</w:t>
      </w:r>
      <w:r w:rsidR="00AD76AF">
        <w:rPr>
          <w:rFonts w:ascii="Times New Roman" w:hAnsi="Times New Roman"/>
          <w:sz w:val="28"/>
          <w:szCs w:val="28"/>
        </w:rPr>
        <w:t>июня</w:t>
      </w:r>
      <w:r w:rsidRPr="009D4F21">
        <w:rPr>
          <w:rFonts w:ascii="Times New Roman" w:hAnsi="Times New Roman"/>
          <w:sz w:val="28"/>
          <w:szCs w:val="28"/>
        </w:rPr>
        <w:t xml:space="preserve"> 201</w:t>
      </w:r>
      <w:r w:rsidR="009C05BF">
        <w:rPr>
          <w:rFonts w:ascii="Times New Roman" w:hAnsi="Times New Roman"/>
          <w:sz w:val="28"/>
          <w:szCs w:val="28"/>
        </w:rPr>
        <w:t>9</w:t>
      </w:r>
      <w:r w:rsidRPr="009D4F21">
        <w:rPr>
          <w:rFonts w:ascii="Times New Roman" w:hAnsi="Times New Roman"/>
          <w:sz w:val="28"/>
          <w:szCs w:val="28"/>
        </w:rPr>
        <w:t xml:space="preserve"> по 1 </w:t>
      </w:r>
      <w:r w:rsidR="00AD76AF">
        <w:rPr>
          <w:rFonts w:ascii="Times New Roman" w:hAnsi="Times New Roman"/>
          <w:sz w:val="28"/>
          <w:szCs w:val="28"/>
        </w:rPr>
        <w:t>февраля</w:t>
      </w:r>
      <w:r w:rsidRPr="009D4F21">
        <w:rPr>
          <w:rFonts w:ascii="Times New Roman" w:hAnsi="Times New Roman"/>
          <w:sz w:val="28"/>
          <w:szCs w:val="28"/>
        </w:rPr>
        <w:t xml:space="preserve"> 20</w:t>
      </w:r>
      <w:r w:rsidR="00AD76AF">
        <w:rPr>
          <w:rFonts w:ascii="Times New Roman" w:hAnsi="Times New Roman"/>
          <w:sz w:val="28"/>
          <w:szCs w:val="28"/>
        </w:rPr>
        <w:t>20</w:t>
      </w:r>
      <w:r w:rsidRPr="009D4F21">
        <w:rPr>
          <w:rFonts w:ascii="Times New Roman" w:hAnsi="Times New Roman"/>
          <w:sz w:val="28"/>
          <w:szCs w:val="28"/>
        </w:rPr>
        <w:t xml:space="preserve"> года, 2 этап </w:t>
      </w:r>
      <w:r w:rsidR="00755D2A">
        <w:rPr>
          <w:rFonts w:ascii="Times New Roman" w:hAnsi="Times New Roman"/>
          <w:sz w:val="28"/>
          <w:szCs w:val="28"/>
        </w:rPr>
        <w:t>-</w:t>
      </w:r>
      <w:r w:rsidRPr="009D4F21">
        <w:rPr>
          <w:rFonts w:ascii="Times New Roman" w:hAnsi="Times New Roman"/>
          <w:sz w:val="28"/>
          <w:szCs w:val="28"/>
        </w:rPr>
        <w:t xml:space="preserve"> с 1 </w:t>
      </w:r>
      <w:r w:rsidR="00AD76AF">
        <w:rPr>
          <w:rFonts w:ascii="Times New Roman" w:hAnsi="Times New Roman"/>
          <w:sz w:val="28"/>
          <w:szCs w:val="28"/>
        </w:rPr>
        <w:t>февраля</w:t>
      </w:r>
      <w:r w:rsidRPr="009D4F21">
        <w:rPr>
          <w:rFonts w:ascii="Times New Roman" w:hAnsi="Times New Roman"/>
          <w:sz w:val="28"/>
          <w:szCs w:val="28"/>
        </w:rPr>
        <w:t xml:space="preserve"> 20</w:t>
      </w:r>
      <w:r w:rsidR="00AD76AF">
        <w:rPr>
          <w:rFonts w:ascii="Times New Roman" w:hAnsi="Times New Roman"/>
          <w:sz w:val="28"/>
          <w:szCs w:val="28"/>
        </w:rPr>
        <w:t>20</w:t>
      </w:r>
      <w:r w:rsidRPr="009D4F21">
        <w:rPr>
          <w:rFonts w:ascii="Times New Roman" w:hAnsi="Times New Roman"/>
          <w:sz w:val="28"/>
          <w:szCs w:val="28"/>
        </w:rPr>
        <w:t xml:space="preserve"> года до </w:t>
      </w:r>
      <w:r w:rsidR="00AD76AF">
        <w:rPr>
          <w:rFonts w:ascii="Times New Roman" w:hAnsi="Times New Roman"/>
          <w:sz w:val="28"/>
          <w:szCs w:val="28"/>
        </w:rPr>
        <w:t>1 апреля</w:t>
      </w:r>
      <w:r w:rsidRPr="009D4F21">
        <w:rPr>
          <w:rFonts w:ascii="Times New Roman" w:hAnsi="Times New Roman"/>
          <w:sz w:val="28"/>
          <w:szCs w:val="28"/>
        </w:rPr>
        <w:t xml:space="preserve"> 20</w:t>
      </w:r>
      <w:r w:rsidR="00AD76AF">
        <w:rPr>
          <w:rFonts w:ascii="Times New Roman" w:hAnsi="Times New Roman"/>
          <w:sz w:val="28"/>
          <w:szCs w:val="28"/>
        </w:rPr>
        <w:t>20</w:t>
      </w:r>
      <w:r w:rsidRPr="009D4F21">
        <w:rPr>
          <w:rFonts w:ascii="Times New Roman" w:hAnsi="Times New Roman"/>
          <w:sz w:val="28"/>
          <w:szCs w:val="28"/>
        </w:rPr>
        <w:t xml:space="preserve"> года</w:t>
      </w:r>
      <w:r w:rsidR="002A21FD">
        <w:rPr>
          <w:rFonts w:ascii="Times New Roman" w:hAnsi="Times New Roman"/>
          <w:sz w:val="28"/>
          <w:szCs w:val="28"/>
        </w:rPr>
        <w:t>.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9D4F21" w:rsidRDefault="00E16939" w:rsidP="00E16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2. Порядок проведения конкурса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1FD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2.1. На первом этапе участники конкурса в срок до 1 </w:t>
      </w:r>
      <w:r w:rsidR="0049130D">
        <w:rPr>
          <w:rFonts w:ascii="Times New Roman" w:hAnsi="Times New Roman"/>
          <w:sz w:val="28"/>
          <w:szCs w:val="28"/>
        </w:rPr>
        <w:t>февраля</w:t>
      </w:r>
      <w:r w:rsidRPr="009D4F21">
        <w:rPr>
          <w:rFonts w:ascii="Times New Roman" w:hAnsi="Times New Roman"/>
          <w:sz w:val="28"/>
          <w:szCs w:val="28"/>
        </w:rPr>
        <w:t xml:space="preserve"> 20</w:t>
      </w:r>
      <w:r w:rsidR="0049130D">
        <w:rPr>
          <w:rFonts w:ascii="Times New Roman" w:hAnsi="Times New Roman"/>
          <w:sz w:val="28"/>
          <w:szCs w:val="28"/>
        </w:rPr>
        <w:t>20</w:t>
      </w:r>
      <w:r w:rsidRPr="009D4F21">
        <w:rPr>
          <w:rFonts w:ascii="Times New Roman" w:hAnsi="Times New Roman"/>
          <w:sz w:val="28"/>
          <w:szCs w:val="28"/>
        </w:rPr>
        <w:t xml:space="preserve"> года представляют в архив конкурсную документацию, содержащую:</w:t>
      </w:r>
    </w:p>
    <w:p w:rsidR="002A21FD" w:rsidRDefault="002A21FD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6939" w:rsidRPr="009D4F21">
        <w:rPr>
          <w:rFonts w:ascii="Times New Roman" w:hAnsi="Times New Roman"/>
          <w:sz w:val="28"/>
          <w:szCs w:val="28"/>
        </w:rPr>
        <w:t xml:space="preserve"> сопроводительное письмо о направлении конкурсной документации за подписью руководителя организации; </w:t>
      </w:r>
    </w:p>
    <w:p w:rsidR="002A21FD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- заполненную анкету участника конкурса по форме, установленной приложением № 1 к настоящему Положению (далее - анкета); </w:t>
      </w:r>
    </w:p>
    <w:p w:rsidR="002A21FD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- копию положения о</w:t>
      </w:r>
      <w:r w:rsidR="002A21FD">
        <w:rPr>
          <w:rFonts w:ascii="Times New Roman" w:hAnsi="Times New Roman"/>
          <w:sz w:val="28"/>
          <w:szCs w:val="28"/>
        </w:rPr>
        <w:t xml:space="preserve">б </w:t>
      </w:r>
      <w:r w:rsidRPr="009D4F21">
        <w:rPr>
          <w:rFonts w:ascii="Times New Roman" w:hAnsi="Times New Roman"/>
          <w:sz w:val="28"/>
          <w:szCs w:val="28"/>
        </w:rPr>
        <w:t xml:space="preserve">архиве;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- фотографии или видеопрезентацию ведомственного архива (не более 10 мин.), отражающие основную деятельность архива</w:t>
      </w:r>
      <w:r w:rsidR="00755D2A">
        <w:rPr>
          <w:rFonts w:ascii="Times New Roman" w:hAnsi="Times New Roman"/>
          <w:sz w:val="28"/>
          <w:szCs w:val="28"/>
        </w:rPr>
        <w:t>.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2.2. Поступившая в архив конкурсная документация регистрируется секретар</w:t>
      </w:r>
      <w:r>
        <w:rPr>
          <w:rFonts w:ascii="Times New Roman" w:hAnsi="Times New Roman"/>
          <w:sz w:val="28"/>
          <w:szCs w:val="28"/>
        </w:rPr>
        <w:t>ем</w:t>
      </w:r>
      <w:r w:rsidRPr="009D4F21">
        <w:rPr>
          <w:rFonts w:ascii="Times New Roman" w:hAnsi="Times New Roman"/>
          <w:sz w:val="28"/>
          <w:szCs w:val="28"/>
        </w:rPr>
        <w:t xml:space="preserve"> конкурсной комиссии.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2.3. На втором этапе конкурса конкурсная комиссия рассматривает конкурсную документацию, представленную участниками конкурса. </w:t>
      </w:r>
      <w:r w:rsidRPr="009D4F21">
        <w:rPr>
          <w:rFonts w:ascii="Times New Roman" w:hAnsi="Times New Roman"/>
          <w:sz w:val="28"/>
          <w:szCs w:val="28"/>
        </w:rPr>
        <w:lastRenderedPageBreak/>
        <w:t xml:space="preserve">Конкурсная комиссия вправе запросить дополнительную информацию, относящуюся к деятельности архива, участвующего в конкурсе, с целью его объективной оценки.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2.4.Каждый архив оценивается конкурсной комиссией по результатам рассмотрения соответствующей конкурсной документации с присвоением рейтинга в баллах на основании критериев оценки, установленных приложением № 2 к настоящему Положению. При оценке архива используются также сведения из паспортов архивов, результаты проверок соблюдения законодательства об архивном деле, сведения о результатах рассмотрения документов на заседаниях экспертных и экспертно-проверочных комиссий. Каждому из установленных критериев выставляется оценка в баллах по соответствующему показателю согласно приложению №2 к настоящему Положению. </w:t>
      </w:r>
    </w:p>
    <w:p w:rsidR="002A21FD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2.5. Дополнительные бонусные баллы (до 5</w:t>
      </w:r>
      <w:r w:rsidR="002A21FD">
        <w:rPr>
          <w:rFonts w:ascii="Times New Roman" w:hAnsi="Times New Roman"/>
          <w:sz w:val="28"/>
          <w:szCs w:val="28"/>
        </w:rPr>
        <w:t xml:space="preserve"> баллов</w:t>
      </w:r>
      <w:r w:rsidRPr="009D4F21">
        <w:rPr>
          <w:rFonts w:ascii="Times New Roman" w:hAnsi="Times New Roman"/>
          <w:sz w:val="28"/>
          <w:szCs w:val="28"/>
        </w:rPr>
        <w:t xml:space="preserve">) даются конкурсной комиссией архиву за фотографии (видеопрезентацию) по следующим критериям оценки: </w:t>
      </w:r>
    </w:p>
    <w:p w:rsidR="002A21FD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- полнота освещения деятельности архива</w:t>
      </w:r>
      <w:r w:rsidR="002A21FD">
        <w:rPr>
          <w:rFonts w:ascii="Times New Roman" w:hAnsi="Times New Roman"/>
          <w:sz w:val="28"/>
          <w:szCs w:val="28"/>
        </w:rPr>
        <w:t>;</w:t>
      </w:r>
    </w:p>
    <w:p w:rsidR="002A21FD" w:rsidRDefault="002A21FD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6939" w:rsidRPr="009D4F21">
        <w:rPr>
          <w:rFonts w:ascii="Times New Roman" w:hAnsi="Times New Roman"/>
          <w:sz w:val="28"/>
          <w:szCs w:val="28"/>
        </w:rPr>
        <w:t>творческий подход</w:t>
      </w:r>
      <w:r w:rsidR="001D1E86">
        <w:rPr>
          <w:rFonts w:ascii="Times New Roman" w:hAnsi="Times New Roman"/>
          <w:sz w:val="28"/>
          <w:szCs w:val="28"/>
        </w:rPr>
        <w:t>;</w:t>
      </w:r>
    </w:p>
    <w:p w:rsidR="00E16939" w:rsidRPr="009D4F21" w:rsidRDefault="002A21FD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6939" w:rsidRPr="009D4F21">
        <w:rPr>
          <w:rFonts w:ascii="Times New Roman" w:hAnsi="Times New Roman"/>
          <w:sz w:val="28"/>
          <w:szCs w:val="28"/>
        </w:rPr>
        <w:t xml:space="preserve">оригинальность подачи материала. 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9D4F21" w:rsidRDefault="00E16939" w:rsidP="00E16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3. Подведение итогов конкурса</w:t>
      </w: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3.1. Результаты конкурса подводятся на итоговом заседании конкурсной комиссии.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 xml:space="preserve"> 3.2. Присуждение каждому участнику конкурса места производится по результатам расчета итогового рейтинга. </w:t>
      </w:r>
      <w:r w:rsidR="002A21FD">
        <w:rPr>
          <w:rFonts w:ascii="Times New Roman" w:hAnsi="Times New Roman"/>
          <w:sz w:val="28"/>
          <w:szCs w:val="28"/>
        </w:rPr>
        <w:t>А</w:t>
      </w:r>
      <w:r w:rsidRPr="009D4F21">
        <w:rPr>
          <w:rFonts w:ascii="Times New Roman" w:hAnsi="Times New Roman"/>
          <w:sz w:val="28"/>
          <w:szCs w:val="28"/>
        </w:rPr>
        <w:t xml:space="preserve">рхив, набравший наибольший итоговый рейтинг, становится победителем конкурса. Распределение последующих мест осуществляется в порядке убывания итогового рейтинга. При равенстве баллов, набранных участниками конкурса, преимущество получает участник с большим объемом хранимых документов. </w:t>
      </w:r>
    </w:p>
    <w:p w:rsidR="00E16939" w:rsidRPr="00755D2A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2A">
        <w:rPr>
          <w:rFonts w:ascii="Times New Roman" w:hAnsi="Times New Roman"/>
          <w:sz w:val="28"/>
          <w:szCs w:val="28"/>
        </w:rPr>
        <w:t xml:space="preserve">3.3. По итогам конкурса определяется три призовых места. </w:t>
      </w:r>
      <w:r w:rsidR="002A21FD">
        <w:rPr>
          <w:rFonts w:ascii="Times New Roman" w:hAnsi="Times New Roman"/>
          <w:sz w:val="28"/>
          <w:szCs w:val="28"/>
        </w:rPr>
        <w:t>А</w:t>
      </w:r>
      <w:r w:rsidRPr="00755D2A">
        <w:rPr>
          <w:rFonts w:ascii="Times New Roman" w:hAnsi="Times New Roman"/>
          <w:sz w:val="28"/>
          <w:szCs w:val="28"/>
        </w:rPr>
        <w:t xml:space="preserve">рхивы, занявшие призовые места, награждаются грамотами и премиями (за </w:t>
      </w:r>
      <w:r w:rsidRPr="00755D2A">
        <w:rPr>
          <w:rFonts w:ascii="Times New Roman" w:hAnsi="Times New Roman"/>
          <w:sz w:val="28"/>
          <w:szCs w:val="28"/>
          <w:lang w:val="en-US"/>
        </w:rPr>
        <w:t>I</w:t>
      </w:r>
      <w:r w:rsidRPr="00755D2A">
        <w:rPr>
          <w:rFonts w:ascii="Times New Roman" w:hAnsi="Times New Roman"/>
          <w:sz w:val="28"/>
          <w:szCs w:val="28"/>
        </w:rPr>
        <w:t xml:space="preserve"> место </w:t>
      </w:r>
      <w:r w:rsidR="00755D2A">
        <w:rPr>
          <w:rFonts w:ascii="Times New Roman" w:hAnsi="Times New Roman"/>
          <w:sz w:val="28"/>
          <w:szCs w:val="28"/>
        </w:rPr>
        <w:t>-</w:t>
      </w:r>
      <w:r w:rsidRPr="00755D2A">
        <w:rPr>
          <w:rFonts w:ascii="Times New Roman" w:hAnsi="Times New Roman"/>
          <w:sz w:val="28"/>
          <w:szCs w:val="28"/>
        </w:rPr>
        <w:t xml:space="preserve"> </w:t>
      </w:r>
      <w:r w:rsidR="004D5101">
        <w:rPr>
          <w:rFonts w:ascii="Times New Roman" w:hAnsi="Times New Roman"/>
          <w:sz w:val="28"/>
          <w:szCs w:val="28"/>
        </w:rPr>
        <w:t>7</w:t>
      </w:r>
      <w:r w:rsidRPr="00755D2A">
        <w:rPr>
          <w:rFonts w:ascii="Times New Roman" w:hAnsi="Times New Roman"/>
          <w:sz w:val="28"/>
          <w:szCs w:val="28"/>
        </w:rPr>
        <w:t xml:space="preserve"> тыс. рублей, за </w:t>
      </w:r>
      <w:r w:rsidRPr="00755D2A">
        <w:rPr>
          <w:rFonts w:ascii="Times New Roman" w:hAnsi="Times New Roman"/>
          <w:sz w:val="28"/>
          <w:szCs w:val="28"/>
          <w:lang w:val="en-US"/>
        </w:rPr>
        <w:t>II</w:t>
      </w:r>
      <w:r w:rsidRPr="00755D2A">
        <w:rPr>
          <w:rFonts w:ascii="Times New Roman" w:hAnsi="Times New Roman"/>
          <w:sz w:val="28"/>
          <w:szCs w:val="28"/>
        </w:rPr>
        <w:t xml:space="preserve"> место </w:t>
      </w:r>
      <w:r w:rsidR="00755D2A">
        <w:rPr>
          <w:rFonts w:ascii="Times New Roman" w:hAnsi="Times New Roman"/>
          <w:sz w:val="28"/>
          <w:szCs w:val="28"/>
        </w:rPr>
        <w:t>-</w:t>
      </w:r>
      <w:r w:rsidRPr="00755D2A">
        <w:rPr>
          <w:rFonts w:ascii="Times New Roman" w:hAnsi="Times New Roman"/>
          <w:sz w:val="28"/>
          <w:szCs w:val="28"/>
        </w:rPr>
        <w:t xml:space="preserve"> </w:t>
      </w:r>
      <w:r w:rsidR="004D5101">
        <w:rPr>
          <w:rFonts w:ascii="Times New Roman" w:hAnsi="Times New Roman"/>
          <w:sz w:val="28"/>
          <w:szCs w:val="28"/>
        </w:rPr>
        <w:t>5</w:t>
      </w:r>
      <w:r w:rsidRPr="00755D2A">
        <w:rPr>
          <w:rFonts w:ascii="Times New Roman" w:hAnsi="Times New Roman"/>
          <w:sz w:val="28"/>
          <w:szCs w:val="28"/>
        </w:rPr>
        <w:t xml:space="preserve"> тыс. рублей, за </w:t>
      </w:r>
      <w:r w:rsidRPr="00755D2A">
        <w:rPr>
          <w:rFonts w:ascii="Times New Roman" w:hAnsi="Times New Roman"/>
          <w:sz w:val="28"/>
          <w:szCs w:val="28"/>
          <w:lang w:val="en-US"/>
        </w:rPr>
        <w:t>III</w:t>
      </w:r>
      <w:r w:rsidRPr="00755D2A">
        <w:rPr>
          <w:rFonts w:ascii="Times New Roman" w:hAnsi="Times New Roman"/>
          <w:sz w:val="28"/>
          <w:szCs w:val="28"/>
        </w:rPr>
        <w:t xml:space="preserve"> место </w:t>
      </w:r>
      <w:r w:rsidR="00755D2A">
        <w:rPr>
          <w:rFonts w:ascii="Times New Roman" w:hAnsi="Times New Roman"/>
          <w:sz w:val="28"/>
          <w:szCs w:val="28"/>
        </w:rPr>
        <w:t>-</w:t>
      </w:r>
      <w:r w:rsidRPr="00755D2A">
        <w:rPr>
          <w:rFonts w:ascii="Times New Roman" w:hAnsi="Times New Roman"/>
          <w:sz w:val="28"/>
          <w:szCs w:val="28"/>
        </w:rPr>
        <w:t xml:space="preserve"> </w:t>
      </w:r>
      <w:r w:rsidR="004D5101">
        <w:rPr>
          <w:rFonts w:ascii="Times New Roman" w:hAnsi="Times New Roman"/>
          <w:sz w:val="28"/>
          <w:szCs w:val="28"/>
        </w:rPr>
        <w:t>4</w:t>
      </w:r>
      <w:r w:rsidRPr="00755D2A">
        <w:rPr>
          <w:rFonts w:ascii="Times New Roman" w:hAnsi="Times New Roman"/>
          <w:sz w:val="28"/>
          <w:szCs w:val="28"/>
        </w:rPr>
        <w:t xml:space="preserve"> тыс. рублей). </w:t>
      </w:r>
    </w:p>
    <w:p w:rsidR="00E16939" w:rsidRPr="009D4F21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21">
        <w:rPr>
          <w:rFonts w:ascii="Times New Roman" w:hAnsi="Times New Roman"/>
          <w:sz w:val="28"/>
          <w:szCs w:val="28"/>
        </w:rPr>
        <w:t>3.4. Результаты конкурса оформляются протоколом заседания конкурсной комиссии</w:t>
      </w:r>
      <w:r w:rsidR="002A21FD">
        <w:rPr>
          <w:rFonts w:ascii="Times New Roman" w:hAnsi="Times New Roman"/>
          <w:sz w:val="28"/>
          <w:szCs w:val="28"/>
        </w:rPr>
        <w:t xml:space="preserve"> за подписью председателя и секретаря.</w:t>
      </w:r>
    </w:p>
    <w:p w:rsidR="00E16939" w:rsidRPr="00875C38" w:rsidRDefault="00E16939" w:rsidP="00E1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 xml:space="preserve">3.5. Информация об итогах конкурса размещается </w:t>
      </w:r>
      <w:r w:rsidR="00875C38" w:rsidRPr="00875C38">
        <w:rPr>
          <w:rFonts w:ascii="Times New Roman" w:hAnsi="Times New Roman" w:cs="Times New Roman"/>
          <w:sz w:val="28"/>
          <w:szCs w:val="28"/>
        </w:rPr>
        <w:t>на официальном сайте администрации К</w:t>
      </w:r>
      <w:r w:rsidR="0022623D">
        <w:rPr>
          <w:rFonts w:ascii="Times New Roman" w:hAnsi="Times New Roman" w:cs="Times New Roman"/>
          <w:sz w:val="28"/>
          <w:szCs w:val="28"/>
        </w:rPr>
        <w:t>рутин</w:t>
      </w:r>
      <w:r w:rsidR="00875C38" w:rsidRPr="00875C38">
        <w:rPr>
          <w:rFonts w:ascii="Times New Roman" w:hAnsi="Times New Roman" w:cs="Times New Roman"/>
          <w:sz w:val="28"/>
          <w:szCs w:val="28"/>
        </w:rPr>
        <w:t>ского муниципального района k</w:t>
      </w:r>
      <w:r w:rsidR="0022623D">
        <w:rPr>
          <w:rFonts w:ascii="Times New Roman" w:hAnsi="Times New Roman" w:cs="Times New Roman"/>
          <w:sz w:val="28"/>
          <w:szCs w:val="28"/>
          <w:lang w:val="en-US"/>
        </w:rPr>
        <w:t>rutin</w:t>
      </w:r>
      <w:r w:rsidR="0022623D" w:rsidRPr="0022623D">
        <w:rPr>
          <w:rFonts w:ascii="Times New Roman" w:hAnsi="Times New Roman" w:cs="Times New Roman"/>
          <w:sz w:val="28"/>
          <w:szCs w:val="28"/>
        </w:rPr>
        <w:t>@</w:t>
      </w:r>
      <w:r w:rsidR="002262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22623D">
        <w:rPr>
          <w:rFonts w:ascii="Times New Roman" w:hAnsi="Times New Roman" w:cs="Times New Roman"/>
          <w:sz w:val="28"/>
          <w:szCs w:val="28"/>
        </w:rPr>
        <w:t>.omskportal.ru</w:t>
      </w:r>
      <w:r w:rsidR="00875C38" w:rsidRPr="00875C38">
        <w:rPr>
          <w:rFonts w:ascii="Times New Roman" w:hAnsi="Times New Roman" w:cs="Times New Roman"/>
          <w:sz w:val="28"/>
          <w:szCs w:val="28"/>
        </w:rPr>
        <w:t>.</w:t>
      </w:r>
    </w:p>
    <w:p w:rsidR="00E16939" w:rsidRPr="00875C38" w:rsidRDefault="00E16939" w:rsidP="00E1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939" w:rsidRDefault="00E16939" w:rsidP="00E1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6939" w:rsidSect="006A0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78" w:rsidRDefault="00C11E78" w:rsidP="00046267">
      <w:pPr>
        <w:spacing w:after="0" w:line="240" w:lineRule="auto"/>
      </w:pPr>
      <w:r>
        <w:separator/>
      </w:r>
    </w:p>
  </w:endnote>
  <w:endnote w:type="continuationSeparator" w:id="1">
    <w:p w:rsidR="00C11E78" w:rsidRDefault="00C11E78" w:rsidP="0004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2" w:rsidRDefault="006A0A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2" w:rsidRDefault="006A0A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2" w:rsidRDefault="006A0A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78" w:rsidRDefault="00C11E78" w:rsidP="00046267">
      <w:pPr>
        <w:spacing w:after="0" w:line="240" w:lineRule="auto"/>
      </w:pPr>
      <w:r>
        <w:separator/>
      </w:r>
    </w:p>
  </w:footnote>
  <w:footnote w:type="continuationSeparator" w:id="1">
    <w:p w:rsidR="00C11E78" w:rsidRDefault="00C11E78" w:rsidP="0004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2" w:rsidRDefault="006A0A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1301"/>
      <w:docPartObj>
        <w:docPartGallery w:val="Page Numbers (Top of Page)"/>
        <w:docPartUnique/>
      </w:docPartObj>
    </w:sdtPr>
    <w:sdtContent>
      <w:p w:rsidR="001C619A" w:rsidRDefault="003F61D4">
        <w:pPr>
          <w:pStyle w:val="a4"/>
          <w:jc w:val="right"/>
        </w:pPr>
        <w:r w:rsidRPr="00147075">
          <w:rPr>
            <w:rFonts w:ascii="Times New Roman" w:hAnsi="Times New Roman" w:cs="Times New Roman"/>
          </w:rPr>
          <w:fldChar w:fldCharType="begin"/>
        </w:r>
        <w:r w:rsidR="001C619A" w:rsidRPr="00147075">
          <w:rPr>
            <w:rFonts w:ascii="Times New Roman" w:hAnsi="Times New Roman" w:cs="Times New Roman"/>
          </w:rPr>
          <w:instrText>PAGE   \* MERGEFORMAT</w:instrText>
        </w:r>
        <w:r w:rsidRPr="00147075">
          <w:rPr>
            <w:rFonts w:ascii="Times New Roman" w:hAnsi="Times New Roman" w:cs="Times New Roman"/>
          </w:rPr>
          <w:fldChar w:fldCharType="separate"/>
        </w:r>
        <w:r w:rsidR="0022623D">
          <w:rPr>
            <w:rFonts w:ascii="Times New Roman" w:hAnsi="Times New Roman" w:cs="Times New Roman"/>
            <w:noProof/>
          </w:rPr>
          <w:t>4</w:t>
        </w:r>
        <w:r w:rsidRPr="00147075">
          <w:rPr>
            <w:rFonts w:ascii="Times New Roman" w:hAnsi="Times New Roman" w:cs="Times New Roman"/>
          </w:rPr>
          <w:fldChar w:fldCharType="end"/>
        </w:r>
      </w:p>
    </w:sdtContent>
  </w:sdt>
  <w:p w:rsidR="00046267" w:rsidRDefault="000462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2" w:rsidRDefault="006A0A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30D"/>
    <w:rsid w:val="00046267"/>
    <w:rsid w:val="000534D1"/>
    <w:rsid w:val="00055B35"/>
    <w:rsid w:val="00143163"/>
    <w:rsid w:val="00147075"/>
    <w:rsid w:val="00173146"/>
    <w:rsid w:val="001C619A"/>
    <w:rsid w:val="001D01AE"/>
    <w:rsid w:val="001D1E86"/>
    <w:rsid w:val="001E4432"/>
    <w:rsid w:val="002077B7"/>
    <w:rsid w:val="0022623D"/>
    <w:rsid w:val="002A21FD"/>
    <w:rsid w:val="002D6C67"/>
    <w:rsid w:val="003B7675"/>
    <w:rsid w:val="003F61D4"/>
    <w:rsid w:val="0049130D"/>
    <w:rsid w:val="004D5101"/>
    <w:rsid w:val="004E4D3D"/>
    <w:rsid w:val="005326D3"/>
    <w:rsid w:val="006A0AB2"/>
    <w:rsid w:val="00755D2A"/>
    <w:rsid w:val="008308AC"/>
    <w:rsid w:val="00875C38"/>
    <w:rsid w:val="008A3299"/>
    <w:rsid w:val="00996CEA"/>
    <w:rsid w:val="009C05BF"/>
    <w:rsid w:val="009E04A6"/>
    <w:rsid w:val="00AB7C31"/>
    <w:rsid w:val="00AD76AF"/>
    <w:rsid w:val="00AF1F6C"/>
    <w:rsid w:val="00BA4DF0"/>
    <w:rsid w:val="00BC5245"/>
    <w:rsid w:val="00C11E78"/>
    <w:rsid w:val="00D30225"/>
    <w:rsid w:val="00E07606"/>
    <w:rsid w:val="00E16939"/>
    <w:rsid w:val="00F2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267"/>
  </w:style>
  <w:style w:type="paragraph" w:styleId="a6">
    <w:name w:val="footer"/>
    <w:basedOn w:val="a"/>
    <w:link w:val="a7"/>
    <w:uiPriority w:val="99"/>
    <w:unhideWhenUsed/>
    <w:rsid w:val="000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267"/>
  </w:style>
  <w:style w:type="paragraph" w:styleId="a8">
    <w:name w:val="Balloon Text"/>
    <w:basedOn w:val="a"/>
    <w:link w:val="a9"/>
    <w:uiPriority w:val="99"/>
    <w:semiHidden/>
    <w:unhideWhenUsed/>
    <w:rsid w:val="001C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74;&#1072;&#1103;%20&#1087;&#1072;&#1087;&#1082;&#1072;-(&#1088;&#1072;&#1073;&#1086;&#1095;&#1072;&#1103;)\&#1055;&#1086;&#1083;&#1086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</Template>
  <TotalTime>11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2018-04-26T03:39:00Z</cp:lastPrinted>
  <dcterms:created xsi:type="dcterms:W3CDTF">2019-04-30T08:40:00Z</dcterms:created>
  <dcterms:modified xsi:type="dcterms:W3CDTF">2019-04-30T08:51:00Z</dcterms:modified>
</cp:coreProperties>
</file>