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528301616"/>
        <w:docPartObj>
          <w:docPartGallery w:val="Cover Pages"/>
          <w:docPartUnique/>
        </w:docPartObj>
      </w:sdtPr>
      <w:sdtContent>
        <w:p w14:paraId="60E488FB" w14:textId="77777777" w:rsidR="000148FB" w:rsidRPr="00B03946" w:rsidRDefault="000148FB" w:rsidP="000148FB">
          <w:pPr>
            <w:spacing w:after="60" w:line="240" w:lineRule="auto"/>
            <w:ind w:hanging="567"/>
            <w:jc w:val="center"/>
            <w:rPr>
              <w:rFonts w:ascii="Times New Roman" w:hAnsi="Times New Roman"/>
              <w:b/>
              <w:color w:val="000000" w:themeColor="text1"/>
              <w:sz w:val="24"/>
              <w:szCs w:val="24"/>
            </w:rPr>
          </w:pPr>
          <w:r w:rsidRPr="00B03946">
            <w:rPr>
              <w:rFonts w:ascii="Times New Roman" w:hAnsi="Times New Roman"/>
              <w:b/>
              <w:color w:val="000000" w:themeColor="text1"/>
              <w:sz w:val="24"/>
              <w:szCs w:val="24"/>
            </w:rPr>
            <w:t xml:space="preserve">Открытое акционерное общество </w:t>
          </w:r>
        </w:p>
        <w:p w14:paraId="3A67EAC9" w14:textId="77777777" w:rsidR="000148FB" w:rsidRPr="00B03946" w:rsidRDefault="000148FB" w:rsidP="000148FB">
          <w:pPr>
            <w:spacing w:after="60" w:line="240" w:lineRule="auto"/>
            <w:ind w:hanging="567"/>
            <w:jc w:val="center"/>
            <w:rPr>
              <w:rFonts w:ascii="Times New Roman" w:hAnsi="Times New Roman"/>
              <w:b/>
              <w:color w:val="000000" w:themeColor="text1"/>
              <w:sz w:val="24"/>
              <w:szCs w:val="24"/>
            </w:rPr>
          </w:pPr>
          <w:r w:rsidRPr="00B03946">
            <w:rPr>
              <w:rFonts w:ascii="Times New Roman" w:hAnsi="Times New Roman"/>
              <w:b/>
              <w:color w:val="000000" w:themeColor="text1"/>
              <w:sz w:val="24"/>
              <w:szCs w:val="24"/>
            </w:rPr>
            <w:t xml:space="preserve">«Научно-исследовательский институт автомобильного транспорта» </w:t>
          </w:r>
        </w:p>
        <w:p w14:paraId="3FA7068C" w14:textId="77777777" w:rsidR="000148FB" w:rsidRPr="00B03946" w:rsidRDefault="000148FB" w:rsidP="000148FB">
          <w:pPr>
            <w:spacing w:after="60" w:line="240" w:lineRule="auto"/>
            <w:ind w:hanging="567"/>
            <w:jc w:val="center"/>
            <w:rPr>
              <w:rFonts w:ascii="Times New Roman" w:hAnsi="Times New Roman"/>
              <w:b/>
              <w:color w:val="000000" w:themeColor="text1"/>
              <w:sz w:val="24"/>
              <w:szCs w:val="24"/>
            </w:rPr>
          </w:pPr>
          <w:r w:rsidRPr="00B03946">
            <w:rPr>
              <w:rFonts w:ascii="Times New Roman" w:hAnsi="Times New Roman"/>
              <w:b/>
              <w:color w:val="000000" w:themeColor="text1"/>
              <w:sz w:val="24"/>
              <w:szCs w:val="24"/>
            </w:rPr>
            <w:t>(ОАО «НИИАТ»)</w:t>
          </w:r>
        </w:p>
        <w:p w14:paraId="05B3076C" w14:textId="77777777" w:rsidR="000148FB" w:rsidRPr="00B03946" w:rsidRDefault="000148FB" w:rsidP="000148FB">
          <w:pPr>
            <w:spacing w:after="60" w:line="240" w:lineRule="auto"/>
            <w:ind w:hanging="567"/>
            <w:jc w:val="center"/>
            <w:rPr>
              <w:rFonts w:ascii="Times New Roman" w:hAnsi="Times New Roman"/>
              <w:color w:val="808080" w:themeColor="background1" w:themeShade="80"/>
              <w:sz w:val="24"/>
              <w:szCs w:val="24"/>
            </w:rPr>
          </w:pPr>
        </w:p>
        <w:p w14:paraId="4030768D" w14:textId="77777777" w:rsidR="000148FB" w:rsidRPr="00B03946" w:rsidRDefault="000148FB" w:rsidP="000148FB">
          <w:pPr>
            <w:spacing w:after="60" w:line="240" w:lineRule="auto"/>
            <w:ind w:hanging="567"/>
            <w:jc w:val="center"/>
            <w:rPr>
              <w:rFonts w:ascii="Times New Roman" w:hAnsi="Times New Roman"/>
              <w:color w:val="808080" w:themeColor="background1" w:themeShade="80"/>
              <w:sz w:val="24"/>
              <w:szCs w:val="24"/>
            </w:rPr>
          </w:pPr>
        </w:p>
        <w:tbl>
          <w:tblPr>
            <w:tblW w:w="0" w:type="auto"/>
            <w:tblLook w:val="04A0" w:firstRow="1" w:lastRow="0" w:firstColumn="1" w:lastColumn="0" w:noHBand="0" w:noVBand="1"/>
          </w:tblPr>
          <w:tblGrid>
            <w:gridCol w:w="4649"/>
            <w:gridCol w:w="4706"/>
          </w:tblGrid>
          <w:tr w:rsidR="000148FB" w:rsidRPr="00B03946" w14:paraId="12294B89" w14:textId="77777777" w:rsidTr="004F40A0">
            <w:tc>
              <w:tcPr>
                <w:tcW w:w="4786" w:type="dxa"/>
                <w:hideMark/>
              </w:tcPr>
              <w:p w14:paraId="1E40E188" w14:textId="77777777" w:rsidR="000148FB" w:rsidRPr="00B03946" w:rsidRDefault="000148FB" w:rsidP="004F40A0">
                <w:pPr>
                  <w:pStyle w:val="1c"/>
                  <w:ind w:hanging="567"/>
                  <w:rPr>
                    <w:szCs w:val="24"/>
                  </w:rPr>
                </w:pPr>
              </w:p>
            </w:tc>
            <w:tc>
              <w:tcPr>
                <w:tcW w:w="4785" w:type="dxa"/>
              </w:tcPr>
              <w:p w14:paraId="3A18DDDF" w14:textId="77777777" w:rsidR="000148FB" w:rsidRPr="00B03946" w:rsidRDefault="000148FB" w:rsidP="004F40A0">
                <w:pPr>
                  <w:spacing w:after="60" w:line="240" w:lineRule="auto"/>
                  <w:jc w:val="both"/>
                  <w:rPr>
                    <w:rFonts w:ascii="Times New Roman" w:hAnsi="Times New Roman"/>
                    <w:sz w:val="24"/>
                    <w:szCs w:val="24"/>
                  </w:rPr>
                </w:pPr>
                <w:r w:rsidRPr="00B03946">
                  <w:rPr>
                    <w:rFonts w:ascii="Times New Roman" w:hAnsi="Times New Roman"/>
                    <w:sz w:val="24"/>
                    <w:szCs w:val="24"/>
                  </w:rPr>
                  <w:t>УТВЕРЖДАЮ:</w:t>
                </w:r>
              </w:p>
              <w:p w14:paraId="67048814" w14:textId="77777777" w:rsidR="000148FB" w:rsidRPr="00B03946" w:rsidRDefault="000148FB" w:rsidP="004F40A0">
                <w:pPr>
                  <w:spacing w:after="60" w:line="240" w:lineRule="auto"/>
                  <w:jc w:val="both"/>
                  <w:rPr>
                    <w:rFonts w:ascii="Times New Roman" w:hAnsi="Times New Roman"/>
                    <w:sz w:val="24"/>
                    <w:szCs w:val="24"/>
                  </w:rPr>
                </w:pPr>
                <w:r w:rsidRPr="00B03946">
                  <w:rPr>
                    <w:rFonts w:ascii="Times New Roman" w:hAnsi="Times New Roman"/>
                    <w:sz w:val="24"/>
                    <w:szCs w:val="24"/>
                  </w:rPr>
                  <w:t>Генеральный директор</w:t>
                </w:r>
              </w:p>
              <w:p w14:paraId="33E55FD4" w14:textId="77777777" w:rsidR="000148FB" w:rsidRPr="00B03946" w:rsidRDefault="000148FB" w:rsidP="004F40A0">
                <w:pPr>
                  <w:spacing w:after="60" w:line="240" w:lineRule="auto"/>
                  <w:jc w:val="both"/>
                </w:pPr>
              </w:p>
              <w:p w14:paraId="019A0576" w14:textId="77777777" w:rsidR="000148FB" w:rsidRPr="00B03946" w:rsidRDefault="000148FB" w:rsidP="004F40A0">
                <w:pPr>
                  <w:spacing w:after="60" w:line="240" w:lineRule="auto"/>
                  <w:jc w:val="both"/>
                  <w:rPr>
                    <w:rFonts w:ascii="Times New Roman" w:hAnsi="Times New Roman"/>
                    <w:sz w:val="24"/>
                    <w:szCs w:val="24"/>
                  </w:rPr>
                </w:pPr>
                <w:r w:rsidRPr="00B03946">
                  <w:rPr>
                    <w:rFonts w:ascii="Times New Roman" w:hAnsi="Times New Roman"/>
                    <w:sz w:val="24"/>
                    <w:szCs w:val="24"/>
                  </w:rPr>
                  <w:t>________________ А.А. Васильков</w:t>
                </w:r>
              </w:p>
              <w:p w14:paraId="0CD03140" w14:textId="77777777" w:rsidR="000148FB" w:rsidRPr="00B03946" w:rsidRDefault="000148FB" w:rsidP="004F40A0">
                <w:pPr>
                  <w:spacing w:after="60" w:line="240" w:lineRule="auto"/>
                  <w:jc w:val="both"/>
                  <w:rPr>
                    <w:rFonts w:ascii="Times New Roman" w:hAnsi="Times New Roman"/>
                    <w:sz w:val="24"/>
                    <w:szCs w:val="24"/>
                  </w:rPr>
                </w:pPr>
                <w:r w:rsidRPr="00B03946">
                  <w:rPr>
                    <w:rFonts w:ascii="Times New Roman" w:hAnsi="Times New Roman"/>
                    <w:sz w:val="24"/>
                    <w:szCs w:val="24"/>
                  </w:rPr>
                  <w:t>«_____» ____________ 2019 г.</w:t>
                </w:r>
              </w:p>
              <w:p w14:paraId="29FE0C44" w14:textId="77777777" w:rsidR="000148FB" w:rsidRPr="00B03946" w:rsidRDefault="000148FB" w:rsidP="004F40A0">
                <w:pPr>
                  <w:ind w:hanging="567"/>
                  <w:jc w:val="center"/>
                </w:pPr>
              </w:p>
            </w:tc>
          </w:tr>
        </w:tbl>
        <w:p w14:paraId="554372CA" w14:textId="77777777" w:rsidR="000148FB" w:rsidRPr="00B03946" w:rsidRDefault="000148FB" w:rsidP="000148FB">
          <w:pPr>
            <w:pStyle w:val="1a"/>
            <w:ind w:hanging="567"/>
            <w:rPr>
              <w:sz w:val="24"/>
            </w:rPr>
          </w:pPr>
        </w:p>
        <w:p w14:paraId="1797916E" w14:textId="77777777" w:rsidR="000148FB" w:rsidRPr="00B03946" w:rsidRDefault="000148FB" w:rsidP="000148FB">
          <w:pPr>
            <w:pStyle w:val="1a"/>
            <w:ind w:hanging="567"/>
            <w:rPr>
              <w:sz w:val="24"/>
            </w:rPr>
          </w:pPr>
        </w:p>
        <w:p w14:paraId="2CB2E342" w14:textId="77777777" w:rsidR="000148FB" w:rsidRPr="00B03946" w:rsidRDefault="000148FB" w:rsidP="000148FB">
          <w:pPr>
            <w:pStyle w:val="1a"/>
            <w:ind w:hanging="567"/>
            <w:rPr>
              <w:sz w:val="24"/>
            </w:rPr>
          </w:pPr>
        </w:p>
        <w:p w14:paraId="65C51A97" w14:textId="77777777" w:rsidR="000148FB" w:rsidRPr="00B03946" w:rsidRDefault="000148FB" w:rsidP="000148FB">
          <w:pPr>
            <w:pStyle w:val="1a"/>
            <w:ind w:hanging="567"/>
            <w:rPr>
              <w:sz w:val="24"/>
            </w:rPr>
          </w:pPr>
        </w:p>
        <w:p w14:paraId="5599F4DC" w14:textId="77777777" w:rsidR="000148FB" w:rsidRPr="00B03946" w:rsidRDefault="000148FB" w:rsidP="000148FB">
          <w:pPr>
            <w:pStyle w:val="1a"/>
            <w:ind w:hanging="567"/>
            <w:rPr>
              <w:sz w:val="24"/>
            </w:rPr>
          </w:pPr>
        </w:p>
        <w:p w14:paraId="0E538C3E" w14:textId="77777777" w:rsidR="000148FB" w:rsidRPr="00B03946" w:rsidRDefault="000148FB" w:rsidP="000148FB">
          <w:pPr>
            <w:pStyle w:val="1a"/>
            <w:ind w:hanging="567"/>
            <w:rPr>
              <w:sz w:val="24"/>
            </w:rPr>
          </w:pPr>
        </w:p>
        <w:p w14:paraId="3637E4B7" w14:textId="77777777" w:rsidR="000148FB" w:rsidRPr="00B03946" w:rsidRDefault="000148FB" w:rsidP="000148FB">
          <w:pPr>
            <w:pStyle w:val="1a"/>
            <w:ind w:hanging="567"/>
            <w:rPr>
              <w:b/>
              <w:sz w:val="26"/>
              <w:szCs w:val="26"/>
            </w:rPr>
          </w:pPr>
          <w:r w:rsidRPr="00B03946">
            <w:rPr>
              <w:b/>
              <w:sz w:val="26"/>
              <w:szCs w:val="26"/>
            </w:rPr>
            <w:t>ОТЧЕТ</w:t>
          </w:r>
        </w:p>
        <w:p w14:paraId="194E112E" w14:textId="77777777" w:rsidR="000148FB" w:rsidRPr="00B03946" w:rsidRDefault="000148FB" w:rsidP="000148FB">
          <w:pPr>
            <w:pStyle w:val="24"/>
            <w:spacing w:line="240" w:lineRule="auto"/>
            <w:ind w:hanging="567"/>
            <w:rPr>
              <w:rFonts w:eastAsiaTheme="minorHAnsi"/>
              <w:sz w:val="26"/>
              <w:szCs w:val="26"/>
            </w:rPr>
          </w:pPr>
          <w:r w:rsidRPr="00B03946">
            <w:rPr>
              <w:rFonts w:eastAsiaTheme="minorHAnsi"/>
              <w:sz w:val="26"/>
              <w:szCs w:val="26"/>
            </w:rPr>
            <w:t>о выполнении научно-исследовательской работы</w:t>
          </w:r>
        </w:p>
        <w:p w14:paraId="62F5DD3D" w14:textId="77777777" w:rsidR="000148FB" w:rsidRPr="00B03946" w:rsidRDefault="000148FB" w:rsidP="000148FB">
          <w:pPr>
            <w:pStyle w:val="24"/>
            <w:spacing w:before="120" w:line="240" w:lineRule="auto"/>
            <w:ind w:hanging="567"/>
            <w:rPr>
              <w:rFonts w:eastAsiaTheme="minorHAnsi"/>
              <w:b w:val="0"/>
              <w:sz w:val="26"/>
              <w:szCs w:val="26"/>
            </w:rPr>
          </w:pPr>
          <w:r w:rsidRPr="00B03946">
            <w:rPr>
              <w:rFonts w:eastAsiaTheme="minorHAnsi"/>
              <w:b w:val="0"/>
              <w:sz w:val="26"/>
              <w:szCs w:val="26"/>
            </w:rPr>
            <w:t>по теме:</w:t>
          </w:r>
        </w:p>
        <w:p w14:paraId="0D354A99" w14:textId="77777777" w:rsidR="000148FB" w:rsidRPr="00B03946" w:rsidRDefault="000148FB" w:rsidP="000148FB">
          <w:pPr>
            <w:spacing w:after="60" w:line="240" w:lineRule="auto"/>
            <w:ind w:left="-567"/>
            <w:jc w:val="center"/>
            <w:rPr>
              <w:b/>
              <w:sz w:val="26"/>
              <w:szCs w:val="26"/>
            </w:rPr>
          </w:pPr>
        </w:p>
        <w:p w14:paraId="507B9677" w14:textId="77777777" w:rsidR="000148FB" w:rsidRDefault="000148FB" w:rsidP="000148FB">
          <w:pPr>
            <w:pStyle w:val="24"/>
            <w:spacing w:line="240" w:lineRule="auto"/>
            <w:ind w:hanging="567"/>
            <w:rPr>
              <w:bCs/>
              <w:szCs w:val="28"/>
            </w:rPr>
          </w:pPr>
          <w:r w:rsidRPr="00B03946">
            <w:rPr>
              <w:bCs/>
              <w:szCs w:val="28"/>
            </w:rPr>
            <w:t xml:space="preserve">Разработка </w:t>
          </w:r>
          <w:r>
            <w:rPr>
              <w:bCs/>
              <w:szCs w:val="28"/>
            </w:rPr>
            <w:t>программы комплексного развития</w:t>
          </w:r>
        </w:p>
        <w:p w14:paraId="304826A0" w14:textId="77777777" w:rsidR="000148FB" w:rsidRPr="00B03946" w:rsidRDefault="000148FB" w:rsidP="000148FB">
          <w:pPr>
            <w:pStyle w:val="24"/>
            <w:spacing w:line="240" w:lineRule="auto"/>
            <w:ind w:hanging="567"/>
            <w:rPr>
              <w:bCs/>
              <w:szCs w:val="28"/>
            </w:rPr>
          </w:pPr>
          <w:r>
            <w:rPr>
              <w:bCs/>
              <w:szCs w:val="28"/>
            </w:rPr>
            <w:t>транспортной инфраструктуры</w:t>
          </w:r>
        </w:p>
        <w:p w14:paraId="5AFEA855" w14:textId="77777777" w:rsidR="000148FB" w:rsidRPr="00B03946" w:rsidRDefault="000148FB" w:rsidP="000148FB">
          <w:pPr>
            <w:pStyle w:val="24"/>
            <w:spacing w:line="240" w:lineRule="auto"/>
            <w:ind w:hanging="567"/>
            <w:rPr>
              <w:bCs/>
              <w:szCs w:val="28"/>
            </w:rPr>
          </w:pPr>
          <w:r>
            <w:rPr>
              <w:bCs/>
              <w:szCs w:val="28"/>
            </w:rPr>
            <w:t>Крутинского</w:t>
          </w:r>
          <w:r w:rsidRPr="00B03946">
            <w:rPr>
              <w:bCs/>
              <w:szCs w:val="28"/>
            </w:rPr>
            <w:t xml:space="preserve"> муниципального района на период 2019-2033 </w:t>
          </w:r>
          <w:r>
            <w:rPr>
              <w:bCs/>
              <w:szCs w:val="28"/>
            </w:rPr>
            <w:t>годов</w:t>
          </w:r>
        </w:p>
        <w:p w14:paraId="768CA768" w14:textId="77777777" w:rsidR="000148FB" w:rsidRPr="00B03946" w:rsidRDefault="000148FB" w:rsidP="000148FB">
          <w:pPr>
            <w:spacing w:after="120" w:line="288" w:lineRule="auto"/>
            <w:ind w:left="-567"/>
            <w:jc w:val="center"/>
            <w:rPr>
              <w:rFonts w:ascii="Times New Roman" w:hAnsi="Times New Roman"/>
              <w:b/>
              <w:bCs/>
              <w:sz w:val="28"/>
              <w:szCs w:val="28"/>
            </w:rPr>
          </w:pPr>
        </w:p>
        <w:p w14:paraId="0CFF3B84" w14:textId="77777777" w:rsidR="000148FB" w:rsidRPr="00B03946" w:rsidRDefault="000148FB" w:rsidP="000148FB">
          <w:pPr>
            <w:spacing w:after="60" w:line="240" w:lineRule="auto"/>
            <w:ind w:hanging="567"/>
            <w:jc w:val="both"/>
            <w:rPr>
              <w:rFonts w:ascii="Times New Roman" w:hAnsi="Times New Roman"/>
              <w:sz w:val="24"/>
              <w:szCs w:val="28"/>
            </w:rPr>
          </w:pPr>
        </w:p>
        <w:p w14:paraId="369AFECF" w14:textId="77777777" w:rsidR="000148FB" w:rsidRPr="00B03946" w:rsidRDefault="000148FB" w:rsidP="000148FB">
          <w:pPr>
            <w:spacing w:after="60" w:line="240" w:lineRule="auto"/>
            <w:ind w:hanging="567"/>
            <w:jc w:val="both"/>
            <w:rPr>
              <w:rFonts w:ascii="Times New Roman" w:hAnsi="Times New Roman"/>
              <w:sz w:val="24"/>
              <w:szCs w:val="28"/>
            </w:rPr>
          </w:pPr>
        </w:p>
        <w:p w14:paraId="732E2C74" w14:textId="77777777" w:rsidR="000148FB" w:rsidRPr="00B03946" w:rsidRDefault="000148FB" w:rsidP="000148FB">
          <w:pPr>
            <w:spacing w:after="60" w:line="240" w:lineRule="auto"/>
            <w:ind w:hanging="567"/>
            <w:jc w:val="both"/>
            <w:rPr>
              <w:rFonts w:ascii="Times New Roman" w:hAnsi="Times New Roman"/>
              <w:sz w:val="24"/>
              <w:szCs w:val="28"/>
            </w:rPr>
          </w:pPr>
        </w:p>
        <w:p w14:paraId="4D6C5580" w14:textId="77777777" w:rsidR="000148FB" w:rsidRPr="00B03946" w:rsidRDefault="000148FB" w:rsidP="000148FB">
          <w:pPr>
            <w:spacing w:after="60" w:line="240" w:lineRule="auto"/>
            <w:ind w:hanging="567"/>
            <w:jc w:val="both"/>
            <w:rPr>
              <w:rFonts w:ascii="Times New Roman" w:hAnsi="Times New Roman"/>
              <w:sz w:val="24"/>
              <w:szCs w:val="28"/>
            </w:rPr>
          </w:pPr>
        </w:p>
        <w:p w14:paraId="5018F6FA" w14:textId="77777777" w:rsidR="000148FB" w:rsidRPr="00B03946" w:rsidRDefault="000148FB" w:rsidP="000148FB">
          <w:pPr>
            <w:spacing w:after="60" w:line="240" w:lineRule="auto"/>
            <w:ind w:hanging="567"/>
            <w:jc w:val="both"/>
            <w:rPr>
              <w:rFonts w:ascii="Times New Roman" w:hAnsi="Times New Roman"/>
              <w:sz w:val="24"/>
              <w:szCs w:val="28"/>
            </w:rPr>
          </w:pPr>
        </w:p>
        <w:p w14:paraId="68C7A8BD" w14:textId="77777777" w:rsidR="000148FB" w:rsidRPr="00B03946" w:rsidRDefault="000148FB" w:rsidP="000148FB">
          <w:pPr>
            <w:spacing w:after="60" w:line="240" w:lineRule="auto"/>
            <w:ind w:hanging="567"/>
            <w:jc w:val="both"/>
            <w:rPr>
              <w:rFonts w:ascii="Times New Roman" w:hAnsi="Times New Roman"/>
              <w:sz w:val="24"/>
              <w:szCs w:val="28"/>
            </w:rPr>
          </w:pPr>
        </w:p>
        <w:p w14:paraId="4EA14548" w14:textId="77777777" w:rsidR="000148FB" w:rsidRPr="00B03946" w:rsidRDefault="000148FB" w:rsidP="000148FB">
          <w:pPr>
            <w:spacing w:after="60" w:line="240" w:lineRule="auto"/>
            <w:ind w:hanging="567"/>
            <w:jc w:val="both"/>
            <w:rPr>
              <w:rFonts w:ascii="Times New Roman" w:hAnsi="Times New Roman"/>
              <w:sz w:val="24"/>
              <w:szCs w:val="28"/>
            </w:rPr>
          </w:pPr>
        </w:p>
        <w:p w14:paraId="1BEBC735" w14:textId="77777777" w:rsidR="000148FB" w:rsidRPr="00B03946" w:rsidRDefault="000148FB" w:rsidP="000148FB">
          <w:pPr>
            <w:spacing w:after="60" w:line="240" w:lineRule="auto"/>
            <w:ind w:hanging="567"/>
            <w:jc w:val="both"/>
            <w:rPr>
              <w:rFonts w:ascii="Times New Roman" w:hAnsi="Times New Roman"/>
              <w:sz w:val="24"/>
              <w:szCs w:val="28"/>
            </w:rPr>
          </w:pPr>
        </w:p>
        <w:tbl>
          <w:tblPr>
            <w:tblW w:w="9351" w:type="dxa"/>
            <w:tblLook w:val="04A0" w:firstRow="1" w:lastRow="0" w:firstColumn="1" w:lastColumn="0" w:noHBand="0" w:noVBand="1"/>
          </w:tblPr>
          <w:tblGrid>
            <w:gridCol w:w="3564"/>
            <w:gridCol w:w="3377"/>
            <w:gridCol w:w="2410"/>
          </w:tblGrid>
          <w:tr w:rsidR="000148FB" w:rsidRPr="00B03946" w14:paraId="7E5BB0F1" w14:textId="77777777" w:rsidTr="004F40A0">
            <w:tc>
              <w:tcPr>
                <w:tcW w:w="3564" w:type="dxa"/>
                <w:hideMark/>
              </w:tcPr>
              <w:p w14:paraId="3F45ECE2" w14:textId="77777777" w:rsidR="000148FB" w:rsidRPr="00B03946" w:rsidRDefault="000148FB" w:rsidP="004F40A0">
                <w:pPr>
                  <w:spacing w:after="60" w:line="240" w:lineRule="auto"/>
                  <w:jc w:val="both"/>
                  <w:rPr>
                    <w:rFonts w:ascii="Times New Roman" w:hAnsi="Times New Roman"/>
                    <w:sz w:val="24"/>
                    <w:szCs w:val="24"/>
                  </w:rPr>
                </w:pPr>
                <w:r w:rsidRPr="00B03946">
                  <w:rPr>
                    <w:rFonts w:ascii="Times New Roman" w:hAnsi="Times New Roman"/>
                    <w:sz w:val="24"/>
                    <w:szCs w:val="24"/>
                  </w:rPr>
                  <w:t>Руководитель НИР</w:t>
                </w:r>
              </w:p>
              <w:p w14:paraId="789D6F84" w14:textId="77777777" w:rsidR="000148FB" w:rsidRPr="00B03946" w:rsidRDefault="000148FB" w:rsidP="004F40A0">
                <w:pPr>
                  <w:spacing w:after="60" w:line="240" w:lineRule="auto"/>
                  <w:jc w:val="both"/>
                  <w:rPr>
                    <w:rFonts w:ascii="Times New Roman" w:hAnsi="Times New Roman"/>
                    <w:sz w:val="24"/>
                    <w:szCs w:val="24"/>
                  </w:rPr>
                </w:pPr>
                <w:r>
                  <w:rPr>
                    <w:rFonts w:ascii="Times New Roman" w:hAnsi="Times New Roman"/>
                    <w:sz w:val="24"/>
                    <w:szCs w:val="24"/>
                  </w:rPr>
                  <w:t>Заведующий научно-исследовательским отделом комплексного развития транспорта ОАО «НИИАТ»</w:t>
                </w:r>
              </w:p>
            </w:tc>
            <w:tc>
              <w:tcPr>
                <w:tcW w:w="3377" w:type="dxa"/>
              </w:tcPr>
              <w:p w14:paraId="4ACC1DDA" w14:textId="77777777" w:rsidR="000148FB" w:rsidRPr="00B03946" w:rsidRDefault="000148FB" w:rsidP="004F40A0">
                <w:pPr>
                  <w:spacing w:after="60" w:line="240" w:lineRule="auto"/>
                  <w:jc w:val="both"/>
                  <w:rPr>
                    <w:rFonts w:ascii="Times New Roman" w:hAnsi="Times New Roman"/>
                    <w:sz w:val="24"/>
                    <w:szCs w:val="24"/>
                  </w:rPr>
                </w:pPr>
              </w:p>
              <w:p w14:paraId="13A21AA0" w14:textId="77777777" w:rsidR="000148FB" w:rsidRPr="00B03946" w:rsidRDefault="000148FB" w:rsidP="004F40A0">
                <w:pPr>
                  <w:spacing w:after="60" w:line="240" w:lineRule="auto"/>
                  <w:jc w:val="both"/>
                  <w:rPr>
                    <w:rFonts w:ascii="Times New Roman" w:hAnsi="Times New Roman"/>
                    <w:sz w:val="24"/>
                    <w:szCs w:val="24"/>
                  </w:rPr>
                </w:pPr>
              </w:p>
              <w:p w14:paraId="4CE42B37" w14:textId="77777777" w:rsidR="000148FB" w:rsidRPr="00B03946" w:rsidRDefault="000148FB" w:rsidP="004F40A0">
                <w:pPr>
                  <w:spacing w:after="60" w:line="240" w:lineRule="auto"/>
                  <w:jc w:val="center"/>
                  <w:rPr>
                    <w:rFonts w:ascii="Times New Roman" w:hAnsi="Times New Roman"/>
                    <w:sz w:val="24"/>
                    <w:szCs w:val="24"/>
                  </w:rPr>
                </w:pPr>
                <w:r w:rsidRPr="00B03946">
                  <w:rPr>
                    <w:rFonts w:ascii="Times New Roman" w:hAnsi="Times New Roman"/>
                    <w:sz w:val="24"/>
                    <w:szCs w:val="24"/>
                  </w:rPr>
                  <w:t>____________________</w:t>
                </w:r>
              </w:p>
              <w:p w14:paraId="685AB492" w14:textId="77777777" w:rsidR="000148FB" w:rsidRPr="00B03946" w:rsidRDefault="000148FB" w:rsidP="004F40A0">
                <w:pPr>
                  <w:spacing w:after="60" w:line="240" w:lineRule="auto"/>
                  <w:jc w:val="center"/>
                </w:pPr>
                <w:r w:rsidRPr="00B03946">
                  <w:rPr>
                    <w:rFonts w:ascii="Times New Roman" w:hAnsi="Times New Roman"/>
                    <w:sz w:val="24"/>
                    <w:szCs w:val="24"/>
                  </w:rPr>
                  <w:t>(подпись, дата)</w:t>
                </w:r>
              </w:p>
            </w:tc>
            <w:tc>
              <w:tcPr>
                <w:tcW w:w="2410" w:type="dxa"/>
              </w:tcPr>
              <w:p w14:paraId="7ACE2BD6" w14:textId="77777777" w:rsidR="000148FB" w:rsidRPr="00B03946" w:rsidRDefault="000148FB" w:rsidP="004F40A0">
                <w:pPr>
                  <w:spacing w:after="60" w:line="240" w:lineRule="auto"/>
                  <w:jc w:val="right"/>
                  <w:rPr>
                    <w:rFonts w:ascii="Times New Roman" w:hAnsi="Times New Roman"/>
                    <w:sz w:val="24"/>
                    <w:szCs w:val="24"/>
                  </w:rPr>
                </w:pPr>
              </w:p>
              <w:p w14:paraId="5274B909" w14:textId="77777777" w:rsidR="000148FB" w:rsidRPr="00B03946" w:rsidRDefault="000148FB" w:rsidP="004F40A0">
                <w:pPr>
                  <w:spacing w:after="60" w:line="240" w:lineRule="auto"/>
                  <w:jc w:val="right"/>
                  <w:rPr>
                    <w:rFonts w:ascii="Times New Roman" w:hAnsi="Times New Roman"/>
                    <w:sz w:val="24"/>
                    <w:szCs w:val="24"/>
                  </w:rPr>
                </w:pPr>
              </w:p>
              <w:p w14:paraId="62EB77B1" w14:textId="77777777" w:rsidR="000148FB" w:rsidRPr="00B03946" w:rsidRDefault="000148FB" w:rsidP="004F40A0">
                <w:pPr>
                  <w:spacing w:after="60" w:line="240" w:lineRule="auto"/>
                  <w:jc w:val="right"/>
                  <w:rPr>
                    <w:rFonts w:ascii="Times New Roman" w:hAnsi="Times New Roman"/>
                    <w:sz w:val="24"/>
                    <w:szCs w:val="24"/>
                  </w:rPr>
                </w:pPr>
                <w:r>
                  <w:rPr>
                    <w:rFonts w:ascii="Times New Roman" w:hAnsi="Times New Roman"/>
                    <w:sz w:val="24"/>
                    <w:szCs w:val="24"/>
                  </w:rPr>
                  <w:t>Т.В. Михеева</w:t>
                </w:r>
              </w:p>
            </w:tc>
          </w:tr>
        </w:tbl>
        <w:p w14:paraId="1EA0001E" w14:textId="77777777" w:rsidR="000148FB" w:rsidRPr="00B03946" w:rsidRDefault="000148FB" w:rsidP="000148FB">
          <w:pPr>
            <w:pStyle w:val="7321"/>
            <w:tabs>
              <w:tab w:val="left" w:pos="5245"/>
              <w:tab w:val="right" w:pos="9356"/>
            </w:tabs>
            <w:ind w:firstLine="0"/>
            <w:rPr>
              <w:sz w:val="28"/>
            </w:rPr>
          </w:pPr>
        </w:p>
        <w:p w14:paraId="7B314E65" w14:textId="77777777" w:rsidR="000148FB" w:rsidRPr="00B03946" w:rsidRDefault="000148FB" w:rsidP="000148FB">
          <w:pPr>
            <w:pStyle w:val="7321"/>
            <w:tabs>
              <w:tab w:val="left" w:pos="5245"/>
              <w:tab w:val="right" w:pos="9356"/>
            </w:tabs>
            <w:ind w:firstLine="0"/>
            <w:rPr>
              <w:sz w:val="28"/>
            </w:rPr>
          </w:pPr>
        </w:p>
        <w:p w14:paraId="0BAD2F09" w14:textId="03E71606" w:rsidR="000148FB" w:rsidRDefault="000148FB" w:rsidP="000148FB"/>
        <w:p w14:paraId="1EB29D4D" w14:textId="77777777" w:rsidR="000148FB" w:rsidRDefault="000148FB">
          <w:r>
            <w:br w:type="page"/>
          </w:r>
        </w:p>
        <w:p w14:paraId="2CC3DE6F" w14:textId="77777777" w:rsidR="000148FB" w:rsidRPr="00B03946" w:rsidRDefault="000148FB" w:rsidP="000148FB">
          <w:pPr>
            <w:pStyle w:val="af2"/>
            <w:rPr>
              <w:caps w:val="0"/>
              <w:szCs w:val="24"/>
            </w:rPr>
          </w:pPr>
          <w:bookmarkStart w:id="0" w:name="_Toc473995596"/>
          <w:bookmarkStart w:id="1" w:name="_Toc465773016"/>
          <w:bookmarkStart w:id="2" w:name="_Toc463966837"/>
          <w:bookmarkStart w:id="3" w:name="_Toc462671972"/>
          <w:bookmarkStart w:id="4" w:name="_Toc462148681"/>
          <w:bookmarkStart w:id="5" w:name="_Toc524513309"/>
          <w:bookmarkStart w:id="6" w:name="_Toc7109729"/>
          <w:bookmarkStart w:id="7" w:name="_Toc14881148"/>
          <w:bookmarkStart w:id="8" w:name="_Toc14881908"/>
          <w:r w:rsidRPr="00B03946">
            <w:rPr>
              <w:caps w:val="0"/>
              <w:szCs w:val="24"/>
            </w:rPr>
            <w:lastRenderedPageBreak/>
            <w:t>СПИСОК ИСПОЛНИТЕЛЕЙ</w:t>
          </w:r>
          <w:bookmarkEnd w:id="0"/>
          <w:bookmarkEnd w:id="1"/>
          <w:bookmarkEnd w:id="2"/>
          <w:bookmarkEnd w:id="3"/>
          <w:bookmarkEnd w:id="4"/>
          <w:bookmarkEnd w:id="5"/>
          <w:bookmarkEnd w:id="6"/>
          <w:bookmarkEnd w:id="7"/>
          <w:bookmarkEnd w:id="8"/>
        </w:p>
        <w:p w14:paraId="7139174C" w14:textId="77777777" w:rsidR="000148FB" w:rsidRPr="00B03946" w:rsidRDefault="000148FB" w:rsidP="000148FB">
          <w:pPr>
            <w:pStyle w:val="7321"/>
            <w:rPr>
              <w:lang w:eastAsia="ru-RU"/>
            </w:rPr>
          </w:pPr>
        </w:p>
        <w:tbl>
          <w:tblPr>
            <w:tblW w:w="0" w:type="auto"/>
            <w:tblLook w:val="04A0" w:firstRow="1" w:lastRow="0" w:firstColumn="1" w:lastColumn="0" w:noHBand="0" w:noVBand="1"/>
          </w:tblPr>
          <w:tblGrid>
            <w:gridCol w:w="3572"/>
            <w:gridCol w:w="2651"/>
            <w:gridCol w:w="3122"/>
          </w:tblGrid>
          <w:tr w:rsidR="000148FB" w:rsidRPr="00B03946" w14:paraId="00299884" w14:textId="77777777" w:rsidTr="004F40A0">
            <w:trPr>
              <w:trHeight w:val="414"/>
            </w:trPr>
            <w:tc>
              <w:tcPr>
                <w:tcW w:w="3572" w:type="dxa"/>
                <w:hideMark/>
              </w:tcPr>
              <w:p w14:paraId="363FA9AF" w14:textId="77777777" w:rsidR="000148FB" w:rsidRPr="00B03946" w:rsidRDefault="000148FB" w:rsidP="004F40A0">
                <w:pPr>
                  <w:spacing w:after="60" w:line="240" w:lineRule="auto"/>
                  <w:jc w:val="both"/>
                  <w:rPr>
                    <w:rFonts w:ascii="Times New Roman" w:hAnsi="Times New Roman"/>
                    <w:sz w:val="24"/>
                    <w:szCs w:val="24"/>
                  </w:rPr>
                </w:pPr>
                <w:r w:rsidRPr="00B03946">
                  <w:rPr>
                    <w:rFonts w:ascii="Times New Roman" w:hAnsi="Times New Roman"/>
                    <w:sz w:val="24"/>
                    <w:szCs w:val="24"/>
                  </w:rPr>
                  <w:t>Руководитель НИР</w:t>
                </w:r>
              </w:p>
              <w:p w14:paraId="435D67C7" w14:textId="77777777" w:rsidR="000148FB" w:rsidRPr="00B03946" w:rsidRDefault="000148FB" w:rsidP="004F40A0">
                <w:pPr>
                  <w:spacing w:after="60" w:line="240" w:lineRule="auto"/>
                  <w:jc w:val="both"/>
                  <w:rPr>
                    <w:rFonts w:ascii="Times New Roman" w:hAnsi="Times New Roman"/>
                    <w:sz w:val="24"/>
                    <w:szCs w:val="24"/>
                  </w:rPr>
                </w:pPr>
                <w:r>
                  <w:rPr>
                    <w:rFonts w:ascii="Times New Roman" w:hAnsi="Times New Roman"/>
                    <w:sz w:val="24"/>
                    <w:szCs w:val="24"/>
                  </w:rPr>
                  <w:t>Заведующий научно-исследовательским отделом комплексного развития транспорта ОАО «НИИАТ»</w:t>
                </w:r>
              </w:p>
            </w:tc>
            <w:tc>
              <w:tcPr>
                <w:tcW w:w="2651" w:type="dxa"/>
              </w:tcPr>
              <w:p w14:paraId="716328E3" w14:textId="77777777" w:rsidR="000148FB" w:rsidRPr="00B03946" w:rsidRDefault="000148FB" w:rsidP="004F40A0">
                <w:pPr>
                  <w:tabs>
                    <w:tab w:val="left" w:pos="7371"/>
                  </w:tabs>
                  <w:spacing w:after="60" w:line="240" w:lineRule="auto"/>
                  <w:jc w:val="center"/>
                  <w:rPr>
                    <w:rFonts w:ascii="Times New Roman" w:hAnsi="Times New Roman"/>
                    <w:sz w:val="24"/>
                    <w:szCs w:val="24"/>
                  </w:rPr>
                </w:pPr>
              </w:p>
              <w:p w14:paraId="04248661" w14:textId="77777777" w:rsidR="000148FB" w:rsidRPr="00B03946" w:rsidRDefault="000148FB" w:rsidP="004F40A0">
                <w:pPr>
                  <w:tabs>
                    <w:tab w:val="left" w:pos="7371"/>
                  </w:tabs>
                  <w:spacing w:after="60" w:line="240" w:lineRule="auto"/>
                  <w:jc w:val="center"/>
                  <w:rPr>
                    <w:rFonts w:ascii="Times New Roman" w:hAnsi="Times New Roman"/>
                    <w:sz w:val="24"/>
                    <w:szCs w:val="24"/>
                  </w:rPr>
                </w:pPr>
              </w:p>
              <w:p w14:paraId="0843D8BC" w14:textId="77777777" w:rsidR="000148FB" w:rsidRPr="00B03946" w:rsidRDefault="000148FB" w:rsidP="004F40A0">
                <w:pPr>
                  <w:spacing w:after="60" w:line="240" w:lineRule="auto"/>
                  <w:jc w:val="center"/>
                  <w:rPr>
                    <w:rFonts w:ascii="Times New Roman" w:hAnsi="Times New Roman"/>
                    <w:sz w:val="24"/>
                    <w:szCs w:val="24"/>
                  </w:rPr>
                </w:pPr>
                <w:r w:rsidRPr="00B03946">
                  <w:rPr>
                    <w:rFonts w:ascii="Times New Roman" w:hAnsi="Times New Roman"/>
                    <w:sz w:val="24"/>
                    <w:szCs w:val="24"/>
                  </w:rPr>
                  <w:t>____________________</w:t>
                </w:r>
              </w:p>
              <w:p w14:paraId="2DDE5F31" w14:textId="77777777" w:rsidR="000148FB" w:rsidRPr="00B03946" w:rsidRDefault="000148FB" w:rsidP="004F40A0">
                <w:pPr>
                  <w:tabs>
                    <w:tab w:val="left" w:pos="7371"/>
                  </w:tabs>
                  <w:spacing w:after="60" w:line="240" w:lineRule="auto"/>
                  <w:jc w:val="center"/>
                  <w:rPr>
                    <w:rFonts w:ascii="Times New Roman" w:hAnsi="Times New Roman"/>
                    <w:sz w:val="24"/>
                    <w:szCs w:val="24"/>
                  </w:rPr>
                </w:pPr>
                <w:r w:rsidRPr="00B03946">
                  <w:rPr>
                    <w:rFonts w:ascii="Times New Roman" w:hAnsi="Times New Roman"/>
                    <w:sz w:val="24"/>
                    <w:szCs w:val="24"/>
                  </w:rPr>
                  <w:t>(подпись, дата)</w:t>
                </w:r>
              </w:p>
            </w:tc>
            <w:tc>
              <w:tcPr>
                <w:tcW w:w="3122" w:type="dxa"/>
                <w:vAlign w:val="center"/>
                <w:hideMark/>
              </w:tcPr>
              <w:p w14:paraId="46F6ABCC" w14:textId="77777777" w:rsidR="000148FB" w:rsidRPr="00B03946" w:rsidRDefault="000148FB" w:rsidP="004F40A0">
                <w:pPr>
                  <w:tabs>
                    <w:tab w:val="left" w:pos="7371"/>
                  </w:tabs>
                  <w:jc w:val="right"/>
                  <w:rPr>
                    <w:rFonts w:ascii="Times New Roman" w:hAnsi="Times New Roman"/>
                    <w:sz w:val="24"/>
                    <w:szCs w:val="24"/>
                  </w:rPr>
                </w:pPr>
                <w:r>
                  <w:rPr>
                    <w:rFonts w:ascii="Times New Roman" w:hAnsi="Times New Roman"/>
                    <w:sz w:val="24"/>
                    <w:szCs w:val="24"/>
                  </w:rPr>
                  <w:t>Т.В. Михеева</w:t>
                </w:r>
              </w:p>
            </w:tc>
          </w:tr>
          <w:tr w:rsidR="000148FB" w:rsidRPr="00B03946" w14:paraId="4AE6B10B" w14:textId="77777777" w:rsidTr="004F40A0">
            <w:trPr>
              <w:trHeight w:val="20"/>
            </w:trPr>
            <w:tc>
              <w:tcPr>
                <w:tcW w:w="3572" w:type="dxa"/>
              </w:tcPr>
              <w:p w14:paraId="56CCA68A" w14:textId="77777777" w:rsidR="000148FB" w:rsidRPr="00B03946" w:rsidRDefault="000148FB" w:rsidP="004F40A0">
                <w:pPr>
                  <w:spacing w:after="60" w:line="240" w:lineRule="auto"/>
                  <w:jc w:val="both"/>
                  <w:rPr>
                    <w:rFonts w:ascii="Times New Roman" w:hAnsi="Times New Roman"/>
                    <w:sz w:val="24"/>
                    <w:szCs w:val="24"/>
                  </w:rPr>
                </w:pPr>
              </w:p>
            </w:tc>
            <w:tc>
              <w:tcPr>
                <w:tcW w:w="2651" w:type="dxa"/>
              </w:tcPr>
              <w:p w14:paraId="041DEAE2" w14:textId="77777777" w:rsidR="000148FB" w:rsidRPr="00B03946" w:rsidRDefault="000148FB" w:rsidP="004F40A0">
                <w:pPr>
                  <w:tabs>
                    <w:tab w:val="left" w:pos="7371"/>
                  </w:tabs>
                  <w:jc w:val="center"/>
                  <w:rPr>
                    <w:rFonts w:ascii="Times New Roman" w:hAnsi="Times New Roman"/>
                    <w:sz w:val="24"/>
                    <w:szCs w:val="24"/>
                  </w:rPr>
                </w:pPr>
              </w:p>
            </w:tc>
            <w:tc>
              <w:tcPr>
                <w:tcW w:w="3122" w:type="dxa"/>
                <w:vAlign w:val="center"/>
              </w:tcPr>
              <w:p w14:paraId="0AC88D70" w14:textId="77777777" w:rsidR="000148FB" w:rsidRPr="00B03946" w:rsidRDefault="000148FB" w:rsidP="004F40A0">
                <w:pPr>
                  <w:tabs>
                    <w:tab w:val="left" w:pos="7371"/>
                  </w:tabs>
                  <w:jc w:val="right"/>
                  <w:rPr>
                    <w:rFonts w:ascii="Times New Roman" w:hAnsi="Times New Roman"/>
                    <w:sz w:val="24"/>
                    <w:szCs w:val="24"/>
                  </w:rPr>
                </w:pPr>
              </w:p>
            </w:tc>
          </w:tr>
          <w:tr w:rsidR="000148FB" w:rsidRPr="00B03946" w14:paraId="14E990DB" w14:textId="77777777" w:rsidTr="004F40A0">
            <w:trPr>
              <w:trHeight w:val="414"/>
            </w:trPr>
            <w:tc>
              <w:tcPr>
                <w:tcW w:w="3572" w:type="dxa"/>
                <w:hideMark/>
              </w:tcPr>
              <w:p w14:paraId="0F22C50C" w14:textId="77777777" w:rsidR="000148FB" w:rsidRPr="00B03946" w:rsidRDefault="000148FB" w:rsidP="004F40A0">
                <w:pPr>
                  <w:spacing w:after="60" w:line="240" w:lineRule="auto"/>
                  <w:jc w:val="both"/>
                  <w:rPr>
                    <w:rFonts w:ascii="Times New Roman" w:hAnsi="Times New Roman"/>
                    <w:sz w:val="24"/>
                    <w:szCs w:val="24"/>
                  </w:rPr>
                </w:pPr>
                <w:r>
                  <w:rPr>
                    <w:rFonts w:ascii="Times New Roman" w:hAnsi="Times New Roman"/>
                    <w:sz w:val="24"/>
                    <w:szCs w:val="24"/>
                  </w:rPr>
                  <w:t>Заместитель заведующего научно-исследовательским отделом комплексного развития транспорта ОАО «НИИАТ»</w:t>
                </w:r>
              </w:p>
            </w:tc>
            <w:tc>
              <w:tcPr>
                <w:tcW w:w="2651" w:type="dxa"/>
              </w:tcPr>
              <w:p w14:paraId="43EE0CDD" w14:textId="77777777" w:rsidR="000148FB" w:rsidRPr="00B03946" w:rsidRDefault="000148FB" w:rsidP="004F40A0">
                <w:pPr>
                  <w:spacing w:after="60" w:line="240" w:lineRule="auto"/>
                  <w:jc w:val="center"/>
                  <w:rPr>
                    <w:rFonts w:ascii="Times New Roman" w:hAnsi="Times New Roman"/>
                    <w:sz w:val="24"/>
                    <w:szCs w:val="24"/>
                  </w:rPr>
                </w:pPr>
              </w:p>
              <w:p w14:paraId="1E705A45" w14:textId="77777777" w:rsidR="000148FB" w:rsidRPr="00B03946" w:rsidRDefault="000148FB" w:rsidP="004F40A0">
                <w:pPr>
                  <w:spacing w:after="60" w:line="240" w:lineRule="auto"/>
                  <w:jc w:val="center"/>
                  <w:rPr>
                    <w:rFonts w:ascii="Times New Roman" w:hAnsi="Times New Roman"/>
                    <w:sz w:val="24"/>
                    <w:szCs w:val="24"/>
                  </w:rPr>
                </w:pPr>
                <w:r w:rsidRPr="00B03946">
                  <w:rPr>
                    <w:rFonts w:ascii="Times New Roman" w:hAnsi="Times New Roman"/>
                    <w:sz w:val="24"/>
                    <w:szCs w:val="24"/>
                  </w:rPr>
                  <w:t>____________________</w:t>
                </w:r>
              </w:p>
              <w:p w14:paraId="5743D6B1" w14:textId="77777777" w:rsidR="000148FB" w:rsidRPr="00B03946" w:rsidRDefault="000148FB" w:rsidP="004F40A0">
                <w:pPr>
                  <w:tabs>
                    <w:tab w:val="left" w:pos="7371"/>
                  </w:tabs>
                  <w:spacing w:after="60" w:line="240" w:lineRule="auto"/>
                  <w:jc w:val="center"/>
                  <w:rPr>
                    <w:rFonts w:ascii="Times New Roman" w:hAnsi="Times New Roman"/>
                    <w:sz w:val="24"/>
                    <w:szCs w:val="24"/>
                  </w:rPr>
                </w:pPr>
                <w:r w:rsidRPr="00B03946">
                  <w:rPr>
                    <w:rFonts w:ascii="Times New Roman" w:hAnsi="Times New Roman"/>
                    <w:sz w:val="24"/>
                    <w:szCs w:val="24"/>
                  </w:rPr>
                  <w:t>(подпись, дата)</w:t>
                </w:r>
              </w:p>
            </w:tc>
            <w:tc>
              <w:tcPr>
                <w:tcW w:w="3122" w:type="dxa"/>
                <w:vAlign w:val="center"/>
                <w:hideMark/>
              </w:tcPr>
              <w:p w14:paraId="60902508" w14:textId="77777777" w:rsidR="000148FB" w:rsidRPr="00B03946" w:rsidRDefault="000148FB" w:rsidP="004F40A0">
                <w:pPr>
                  <w:tabs>
                    <w:tab w:val="left" w:pos="7371"/>
                  </w:tabs>
                  <w:jc w:val="right"/>
                  <w:rPr>
                    <w:rFonts w:ascii="Times New Roman" w:hAnsi="Times New Roman"/>
                    <w:sz w:val="24"/>
                    <w:szCs w:val="24"/>
                  </w:rPr>
                </w:pPr>
                <w:r>
                  <w:rPr>
                    <w:rFonts w:ascii="Times New Roman" w:hAnsi="Times New Roman"/>
                    <w:sz w:val="24"/>
                    <w:szCs w:val="24"/>
                  </w:rPr>
                  <w:t>И.Ю. Козельский</w:t>
                </w:r>
              </w:p>
            </w:tc>
          </w:tr>
          <w:tr w:rsidR="000148FB" w:rsidRPr="00B03946" w14:paraId="3E2257BA" w14:textId="77777777" w:rsidTr="004F40A0">
            <w:trPr>
              <w:trHeight w:val="414"/>
            </w:trPr>
            <w:tc>
              <w:tcPr>
                <w:tcW w:w="3572" w:type="dxa"/>
              </w:tcPr>
              <w:p w14:paraId="5F66D914" w14:textId="77777777" w:rsidR="000148FB" w:rsidRPr="00B03946" w:rsidRDefault="000148FB" w:rsidP="004F40A0">
                <w:pPr>
                  <w:spacing w:after="60" w:line="240" w:lineRule="auto"/>
                  <w:jc w:val="both"/>
                  <w:rPr>
                    <w:rFonts w:ascii="Times New Roman" w:hAnsi="Times New Roman"/>
                    <w:sz w:val="24"/>
                    <w:szCs w:val="24"/>
                  </w:rPr>
                </w:pPr>
              </w:p>
            </w:tc>
            <w:tc>
              <w:tcPr>
                <w:tcW w:w="2651" w:type="dxa"/>
              </w:tcPr>
              <w:p w14:paraId="07A2C4F6" w14:textId="77777777" w:rsidR="000148FB" w:rsidRPr="00B03946" w:rsidRDefault="000148FB" w:rsidP="004F40A0">
                <w:pPr>
                  <w:spacing w:after="60" w:line="240" w:lineRule="auto"/>
                  <w:jc w:val="both"/>
                  <w:rPr>
                    <w:rFonts w:ascii="Times New Roman" w:hAnsi="Times New Roman"/>
                    <w:sz w:val="24"/>
                    <w:szCs w:val="24"/>
                  </w:rPr>
                </w:pPr>
              </w:p>
            </w:tc>
            <w:tc>
              <w:tcPr>
                <w:tcW w:w="3122" w:type="dxa"/>
                <w:vAlign w:val="center"/>
              </w:tcPr>
              <w:p w14:paraId="0A6ACC0A" w14:textId="77777777" w:rsidR="000148FB" w:rsidRPr="00B03946" w:rsidRDefault="000148FB" w:rsidP="004F40A0">
                <w:pPr>
                  <w:spacing w:after="60" w:line="240" w:lineRule="auto"/>
                  <w:jc w:val="right"/>
                  <w:rPr>
                    <w:rFonts w:ascii="Times New Roman" w:hAnsi="Times New Roman"/>
                    <w:sz w:val="24"/>
                    <w:szCs w:val="24"/>
                  </w:rPr>
                </w:pPr>
              </w:p>
            </w:tc>
          </w:tr>
          <w:tr w:rsidR="000148FB" w:rsidRPr="00B03946" w14:paraId="5151D3BE" w14:textId="77777777" w:rsidTr="004F40A0">
            <w:trPr>
              <w:trHeight w:val="414"/>
            </w:trPr>
            <w:tc>
              <w:tcPr>
                <w:tcW w:w="3572" w:type="dxa"/>
                <w:hideMark/>
              </w:tcPr>
              <w:p w14:paraId="468C47F9" w14:textId="77777777" w:rsidR="000148FB" w:rsidRPr="00B03946" w:rsidRDefault="000148FB" w:rsidP="004F40A0">
                <w:pPr>
                  <w:spacing w:after="60" w:line="240" w:lineRule="auto"/>
                  <w:jc w:val="both"/>
                  <w:rPr>
                    <w:rFonts w:ascii="Times New Roman" w:hAnsi="Times New Roman"/>
                    <w:sz w:val="24"/>
                    <w:szCs w:val="24"/>
                  </w:rPr>
                </w:pPr>
                <w:r w:rsidRPr="00B03946">
                  <w:rPr>
                    <w:rFonts w:ascii="Times New Roman" w:hAnsi="Times New Roman"/>
                    <w:sz w:val="24"/>
                    <w:szCs w:val="24"/>
                  </w:rPr>
                  <w:t xml:space="preserve">Ведущий инженер научно-исследовательского </w:t>
                </w:r>
                <w:r>
                  <w:rPr>
                    <w:rFonts w:ascii="Times New Roman" w:hAnsi="Times New Roman"/>
                    <w:sz w:val="24"/>
                    <w:szCs w:val="24"/>
                  </w:rPr>
                  <w:t>отдела комплексного развития транспорта</w:t>
                </w:r>
                <w:r w:rsidRPr="00B03946">
                  <w:rPr>
                    <w:rFonts w:ascii="Times New Roman" w:hAnsi="Times New Roman"/>
                    <w:sz w:val="24"/>
                    <w:szCs w:val="24"/>
                  </w:rPr>
                  <w:t xml:space="preserve"> ОАО «НИИАТ»</w:t>
                </w:r>
              </w:p>
            </w:tc>
            <w:tc>
              <w:tcPr>
                <w:tcW w:w="2651" w:type="dxa"/>
              </w:tcPr>
              <w:p w14:paraId="0EB1E74A" w14:textId="77777777" w:rsidR="000148FB" w:rsidRPr="00B03946" w:rsidRDefault="000148FB" w:rsidP="004F40A0">
                <w:pPr>
                  <w:spacing w:after="60" w:line="240" w:lineRule="auto"/>
                  <w:jc w:val="center"/>
                  <w:rPr>
                    <w:rFonts w:ascii="Times New Roman" w:hAnsi="Times New Roman"/>
                    <w:sz w:val="24"/>
                    <w:szCs w:val="24"/>
                  </w:rPr>
                </w:pPr>
              </w:p>
              <w:p w14:paraId="5A02AE77" w14:textId="77777777" w:rsidR="000148FB" w:rsidRPr="00B03946" w:rsidRDefault="000148FB" w:rsidP="004F40A0">
                <w:pPr>
                  <w:spacing w:after="60" w:line="240" w:lineRule="auto"/>
                  <w:jc w:val="center"/>
                  <w:rPr>
                    <w:rFonts w:ascii="Times New Roman" w:hAnsi="Times New Roman"/>
                    <w:sz w:val="24"/>
                    <w:szCs w:val="24"/>
                  </w:rPr>
                </w:pPr>
                <w:r w:rsidRPr="00B03946">
                  <w:rPr>
                    <w:rFonts w:ascii="Times New Roman" w:hAnsi="Times New Roman"/>
                    <w:sz w:val="24"/>
                    <w:szCs w:val="24"/>
                  </w:rPr>
                  <w:t>____________________</w:t>
                </w:r>
              </w:p>
              <w:p w14:paraId="33EBE7FE" w14:textId="77777777" w:rsidR="000148FB" w:rsidRPr="00B03946" w:rsidRDefault="000148FB" w:rsidP="004F40A0">
                <w:pPr>
                  <w:spacing w:after="60" w:line="240" w:lineRule="auto"/>
                  <w:jc w:val="center"/>
                  <w:rPr>
                    <w:rFonts w:ascii="Times New Roman" w:hAnsi="Times New Roman"/>
                    <w:sz w:val="24"/>
                    <w:szCs w:val="24"/>
                  </w:rPr>
                </w:pPr>
                <w:r w:rsidRPr="00B03946">
                  <w:rPr>
                    <w:rFonts w:ascii="Times New Roman" w:hAnsi="Times New Roman"/>
                    <w:sz w:val="24"/>
                    <w:szCs w:val="24"/>
                  </w:rPr>
                  <w:t>(подпись, дата)</w:t>
                </w:r>
              </w:p>
            </w:tc>
            <w:tc>
              <w:tcPr>
                <w:tcW w:w="3122" w:type="dxa"/>
                <w:vAlign w:val="center"/>
                <w:hideMark/>
              </w:tcPr>
              <w:p w14:paraId="7C2FD02A" w14:textId="77777777" w:rsidR="000148FB" w:rsidRPr="00B03946" w:rsidRDefault="000148FB" w:rsidP="004F40A0">
                <w:pPr>
                  <w:spacing w:after="60" w:line="240" w:lineRule="auto"/>
                  <w:jc w:val="right"/>
                  <w:rPr>
                    <w:rFonts w:ascii="Times New Roman" w:hAnsi="Times New Roman"/>
                    <w:sz w:val="24"/>
                    <w:szCs w:val="24"/>
                  </w:rPr>
                </w:pPr>
                <w:r w:rsidRPr="00B03946">
                  <w:rPr>
                    <w:rFonts w:ascii="Times New Roman" w:hAnsi="Times New Roman"/>
                    <w:sz w:val="24"/>
                    <w:szCs w:val="24"/>
                  </w:rPr>
                  <w:t>А.В. Яковлев</w:t>
                </w:r>
              </w:p>
            </w:tc>
          </w:tr>
          <w:tr w:rsidR="000148FB" w:rsidRPr="00B03946" w14:paraId="027E4D08" w14:textId="77777777" w:rsidTr="004F40A0">
            <w:trPr>
              <w:trHeight w:val="414"/>
            </w:trPr>
            <w:tc>
              <w:tcPr>
                <w:tcW w:w="3572" w:type="dxa"/>
              </w:tcPr>
              <w:p w14:paraId="4B34FCDC" w14:textId="77777777" w:rsidR="000148FB" w:rsidRPr="00B03946" w:rsidRDefault="000148FB" w:rsidP="004F40A0">
                <w:pPr>
                  <w:spacing w:after="60" w:line="240" w:lineRule="auto"/>
                  <w:jc w:val="both"/>
                  <w:rPr>
                    <w:rFonts w:ascii="Times New Roman" w:hAnsi="Times New Roman"/>
                    <w:sz w:val="24"/>
                    <w:szCs w:val="24"/>
                  </w:rPr>
                </w:pPr>
              </w:p>
            </w:tc>
            <w:tc>
              <w:tcPr>
                <w:tcW w:w="2651" w:type="dxa"/>
              </w:tcPr>
              <w:p w14:paraId="4AD55FC9" w14:textId="77777777" w:rsidR="000148FB" w:rsidRPr="00B03946" w:rsidRDefault="000148FB" w:rsidP="004F40A0">
                <w:pPr>
                  <w:spacing w:after="60" w:line="240" w:lineRule="auto"/>
                  <w:jc w:val="both"/>
                  <w:rPr>
                    <w:rFonts w:ascii="Times New Roman" w:hAnsi="Times New Roman"/>
                    <w:sz w:val="24"/>
                    <w:szCs w:val="24"/>
                  </w:rPr>
                </w:pPr>
              </w:p>
            </w:tc>
            <w:tc>
              <w:tcPr>
                <w:tcW w:w="3122" w:type="dxa"/>
              </w:tcPr>
              <w:p w14:paraId="76C87004" w14:textId="77777777" w:rsidR="000148FB" w:rsidRPr="00B03946" w:rsidRDefault="000148FB" w:rsidP="004F40A0">
                <w:pPr>
                  <w:spacing w:after="60" w:line="240" w:lineRule="auto"/>
                  <w:jc w:val="right"/>
                  <w:rPr>
                    <w:rFonts w:ascii="Times New Roman" w:hAnsi="Times New Roman"/>
                    <w:sz w:val="24"/>
                    <w:szCs w:val="24"/>
                  </w:rPr>
                </w:pPr>
              </w:p>
            </w:tc>
          </w:tr>
          <w:tr w:rsidR="000148FB" w:rsidRPr="00B03946" w14:paraId="6FC95CC1" w14:textId="77777777" w:rsidTr="004F40A0">
            <w:trPr>
              <w:trHeight w:val="414"/>
            </w:trPr>
            <w:tc>
              <w:tcPr>
                <w:tcW w:w="3572" w:type="dxa"/>
              </w:tcPr>
              <w:p w14:paraId="425DDDE2" w14:textId="77777777" w:rsidR="000148FB" w:rsidRPr="00B03946" w:rsidRDefault="000148FB" w:rsidP="004F40A0">
                <w:pPr>
                  <w:spacing w:after="60" w:line="240" w:lineRule="auto"/>
                  <w:jc w:val="both"/>
                  <w:rPr>
                    <w:rFonts w:ascii="Times New Roman" w:hAnsi="Times New Roman"/>
                    <w:sz w:val="24"/>
                    <w:szCs w:val="24"/>
                  </w:rPr>
                </w:pPr>
              </w:p>
            </w:tc>
            <w:tc>
              <w:tcPr>
                <w:tcW w:w="2651" w:type="dxa"/>
              </w:tcPr>
              <w:p w14:paraId="261606DD" w14:textId="77777777" w:rsidR="000148FB" w:rsidRPr="00B03946" w:rsidRDefault="000148FB" w:rsidP="004F40A0">
                <w:pPr>
                  <w:spacing w:after="60" w:line="240" w:lineRule="auto"/>
                  <w:jc w:val="both"/>
                  <w:rPr>
                    <w:rFonts w:ascii="Times New Roman" w:hAnsi="Times New Roman"/>
                    <w:sz w:val="24"/>
                    <w:szCs w:val="24"/>
                  </w:rPr>
                </w:pPr>
              </w:p>
            </w:tc>
            <w:tc>
              <w:tcPr>
                <w:tcW w:w="3122" w:type="dxa"/>
                <w:vAlign w:val="center"/>
              </w:tcPr>
              <w:p w14:paraId="36121C03" w14:textId="77777777" w:rsidR="000148FB" w:rsidRPr="00B03946" w:rsidRDefault="000148FB" w:rsidP="004F40A0">
                <w:pPr>
                  <w:spacing w:after="60" w:line="240" w:lineRule="auto"/>
                  <w:jc w:val="right"/>
                  <w:rPr>
                    <w:rFonts w:ascii="Times New Roman" w:hAnsi="Times New Roman"/>
                    <w:sz w:val="24"/>
                    <w:szCs w:val="24"/>
                  </w:rPr>
                </w:pPr>
              </w:p>
            </w:tc>
          </w:tr>
          <w:tr w:rsidR="000148FB" w:rsidRPr="00B03946" w14:paraId="78884C0A" w14:textId="77777777" w:rsidTr="004F40A0">
            <w:trPr>
              <w:trHeight w:val="414"/>
            </w:trPr>
            <w:tc>
              <w:tcPr>
                <w:tcW w:w="3572" w:type="dxa"/>
              </w:tcPr>
              <w:p w14:paraId="1AF844C3" w14:textId="77777777" w:rsidR="000148FB" w:rsidRPr="00B03946" w:rsidRDefault="000148FB" w:rsidP="004F40A0">
                <w:pPr>
                  <w:spacing w:after="60" w:line="240" w:lineRule="auto"/>
                  <w:jc w:val="both"/>
                  <w:rPr>
                    <w:rFonts w:ascii="Times New Roman" w:hAnsi="Times New Roman"/>
                    <w:sz w:val="24"/>
                    <w:szCs w:val="24"/>
                  </w:rPr>
                </w:pPr>
              </w:p>
            </w:tc>
            <w:tc>
              <w:tcPr>
                <w:tcW w:w="2651" w:type="dxa"/>
              </w:tcPr>
              <w:p w14:paraId="4172AF00" w14:textId="77777777" w:rsidR="000148FB" w:rsidRPr="00B03946" w:rsidRDefault="000148FB" w:rsidP="004F40A0">
                <w:pPr>
                  <w:spacing w:after="60" w:line="240" w:lineRule="auto"/>
                  <w:jc w:val="both"/>
                  <w:rPr>
                    <w:rFonts w:ascii="Times New Roman" w:hAnsi="Times New Roman"/>
                    <w:sz w:val="24"/>
                    <w:szCs w:val="24"/>
                  </w:rPr>
                </w:pPr>
              </w:p>
            </w:tc>
            <w:tc>
              <w:tcPr>
                <w:tcW w:w="3122" w:type="dxa"/>
                <w:vAlign w:val="center"/>
              </w:tcPr>
              <w:p w14:paraId="67B07BBF" w14:textId="77777777" w:rsidR="000148FB" w:rsidRPr="00B03946" w:rsidRDefault="000148FB" w:rsidP="004F40A0">
                <w:pPr>
                  <w:spacing w:after="60" w:line="240" w:lineRule="auto"/>
                  <w:jc w:val="right"/>
                  <w:rPr>
                    <w:rFonts w:ascii="Times New Roman" w:hAnsi="Times New Roman"/>
                    <w:sz w:val="24"/>
                    <w:szCs w:val="24"/>
                  </w:rPr>
                </w:pPr>
              </w:p>
            </w:tc>
          </w:tr>
          <w:tr w:rsidR="000148FB" w:rsidRPr="00B03946" w14:paraId="443E9E6E" w14:textId="77777777" w:rsidTr="004F40A0">
            <w:trPr>
              <w:trHeight w:val="414"/>
            </w:trPr>
            <w:tc>
              <w:tcPr>
                <w:tcW w:w="3572" w:type="dxa"/>
              </w:tcPr>
              <w:p w14:paraId="1FDA0CED" w14:textId="77777777" w:rsidR="000148FB" w:rsidRPr="00B03946" w:rsidRDefault="000148FB" w:rsidP="004F40A0">
                <w:pPr>
                  <w:spacing w:after="60" w:line="240" w:lineRule="auto"/>
                  <w:jc w:val="both"/>
                  <w:rPr>
                    <w:rFonts w:ascii="Times New Roman" w:hAnsi="Times New Roman"/>
                    <w:sz w:val="24"/>
                    <w:szCs w:val="24"/>
                  </w:rPr>
                </w:pPr>
              </w:p>
            </w:tc>
            <w:tc>
              <w:tcPr>
                <w:tcW w:w="2651" w:type="dxa"/>
              </w:tcPr>
              <w:p w14:paraId="0B2EAC27" w14:textId="77777777" w:rsidR="000148FB" w:rsidRPr="00B03946" w:rsidRDefault="000148FB" w:rsidP="004F40A0">
                <w:pPr>
                  <w:spacing w:after="60" w:line="240" w:lineRule="auto"/>
                  <w:jc w:val="both"/>
                  <w:rPr>
                    <w:rFonts w:ascii="Times New Roman" w:hAnsi="Times New Roman"/>
                    <w:sz w:val="24"/>
                    <w:szCs w:val="24"/>
                  </w:rPr>
                </w:pPr>
              </w:p>
            </w:tc>
            <w:tc>
              <w:tcPr>
                <w:tcW w:w="3122" w:type="dxa"/>
                <w:vAlign w:val="center"/>
              </w:tcPr>
              <w:p w14:paraId="188F15A8" w14:textId="77777777" w:rsidR="000148FB" w:rsidRPr="00B03946" w:rsidRDefault="000148FB" w:rsidP="004F40A0">
                <w:pPr>
                  <w:spacing w:after="60" w:line="240" w:lineRule="auto"/>
                  <w:jc w:val="right"/>
                  <w:rPr>
                    <w:rFonts w:ascii="Times New Roman" w:hAnsi="Times New Roman"/>
                    <w:sz w:val="24"/>
                    <w:szCs w:val="24"/>
                  </w:rPr>
                </w:pPr>
              </w:p>
            </w:tc>
          </w:tr>
          <w:tr w:rsidR="000148FB" w:rsidRPr="00B03946" w14:paraId="1D3C1444" w14:textId="77777777" w:rsidTr="004F40A0">
            <w:trPr>
              <w:trHeight w:val="414"/>
            </w:trPr>
            <w:tc>
              <w:tcPr>
                <w:tcW w:w="3572" w:type="dxa"/>
              </w:tcPr>
              <w:p w14:paraId="3150B7FB" w14:textId="77777777" w:rsidR="000148FB" w:rsidRPr="00B03946" w:rsidRDefault="000148FB" w:rsidP="004F40A0">
                <w:pPr>
                  <w:spacing w:after="60" w:line="240" w:lineRule="auto"/>
                  <w:jc w:val="both"/>
                  <w:rPr>
                    <w:rFonts w:ascii="Times New Roman" w:hAnsi="Times New Roman"/>
                    <w:sz w:val="24"/>
                    <w:szCs w:val="24"/>
                  </w:rPr>
                </w:pPr>
              </w:p>
            </w:tc>
            <w:tc>
              <w:tcPr>
                <w:tcW w:w="2651" w:type="dxa"/>
              </w:tcPr>
              <w:p w14:paraId="00AEDFBF" w14:textId="77777777" w:rsidR="000148FB" w:rsidRPr="00B03946" w:rsidRDefault="000148FB" w:rsidP="004F40A0">
                <w:pPr>
                  <w:spacing w:after="60" w:line="240" w:lineRule="auto"/>
                  <w:jc w:val="both"/>
                  <w:rPr>
                    <w:rFonts w:ascii="Times New Roman" w:hAnsi="Times New Roman"/>
                    <w:sz w:val="24"/>
                    <w:szCs w:val="24"/>
                  </w:rPr>
                </w:pPr>
              </w:p>
            </w:tc>
            <w:tc>
              <w:tcPr>
                <w:tcW w:w="3122" w:type="dxa"/>
                <w:vAlign w:val="center"/>
              </w:tcPr>
              <w:p w14:paraId="4FCA4168" w14:textId="77777777" w:rsidR="000148FB" w:rsidRPr="00B03946" w:rsidRDefault="000148FB" w:rsidP="004F40A0">
                <w:pPr>
                  <w:spacing w:after="60" w:line="240" w:lineRule="auto"/>
                  <w:jc w:val="right"/>
                  <w:rPr>
                    <w:rFonts w:ascii="Times New Roman" w:hAnsi="Times New Roman"/>
                    <w:sz w:val="24"/>
                    <w:szCs w:val="24"/>
                  </w:rPr>
                </w:pPr>
              </w:p>
            </w:tc>
          </w:tr>
        </w:tbl>
        <w:p w14:paraId="24E23FB5" w14:textId="77777777" w:rsidR="000148FB" w:rsidRDefault="000148FB" w:rsidP="000148FB"/>
        <w:p w14:paraId="76BAC2A4" w14:textId="77777777" w:rsidR="000148FB" w:rsidRDefault="000148FB">
          <w:r>
            <w:br w:type="page"/>
          </w:r>
        </w:p>
        <w:sdt>
          <w:sdtPr>
            <w:id w:val="-1168555742"/>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14:paraId="75CA114D" w14:textId="728C6E30" w:rsidR="000148FB" w:rsidRPr="000148FB" w:rsidRDefault="000148FB" w:rsidP="000148FB">
              <w:pPr>
                <w:pStyle w:val="af4"/>
                <w:jc w:val="center"/>
                <w:rPr>
                  <w:color w:val="auto"/>
                </w:rPr>
              </w:pPr>
              <w:r w:rsidRPr="000148FB">
                <w:rPr>
                  <w:color w:val="auto"/>
                </w:rPr>
                <w:t>Содержание</w:t>
              </w:r>
            </w:p>
            <w:p w14:paraId="0928EAA2" w14:textId="49EDA9E2" w:rsidR="000148FB" w:rsidRDefault="000148FB">
              <w:pPr>
                <w:pStyle w:val="1d"/>
                <w:tabs>
                  <w:tab w:val="right" w:leader="dot" w:pos="9345"/>
                </w:tabs>
                <w:rPr>
                  <w:rFonts w:eastAsiaTheme="minorEastAsia"/>
                  <w:noProof/>
                  <w:lang w:eastAsia="ru-RU"/>
                </w:rPr>
              </w:pPr>
              <w:r>
                <w:fldChar w:fldCharType="begin"/>
              </w:r>
              <w:r>
                <w:instrText xml:space="preserve"> TOC \o "1-3" \h \z \u </w:instrText>
              </w:r>
              <w:r>
                <w:fldChar w:fldCharType="separate"/>
              </w:r>
              <w:hyperlink w:anchor="_Toc14881908" w:history="1">
                <w:r w:rsidRPr="00E17F77">
                  <w:rPr>
                    <w:rStyle w:val="a4"/>
                    <w:noProof/>
                  </w:rPr>
                  <w:t>СПИСОК ИСПОЛНИТЕЛЕЙ</w:t>
                </w:r>
                <w:r>
                  <w:rPr>
                    <w:noProof/>
                    <w:webHidden/>
                  </w:rPr>
                  <w:tab/>
                </w:r>
                <w:r>
                  <w:rPr>
                    <w:noProof/>
                    <w:webHidden/>
                  </w:rPr>
                  <w:fldChar w:fldCharType="begin"/>
                </w:r>
                <w:r>
                  <w:rPr>
                    <w:noProof/>
                    <w:webHidden/>
                  </w:rPr>
                  <w:instrText xml:space="preserve"> PAGEREF _Toc14881908 \h </w:instrText>
                </w:r>
                <w:r>
                  <w:rPr>
                    <w:noProof/>
                    <w:webHidden/>
                  </w:rPr>
                </w:r>
                <w:r>
                  <w:rPr>
                    <w:noProof/>
                    <w:webHidden/>
                  </w:rPr>
                  <w:fldChar w:fldCharType="separate"/>
                </w:r>
                <w:r>
                  <w:rPr>
                    <w:noProof/>
                    <w:webHidden/>
                  </w:rPr>
                  <w:t>2</w:t>
                </w:r>
                <w:r>
                  <w:rPr>
                    <w:noProof/>
                    <w:webHidden/>
                  </w:rPr>
                  <w:fldChar w:fldCharType="end"/>
                </w:r>
              </w:hyperlink>
            </w:p>
            <w:p w14:paraId="01BE0F70" w14:textId="09D9FFFC" w:rsidR="000148FB" w:rsidRDefault="000148FB">
              <w:pPr>
                <w:pStyle w:val="1d"/>
                <w:tabs>
                  <w:tab w:val="right" w:leader="dot" w:pos="9345"/>
                </w:tabs>
                <w:rPr>
                  <w:rFonts w:eastAsiaTheme="minorEastAsia"/>
                  <w:noProof/>
                  <w:lang w:eastAsia="ru-RU"/>
                </w:rPr>
              </w:pPr>
              <w:hyperlink w:anchor="_Toc14881909" w:history="1">
                <w:r w:rsidRPr="00E17F77">
                  <w:rPr>
                    <w:rStyle w:val="a4"/>
                    <w:rFonts w:cs="Times New Roman"/>
                    <w:noProof/>
                  </w:rPr>
                  <w:t>1 Характеристика существующего состояния транспортной инфраструктуры</w:t>
                </w:r>
                <w:r>
                  <w:rPr>
                    <w:noProof/>
                    <w:webHidden/>
                  </w:rPr>
                  <w:tab/>
                </w:r>
                <w:r>
                  <w:rPr>
                    <w:noProof/>
                    <w:webHidden/>
                  </w:rPr>
                  <w:fldChar w:fldCharType="begin"/>
                </w:r>
                <w:r>
                  <w:rPr>
                    <w:noProof/>
                    <w:webHidden/>
                  </w:rPr>
                  <w:instrText xml:space="preserve"> PAGEREF _Toc14881909 \h </w:instrText>
                </w:r>
                <w:r>
                  <w:rPr>
                    <w:noProof/>
                    <w:webHidden/>
                  </w:rPr>
                </w:r>
                <w:r>
                  <w:rPr>
                    <w:noProof/>
                    <w:webHidden/>
                  </w:rPr>
                  <w:fldChar w:fldCharType="separate"/>
                </w:r>
                <w:r>
                  <w:rPr>
                    <w:noProof/>
                    <w:webHidden/>
                  </w:rPr>
                  <w:t>7</w:t>
                </w:r>
                <w:r>
                  <w:rPr>
                    <w:noProof/>
                    <w:webHidden/>
                  </w:rPr>
                  <w:fldChar w:fldCharType="end"/>
                </w:r>
              </w:hyperlink>
            </w:p>
            <w:p w14:paraId="7362F335" w14:textId="6B33AA6C" w:rsidR="000148FB" w:rsidRDefault="000148FB">
              <w:pPr>
                <w:pStyle w:val="1d"/>
                <w:tabs>
                  <w:tab w:val="right" w:leader="dot" w:pos="9345"/>
                </w:tabs>
                <w:rPr>
                  <w:rFonts w:eastAsiaTheme="minorEastAsia"/>
                  <w:noProof/>
                  <w:lang w:eastAsia="ru-RU"/>
                </w:rPr>
              </w:pPr>
              <w:hyperlink w:anchor="_Toc14881910" w:history="1">
                <w:r w:rsidRPr="00E17F77">
                  <w:rPr>
                    <w:rStyle w:val="a4"/>
                    <w:rFonts w:cs="Times New Roman"/>
                    <w:noProof/>
                  </w:rPr>
                  <w:t>1.1 Анализ положения субъекта Российской Федерации в структуре пространственной организации Российской Федерации, анализ положения муниципального района в структуре пространственной организации субъектов Российской Федерации</w:t>
                </w:r>
                <w:r>
                  <w:rPr>
                    <w:noProof/>
                    <w:webHidden/>
                  </w:rPr>
                  <w:tab/>
                </w:r>
                <w:r>
                  <w:rPr>
                    <w:noProof/>
                    <w:webHidden/>
                  </w:rPr>
                  <w:fldChar w:fldCharType="begin"/>
                </w:r>
                <w:r>
                  <w:rPr>
                    <w:noProof/>
                    <w:webHidden/>
                  </w:rPr>
                  <w:instrText xml:space="preserve"> PAGEREF _Toc14881910 \h </w:instrText>
                </w:r>
                <w:r>
                  <w:rPr>
                    <w:noProof/>
                    <w:webHidden/>
                  </w:rPr>
                </w:r>
                <w:r>
                  <w:rPr>
                    <w:noProof/>
                    <w:webHidden/>
                  </w:rPr>
                  <w:fldChar w:fldCharType="separate"/>
                </w:r>
                <w:r>
                  <w:rPr>
                    <w:noProof/>
                    <w:webHidden/>
                  </w:rPr>
                  <w:t>7</w:t>
                </w:r>
                <w:r>
                  <w:rPr>
                    <w:noProof/>
                    <w:webHidden/>
                  </w:rPr>
                  <w:fldChar w:fldCharType="end"/>
                </w:r>
              </w:hyperlink>
            </w:p>
            <w:p w14:paraId="361928F3" w14:textId="6F1A8EFD" w:rsidR="000148FB" w:rsidRDefault="000148FB">
              <w:pPr>
                <w:pStyle w:val="1d"/>
                <w:tabs>
                  <w:tab w:val="right" w:leader="dot" w:pos="9345"/>
                </w:tabs>
                <w:rPr>
                  <w:rFonts w:eastAsiaTheme="minorEastAsia"/>
                  <w:noProof/>
                  <w:lang w:eastAsia="ru-RU"/>
                </w:rPr>
              </w:pPr>
              <w:hyperlink w:anchor="_Toc14881911" w:history="1">
                <w:r w:rsidRPr="00E17F77">
                  <w:rPr>
                    <w:rStyle w:val="a4"/>
                    <w:rFonts w:cs="Times New Roman"/>
                    <w:noProof/>
                  </w:rPr>
                  <w:t>1.2 Социально-экономическая характеристика муниципального района, характеристика градостроительной деятельности на территории муниципального района, включая деятельность в сфере транспорта, оценка транспортного спроса</w:t>
                </w:r>
                <w:r>
                  <w:rPr>
                    <w:noProof/>
                    <w:webHidden/>
                  </w:rPr>
                  <w:tab/>
                </w:r>
                <w:r>
                  <w:rPr>
                    <w:noProof/>
                    <w:webHidden/>
                  </w:rPr>
                  <w:fldChar w:fldCharType="begin"/>
                </w:r>
                <w:r>
                  <w:rPr>
                    <w:noProof/>
                    <w:webHidden/>
                  </w:rPr>
                  <w:instrText xml:space="preserve"> PAGEREF _Toc14881911 \h </w:instrText>
                </w:r>
                <w:r>
                  <w:rPr>
                    <w:noProof/>
                    <w:webHidden/>
                  </w:rPr>
                </w:r>
                <w:r>
                  <w:rPr>
                    <w:noProof/>
                    <w:webHidden/>
                  </w:rPr>
                  <w:fldChar w:fldCharType="separate"/>
                </w:r>
                <w:r>
                  <w:rPr>
                    <w:noProof/>
                    <w:webHidden/>
                  </w:rPr>
                  <w:t>8</w:t>
                </w:r>
                <w:r>
                  <w:rPr>
                    <w:noProof/>
                    <w:webHidden/>
                  </w:rPr>
                  <w:fldChar w:fldCharType="end"/>
                </w:r>
              </w:hyperlink>
            </w:p>
            <w:p w14:paraId="7E44C405" w14:textId="501BF6F9" w:rsidR="000148FB" w:rsidRDefault="000148FB">
              <w:pPr>
                <w:pStyle w:val="1d"/>
                <w:tabs>
                  <w:tab w:val="right" w:leader="dot" w:pos="9345"/>
                </w:tabs>
                <w:rPr>
                  <w:rFonts w:eastAsiaTheme="minorEastAsia"/>
                  <w:noProof/>
                  <w:lang w:eastAsia="ru-RU"/>
                </w:rPr>
              </w:pPr>
              <w:hyperlink w:anchor="_Toc14881912" w:history="1">
                <w:r w:rsidRPr="00E17F77">
                  <w:rPr>
                    <w:rStyle w:val="a4"/>
                    <w:rFonts w:cs="Times New Roman"/>
                    <w:noProof/>
                  </w:rPr>
                  <w:t>1.3 Характеристика функционирования и показатели работы транспортной инфраструктуры по видам транспорта</w:t>
                </w:r>
                <w:r>
                  <w:rPr>
                    <w:noProof/>
                    <w:webHidden/>
                  </w:rPr>
                  <w:tab/>
                </w:r>
                <w:r>
                  <w:rPr>
                    <w:noProof/>
                    <w:webHidden/>
                  </w:rPr>
                  <w:fldChar w:fldCharType="begin"/>
                </w:r>
                <w:r>
                  <w:rPr>
                    <w:noProof/>
                    <w:webHidden/>
                  </w:rPr>
                  <w:instrText xml:space="preserve"> PAGEREF _Toc14881912 \h </w:instrText>
                </w:r>
                <w:r>
                  <w:rPr>
                    <w:noProof/>
                    <w:webHidden/>
                  </w:rPr>
                </w:r>
                <w:r>
                  <w:rPr>
                    <w:noProof/>
                    <w:webHidden/>
                  </w:rPr>
                  <w:fldChar w:fldCharType="separate"/>
                </w:r>
                <w:r>
                  <w:rPr>
                    <w:noProof/>
                    <w:webHidden/>
                  </w:rPr>
                  <w:t>9</w:t>
                </w:r>
                <w:r>
                  <w:rPr>
                    <w:noProof/>
                    <w:webHidden/>
                  </w:rPr>
                  <w:fldChar w:fldCharType="end"/>
                </w:r>
              </w:hyperlink>
            </w:p>
            <w:p w14:paraId="2F20FA8A" w14:textId="057E21FF" w:rsidR="000148FB" w:rsidRDefault="000148FB">
              <w:pPr>
                <w:pStyle w:val="1d"/>
                <w:tabs>
                  <w:tab w:val="right" w:leader="dot" w:pos="9345"/>
                </w:tabs>
                <w:rPr>
                  <w:rFonts w:eastAsiaTheme="minorEastAsia"/>
                  <w:noProof/>
                  <w:lang w:eastAsia="ru-RU"/>
                </w:rPr>
              </w:pPr>
              <w:hyperlink w:anchor="_Toc14881913" w:history="1">
                <w:r w:rsidRPr="00E17F77">
                  <w:rPr>
                    <w:rStyle w:val="a4"/>
                    <w:rFonts w:cs="Times New Roman"/>
                    <w:noProof/>
                  </w:rPr>
                  <w:t>1.4 Характеристика сети дорог муниципального района, параметры дорожного движения, оценку качества содержания дорог</w:t>
                </w:r>
                <w:r>
                  <w:rPr>
                    <w:noProof/>
                    <w:webHidden/>
                  </w:rPr>
                  <w:tab/>
                </w:r>
                <w:r>
                  <w:rPr>
                    <w:noProof/>
                    <w:webHidden/>
                  </w:rPr>
                  <w:fldChar w:fldCharType="begin"/>
                </w:r>
                <w:r>
                  <w:rPr>
                    <w:noProof/>
                    <w:webHidden/>
                  </w:rPr>
                  <w:instrText xml:space="preserve"> PAGEREF _Toc14881913 \h </w:instrText>
                </w:r>
                <w:r>
                  <w:rPr>
                    <w:noProof/>
                    <w:webHidden/>
                  </w:rPr>
                </w:r>
                <w:r>
                  <w:rPr>
                    <w:noProof/>
                    <w:webHidden/>
                  </w:rPr>
                  <w:fldChar w:fldCharType="separate"/>
                </w:r>
                <w:r>
                  <w:rPr>
                    <w:noProof/>
                    <w:webHidden/>
                  </w:rPr>
                  <w:t>10</w:t>
                </w:r>
                <w:r>
                  <w:rPr>
                    <w:noProof/>
                    <w:webHidden/>
                  </w:rPr>
                  <w:fldChar w:fldCharType="end"/>
                </w:r>
              </w:hyperlink>
            </w:p>
            <w:p w14:paraId="1F384A64" w14:textId="1A8B5FDF" w:rsidR="000148FB" w:rsidRDefault="000148FB">
              <w:pPr>
                <w:pStyle w:val="1d"/>
                <w:tabs>
                  <w:tab w:val="right" w:leader="dot" w:pos="9345"/>
                </w:tabs>
                <w:rPr>
                  <w:rFonts w:eastAsiaTheme="minorEastAsia"/>
                  <w:noProof/>
                  <w:lang w:eastAsia="ru-RU"/>
                </w:rPr>
              </w:pPr>
              <w:hyperlink w:anchor="_Toc14881914" w:history="1">
                <w:r w:rsidRPr="00E17F77">
                  <w:rPr>
                    <w:rStyle w:val="a4"/>
                    <w:rFonts w:cs="Times New Roman"/>
                    <w:noProof/>
                  </w:rPr>
                  <w:t>1.5 Анализ состава парка транспортных средств и уровня автомобилизации в муниципальном районе, обеспеченность парковками (парковочными местами)</w:t>
                </w:r>
                <w:r>
                  <w:rPr>
                    <w:noProof/>
                    <w:webHidden/>
                  </w:rPr>
                  <w:tab/>
                </w:r>
                <w:r>
                  <w:rPr>
                    <w:noProof/>
                    <w:webHidden/>
                  </w:rPr>
                  <w:fldChar w:fldCharType="begin"/>
                </w:r>
                <w:r>
                  <w:rPr>
                    <w:noProof/>
                    <w:webHidden/>
                  </w:rPr>
                  <w:instrText xml:space="preserve"> PAGEREF _Toc14881914 \h </w:instrText>
                </w:r>
                <w:r>
                  <w:rPr>
                    <w:noProof/>
                    <w:webHidden/>
                  </w:rPr>
                </w:r>
                <w:r>
                  <w:rPr>
                    <w:noProof/>
                    <w:webHidden/>
                  </w:rPr>
                  <w:fldChar w:fldCharType="separate"/>
                </w:r>
                <w:r>
                  <w:rPr>
                    <w:noProof/>
                    <w:webHidden/>
                  </w:rPr>
                  <w:t>11</w:t>
                </w:r>
                <w:r>
                  <w:rPr>
                    <w:noProof/>
                    <w:webHidden/>
                  </w:rPr>
                  <w:fldChar w:fldCharType="end"/>
                </w:r>
              </w:hyperlink>
            </w:p>
            <w:p w14:paraId="4D8A9207" w14:textId="7269189F" w:rsidR="000148FB" w:rsidRDefault="000148FB">
              <w:pPr>
                <w:pStyle w:val="1d"/>
                <w:tabs>
                  <w:tab w:val="right" w:leader="dot" w:pos="9345"/>
                </w:tabs>
                <w:rPr>
                  <w:rFonts w:eastAsiaTheme="minorEastAsia"/>
                  <w:noProof/>
                  <w:lang w:eastAsia="ru-RU"/>
                </w:rPr>
              </w:pPr>
              <w:hyperlink w:anchor="_Toc14881915" w:history="1">
                <w:r w:rsidRPr="00E17F77">
                  <w:rPr>
                    <w:rStyle w:val="a4"/>
                    <w:rFonts w:cs="Times New Roman"/>
                    <w:noProof/>
                  </w:rPr>
                  <w:t>1.6 Характеристика работы транспортных средств общего пользования, включая анализ пассажиропотока</w:t>
                </w:r>
                <w:r>
                  <w:rPr>
                    <w:noProof/>
                    <w:webHidden/>
                  </w:rPr>
                  <w:tab/>
                </w:r>
                <w:r>
                  <w:rPr>
                    <w:noProof/>
                    <w:webHidden/>
                  </w:rPr>
                  <w:fldChar w:fldCharType="begin"/>
                </w:r>
                <w:r>
                  <w:rPr>
                    <w:noProof/>
                    <w:webHidden/>
                  </w:rPr>
                  <w:instrText xml:space="preserve"> PAGEREF _Toc14881915 \h </w:instrText>
                </w:r>
                <w:r>
                  <w:rPr>
                    <w:noProof/>
                    <w:webHidden/>
                  </w:rPr>
                </w:r>
                <w:r>
                  <w:rPr>
                    <w:noProof/>
                    <w:webHidden/>
                  </w:rPr>
                  <w:fldChar w:fldCharType="separate"/>
                </w:r>
                <w:r>
                  <w:rPr>
                    <w:noProof/>
                    <w:webHidden/>
                  </w:rPr>
                  <w:t>12</w:t>
                </w:r>
                <w:r>
                  <w:rPr>
                    <w:noProof/>
                    <w:webHidden/>
                  </w:rPr>
                  <w:fldChar w:fldCharType="end"/>
                </w:r>
              </w:hyperlink>
            </w:p>
            <w:p w14:paraId="5810FD1E" w14:textId="3F2F365C" w:rsidR="000148FB" w:rsidRDefault="000148FB">
              <w:pPr>
                <w:pStyle w:val="1d"/>
                <w:tabs>
                  <w:tab w:val="right" w:leader="dot" w:pos="9345"/>
                </w:tabs>
                <w:rPr>
                  <w:rFonts w:eastAsiaTheme="minorEastAsia"/>
                  <w:noProof/>
                  <w:lang w:eastAsia="ru-RU"/>
                </w:rPr>
              </w:pPr>
              <w:hyperlink w:anchor="_Toc14881916" w:history="1">
                <w:r w:rsidRPr="00E17F77">
                  <w:rPr>
                    <w:rStyle w:val="a4"/>
                    <w:rFonts w:cs="Times New Roman"/>
                    <w:noProof/>
                  </w:rPr>
                  <w:t>1.7 Характеристика условий пешеходного и велосипедного передвижения</w:t>
                </w:r>
                <w:r>
                  <w:rPr>
                    <w:noProof/>
                    <w:webHidden/>
                  </w:rPr>
                  <w:tab/>
                </w:r>
                <w:r>
                  <w:rPr>
                    <w:noProof/>
                    <w:webHidden/>
                  </w:rPr>
                  <w:fldChar w:fldCharType="begin"/>
                </w:r>
                <w:r>
                  <w:rPr>
                    <w:noProof/>
                    <w:webHidden/>
                  </w:rPr>
                  <w:instrText xml:space="preserve"> PAGEREF _Toc14881916 \h </w:instrText>
                </w:r>
                <w:r>
                  <w:rPr>
                    <w:noProof/>
                    <w:webHidden/>
                  </w:rPr>
                </w:r>
                <w:r>
                  <w:rPr>
                    <w:noProof/>
                    <w:webHidden/>
                  </w:rPr>
                  <w:fldChar w:fldCharType="separate"/>
                </w:r>
                <w:r>
                  <w:rPr>
                    <w:noProof/>
                    <w:webHidden/>
                  </w:rPr>
                  <w:t>13</w:t>
                </w:r>
                <w:r>
                  <w:rPr>
                    <w:noProof/>
                    <w:webHidden/>
                  </w:rPr>
                  <w:fldChar w:fldCharType="end"/>
                </w:r>
              </w:hyperlink>
            </w:p>
            <w:p w14:paraId="1ECB5B4A" w14:textId="2AB44431" w:rsidR="000148FB" w:rsidRDefault="000148FB">
              <w:pPr>
                <w:pStyle w:val="1d"/>
                <w:tabs>
                  <w:tab w:val="right" w:leader="dot" w:pos="9345"/>
                </w:tabs>
                <w:rPr>
                  <w:rFonts w:eastAsiaTheme="minorEastAsia"/>
                  <w:noProof/>
                  <w:lang w:eastAsia="ru-RU"/>
                </w:rPr>
              </w:pPr>
              <w:hyperlink w:anchor="_Toc14881917" w:history="1">
                <w:r w:rsidRPr="00E17F77">
                  <w:rPr>
                    <w:rStyle w:val="a4"/>
                    <w:rFonts w:cs="Times New Roman"/>
                    <w:noProof/>
                  </w:rPr>
                  <w:t>1.8 Характеристика движения грузовых транспортных средств, оценка работы транспортных средств коммунальных и дорожных служб, состояния инфраструктуры для данных транспортных средств</w:t>
                </w:r>
                <w:r>
                  <w:rPr>
                    <w:noProof/>
                    <w:webHidden/>
                  </w:rPr>
                  <w:tab/>
                </w:r>
                <w:r>
                  <w:rPr>
                    <w:noProof/>
                    <w:webHidden/>
                  </w:rPr>
                  <w:fldChar w:fldCharType="begin"/>
                </w:r>
                <w:r>
                  <w:rPr>
                    <w:noProof/>
                    <w:webHidden/>
                  </w:rPr>
                  <w:instrText xml:space="preserve"> PAGEREF _Toc14881917 \h </w:instrText>
                </w:r>
                <w:r>
                  <w:rPr>
                    <w:noProof/>
                    <w:webHidden/>
                  </w:rPr>
                </w:r>
                <w:r>
                  <w:rPr>
                    <w:noProof/>
                    <w:webHidden/>
                  </w:rPr>
                  <w:fldChar w:fldCharType="separate"/>
                </w:r>
                <w:r>
                  <w:rPr>
                    <w:noProof/>
                    <w:webHidden/>
                  </w:rPr>
                  <w:t>14</w:t>
                </w:r>
                <w:r>
                  <w:rPr>
                    <w:noProof/>
                    <w:webHidden/>
                  </w:rPr>
                  <w:fldChar w:fldCharType="end"/>
                </w:r>
              </w:hyperlink>
            </w:p>
            <w:p w14:paraId="7A79F53B" w14:textId="48BB4A8E" w:rsidR="000148FB" w:rsidRDefault="000148FB">
              <w:pPr>
                <w:pStyle w:val="1d"/>
                <w:tabs>
                  <w:tab w:val="right" w:leader="dot" w:pos="9345"/>
                </w:tabs>
                <w:rPr>
                  <w:rFonts w:eastAsiaTheme="minorEastAsia"/>
                  <w:noProof/>
                  <w:lang w:eastAsia="ru-RU"/>
                </w:rPr>
              </w:pPr>
              <w:hyperlink w:anchor="_Toc14881918" w:history="1">
                <w:r w:rsidRPr="00E17F77">
                  <w:rPr>
                    <w:rStyle w:val="a4"/>
                    <w:rFonts w:cs="Times New Roman"/>
                    <w:noProof/>
                  </w:rPr>
                  <w:t>1.9 Анализ уровня безопасности дорожного движения</w:t>
                </w:r>
                <w:r>
                  <w:rPr>
                    <w:noProof/>
                    <w:webHidden/>
                  </w:rPr>
                  <w:tab/>
                </w:r>
                <w:r>
                  <w:rPr>
                    <w:noProof/>
                    <w:webHidden/>
                  </w:rPr>
                  <w:fldChar w:fldCharType="begin"/>
                </w:r>
                <w:r>
                  <w:rPr>
                    <w:noProof/>
                    <w:webHidden/>
                  </w:rPr>
                  <w:instrText xml:space="preserve"> PAGEREF _Toc14881918 \h </w:instrText>
                </w:r>
                <w:r>
                  <w:rPr>
                    <w:noProof/>
                    <w:webHidden/>
                  </w:rPr>
                </w:r>
                <w:r>
                  <w:rPr>
                    <w:noProof/>
                    <w:webHidden/>
                  </w:rPr>
                  <w:fldChar w:fldCharType="separate"/>
                </w:r>
                <w:r>
                  <w:rPr>
                    <w:noProof/>
                    <w:webHidden/>
                  </w:rPr>
                  <w:t>15</w:t>
                </w:r>
                <w:r>
                  <w:rPr>
                    <w:noProof/>
                    <w:webHidden/>
                  </w:rPr>
                  <w:fldChar w:fldCharType="end"/>
                </w:r>
              </w:hyperlink>
            </w:p>
            <w:p w14:paraId="33C1BFFC" w14:textId="1D40A7F9" w:rsidR="000148FB" w:rsidRDefault="000148FB">
              <w:pPr>
                <w:pStyle w:val="1d"/>
                <w:tabs>
                  <w:tab w:val="right" w:leader="dot" w:pos="9345"/>
                </w:tabs>
                <w:rPr>
                  <w:rFonts w:eastAsiaTheme="minorEastAsia"/>
                  <w:noProof/>
                  <w:lang w:eastAsia="ru-RU"/>
                </w:rPr>
              </w:pPr>
              <w:hyperlink w:anchor="_Toc14881919" w:history="1">
                <w:r w:rsidRPr="00E17F77">
                  <w:rPr>
                    <w:rStyle w:val="a4"/>
                    <w:rFonts w:cs="Times New Roman"/>
                    <w:noProof/>
                  </w:rPr>
                  <w:t>1.10 Оценка уровня негативного воздействия транспортной инфраструктуры на окружающую среду, безопасность и здоровье населения</w:t>
                </w:r>
                <w:r>
                  <w:rPr>
                    <w:noProof/>
                    <w:webHidden/>
                  </w:rPr>
                  <w:tab/>
                </w:r>
                <w:r>
                  <w:rPr>
                    <w:noProof/>
                    <w:webHidden/>
                  </w:rPr>
                  <w:fldChar w:fldCharType="begin"/>
                </w:r>
                <w:r>
                  <w:rPr>
                    <w:noProof/>
                    <w:webHidden/>
                  </w:rPr>
                  <w:instrText xml:space="preserve"> PAGEREF _Toc14881919 \h </w:instrText>
                </w:r>
                <w:r>
                  <w:rPr>
                    <w:noProof/>
                    <w:webHidden/>
                  </w:rPr>
                </w:r>
                <w:r>
                  <w:rPr>
                    <w:noProof/>
                    <w:webHidden/>
                  </w:rPr>
                  <w:fldChar w:fldCharType="separate"/>
                </w:r>
                <w:r>
                  <w:rPr>
                    <w:noProof/>
                    <w:webHidden/>
                  </w:rPr>
                  <w:t>16</w:t>
                </w:r>
                <w:r>
                  <w:rPr>
                    <w:noProof/>
                    <w:webHidden/>
                  </w:rPr>
                  <w:fldChar w:fldCharType="end"/>
                </w:r>
              </w:hyperlink>
            </w:p>
            <w:p w14:paraId="2AEF0196" w14:textId="351DF586" w:rsidR="000148FB" w:rsidRDefault="000148FB">
              <w:pPr>
                <w:pStyle w:val="1d"/>
                <w:tabs>
                  <w:tab w:val="right" w:leader="dot" w:pos="9345"/>
                </w:tabs>
                <w:rPr>
                  <w:rFonts w:eastAsiaTheme="minorEastAsia"/>
                  <w:noProof/>
                  <w:lang w:eastAsia="ru-RU"/>
                </w:rPr>
              </w:pPr>
              <w:hyperlink w:anchor="_Toc14881920" w:history="1">
                <w:r w:rsidRPr="00E17F77">
                  <w:rPr>
                    <w:rStyle w:val="a4"/>
                    <w:rFonts w:cs="Times New Roman"/>
                    <w:noProof/>
                  </w:rPr>
                  <w:t>1.11 Характеристика существующих условий и перспектив развития и размещения транспортной инфраструктуры муниципального района</w:t>
                </w:r>
                <w:r>
                  <w:rPr>
                    <w:noProof/>
                    <w:webHidden/>
                  </w:rPr>
                  <w:tab/>
                </w:r>
                <w:r>
                  <w:rPr>
                    <w:noProof/>
                    <w:webHidden/>
                  </w:rPr>
                  <w:fldChar w:fldCharType="begin"/>
                </w:r>
                <w:r>
                  <w:rPr>
                    <w:noProof/>
                    <w:webHidden/>
                  </w:rPr>
                  <w:instrText xml:space="preserve"> PAGEREF _Toc14881920 \h </w:instrText>
                </w:r>
                <w:r>
                  <w:rPr>
                    <w:noProof/>
                    <w:webHidden/>
                  </w:rPr>
                </w:r>
                <w:r>
                  <w:rPr>
                    <w:noProof/>
                    <w:webHidden/>
                  </w:rPr>
                  <w:fldChar w:fldCharType="separate"/>
                </w:r>
                <w:r>
                  <w:rPr>
                    <w:noProof/>
                    <w:webHidden/>
                  </w:rPr>
                  <w:t>17</w:t>
                </w:r>
                <w:r>
                  <w:rPr>
                    <w:noProof/>
                    <w:webHidden/>
                  </w:rPr>
                  <w:fldChar w:fldCharType="end"/>
                </w:r>
              </w:hyperlink>
            </w:p>
            <w:p w14:paraId="2E1CA592" w14:textId="740B92EE" w:rsidR="000148FB" w:rsidRDefault="000148FB">
              <w:pPr>
                <w:pStyle w:val="1d"/>
                <w:tabs>
                  <w:tab w:val="right" w:leader="dot" w:pos="9345"/>
                </w:tabs>
                <w:rPr>
                  <w:rFonts w:eastAsiaTheme="minorEastAsia"/>
                  <w:noProof/>
                  <w:lang w:eastAsia="ru-RU"/>
                </w:rPr>
              </w:pPr>
              <w:hyperlink w:anchor="_Toc14881921" w:history="1">
                <w:r w:rsidRPr="00E17F77">
                  <w:rPr>
                    <w:rStyle w:val="a4"/>
                    <w:rFonts w:cs="Times New Roman"/>
                    <w:noProof/>
                  </w:rPr>
                  <w:t>1.12 Оценка нормативно-правовой базы, необходимой для функционирования и развития транспортной инфраструктуры поселения, муниципального района</w:t>
                </w:r>
                <w:r>
                  <w:rPr>
                    <w:noProof/>
                    <w:webHidden/>
                  </w:rPr>
                  <w:tab/>
                </w:r>
                <w:r>
                  <w:rPr>
                    <w:noProof/>
                    <w:webHidden/>
                  </w:rPr>
                  <w:fldChar w:fldCharType="begin"/>
                </w:r>
                <w:r>
                  <w:rPr>
                    <w:noProof/>
                    <w:webHidden/>
                  </w:rPr>
                  <w:instrText xml:space="preserve"> PAGEREF _Toc14881921 \h </w:instrText>
                </w:r>
                <w:r>
                  <w:rPr>
                    <w:noProof/>
                    <w:webHidden/>
                  </w:rPr>
                </w:r>
                <w:r>
                  <w:rPr>
                    <w:noProof/>
                    <w:webHidden/>
                  </w:rPr>
                  <w:fldChar w:fldCharType="separate"/>
                </w:r>
                <w:r>
                  <w:rPr>
                    <w:noProof/>
                    <w:webHidden/>
                  </w:rPr>
                  <w:t>18</w:t>
                </w:r>
                <w:r>
                  <w:rPr>
                    <w:noProof/>
                    <w:webHidden/>
                  </w:rPr>
                  <w:fldChar w:fldCharType="end"/>
                </w:r>
              </w:hyperlink>
            </w:p>
            <w:p w14:paraId="1C088FDC" w14:textId="482F6F44" w:rsidR="000148FB" w:rsidRDefault="000148FB">
              <w:pPr>
                <w:pStyle w:val="1d"/>
                <w:tabs>
                  <w:tab w:val="right" w:leader="dot" w:pos="9345"/>
                </w:tabs>
                <w:rPr>
                  <w:rFonts w:eastAsiaTheme="minorEastAsia"/>
                  <w:noProof/>
                  <w:lang w:eastAsia="ru-RU"/>
                </w:rPr>
              </w:pPr>
              <w:hyperlink w:anchor="_Toc14881922" w:history="1">
                <w:r w:rsidRPr="00E17F77">
                  <w:rPr>
                    <w:rStyle w:val="a4"/>
                    <w:rFonts w:cs="Times New Roman"/>
                    <w:noProof/>
                  </w:rPr>
                  <w:t>1.13 Оценка финансирования транспортной инфраструктуры</w:t>
                </w:r>
                <w:r>
                  <w:rPr>
                    <w:noProof/>
                    <w:webHidden/>
                  </w:rPr>
                  <w:tab/>
                </w:r>
                <w:r>
                  <w:rPr>
                    <w:noProof/>
                    <w:webHidden/>
                  </w:rPr>
                  <w:fldChar w:fldCharType="begin"/>
                </w:r>
                <w:r>
                  <w:rPr>
                    <w:noProof/>
                    <w:webHidden/>
                  </w:rPr>
                  <w:instrText xml:space="preserve"> PAGEREF _Toc14881922 \h </w:instrText>
                </w:r>
                <w:r>
                  <w:rPr>
                    <w:noProof/>
                    <w:webHidden/>
                  </w:rPr>
                </w:r>
                <w:r>
                  <w:rPr>
                    <w:noProof/>
                    <w:webHidden/>
                  </w:rPr>
                  <w:fldChar w:fldCharType="separate"/>
                </w:r>
                <w:r>
                  <w:rPr>
                    <w:noProof/>
                    <w:webHidden/>
                  </w:rPr>
                  <w:t>21</w:t>
                </w:r>
                <w:r>
                  <w:rPr>
                    <w:noProof/>
                    <w:webHidden/>
                  </w:rPr>
                  <w:fldChar w:fldCharType="end"/>
                </w:r>
              </w:hyperlink>
            </w:p>
            <w:p w14:paraId="0F8398C8" w14:textId="5F4A84E5" w:rsidR="000148FB" w:rsidRDefault="000148FB">
              <w:pPr>
                <w:pStyle w:val="1d"/>
                <w:tabs>
                  <w:tab w:val="right" w:leader="dot" w:pos="9345"/>
                </w:tabs>
                <w:rPr>
                  <w:rFonts w:eastAsiaTheme="minorEastAsia"/>
                  <w:noProof/>
                  <w:lang w:eastAsia="ru-RU"/>
                </w:rPr>
              </w:pPr>
              <w:hyperlink w:anchor="_Toc14881923" w:history="1">
                <w:r w:rsidRPr="00E17F77">
                  <w:rPr>
                    <w:rStyle w:val="a4"/>
                    <w:noProof/>
                  </w:rPr>
                  <w:t>2. Прогноз транспортного спроса, изменения объемов и характера передвижения населения и перевозок грузов на территории муниципального района</w:t>
                </w:r>
                <w:r>
                  <w:rPr>
                    <w:noProof/>
                    <w:webHidden/>
                  </w:rPr>
                  <w:tab/>
                </w:r>
                <w:r>
                  <w:rPr>
                    <w:noProof/>
                    <w:webHidden/>
                  </w:rPr>
                  <w:fldChar w:fldCharType="begin"/>
                </w:r>
                <w:r>
                  <w:rPr>
                    <w:noProof/>
                    <w:webHidden/>
                  </w:rPr>
                  <w:instrText xml:space="preserve"> PAGEREF _Toc14881923 \h </w:instrText>
                </w:r>
                <w:r>
                  <w:rPr>
                    <w:noProof/>
                    <w:webHidden/>
                  </w:rPr>
                </w:r>
                <w:r>
                  <w:rPr>
                    <w:noProof/>
                    <w:webHidden/>
                  </w:rPr>
                  <w:fldChar w:fldCharType="separate"/>
                </w:r>
                <w:r>
                  <w:rPr>
                    <w:noProof/>
                    <w:webHidden/>
                  </w:rPr>
                  <w:t>23</w:t>
                </w:r>
                <w:r>
                  <w:rPr>
                    <w:noProof/>
                    <w:webHidden/>
                  </w:rPr>
                  <w:fldChar w:fldCharType="end"/>
                </w:r>
              </w:hyperlink>
            </w:p>
            <w:p w14:paraId="4688EA6D" w14:textId="4CBC0540" w:rsidR="000148FB" w:rsidRDefault="000148FB">
              <w:pPr>
                <w:pStyle w:val="1d"/>
                <w:tabs>
                  <w:tab w:val="right" w:leader="dot" w:pos="9345"/>
                </w:tabs>
                <w:rPr>
                  <w:rFonts w:eastAsiaTheme="minorEastAsia"/>
                  <w:noProof/>
                  <w:lang w:eastAsia="ru-RU"/>
                </w:rPr>
              </w:pPr>
              <w:hyperlink w:anchor="_Toc14881924" w:history="1">
                <w:r w:rsidRPr="00E17F77">
                  <w:rPr>
                    <w:rStyle w:val="a4"/>
                    <w:noProof/>
                  </w:rPr>
                  <w:t>2.1 Прогноз социально-экономического и градостроительного развития муниципального района</w:t>
                </w:r>
                <w:r>
                  <w:rPr>
                    <w:noProof/>
                    <w:webHidden/>
                  </w:rPr>
                  <w:tab/>
                </w:r>
                <w:r>
                  <w:rPr>
                    <w:noProof/>
                    <w:webHidden/>
                  </w:rPr>
                  <w:fldChar w:fldCharType="begin"/>
                </w:r>
                <w:r>
                  <w:rPr>
                    <w:noProof/>
                    <w:webHidden/>
                  </w:rPr>
                  <w:instrText xml:space="preserve"> PAGEREF _Toc14881924 \h </w:instrText>
                </w:r>
                <w:r>
                  <w:rPr>
                    <w:noProof/>
                    <w:webHidden/>
                  </w:rPr>
                </w:r>
                <w:r>
                  <w:rPr>
                    <w:noProof/>
                    <w:webHidden/>
                  </w:rPr>
                  <w:fldChar w:fldCharType="separate"/>
                </w:r>
                <w:r>
                  <w:rPr>
                    <w:noProof/>
                    <w:webHidden/>
                  </w:rPr>
                  <w:t>23</w:t>
                </w:r>
                <w:r>
                  <w:rPr>
                    <w:noProof/>
                    <w:webHidden/>
                  </w:rPr>
                  <w:fldChar w:fldCharType="end"/>
                </w:r>
              </w:hyperlink>
            </w:p>
            <w:p w14:paraId="0D96332A" w14:textId="119EBA69" w:rsidR="000148FB" w:rsidRDefault="000148FB">
              <w:pPr>
                <w:pStyle w:val="1d"/>
                <w:tabs>
                  <w:tab w:val="right" w:leader="dot" w:pos="9345"/>
                </w:tabs>
                <w:rPr>
                  <w:rFonts w:eastAsiaTheme="minorEastAsia"/>
                  <w:noProof/>
                  <w:lang w:eastAsia="ru-RU"/>
                </w:rPr>
              </w:pPr>
              <w:hyperlink w:anchor="_Toc14881925" w:history="1">
                <w:r w:rsidRPr="00E17F77">
                  <w:rPr>
                    <w:rStyle w:val="a4"/>
                    <w:noProof/>
                  </w:rPr>
                  <w:t>2.2 Прогноз транспортного спроса муниципального района, объемов и характера передвижения населения и перевозок грузов по видам транспорта, имеющегося на территории муниципального района</w:t>
                </w:r>
                <w:r>
                  <w:rPr>
                    <w:noProof/>
                    <w:webHidden/>
                  </w:rPr>
                  <w:tab/>
                </w:r>
                <w:r>
                  <w:rPr>
                    <w:noProof/>
                    <w:webHidden/>
                  </w:rPr>
                  <w:fldChar w:fldCharType="begin"/>
                </w:r>
                <w:r>
                  <w:rPr>
                    <w:noProof/>
                    <w:webHidden/>
                  </w:rPr>
                  <w:instrText xml:space="preserve"> PAGEREF _Toc14881925 \h </w:instrText>
                </w:r>
                <w:r>
                  <w:rPr>
                    <w:noProof/>
                    <w:webHidden/>
                  </w:rPr>
                </w:r>
                <w:r>
                  <w:rPr>
                    <w:noProof/>
                    <w:webHidden/>
                  </w:rPr>
                  <w:fldChar w:fldCharType="separate"/>
                </w:r>
                <w:r>
                  <w:rPr>
                    <w:noProof/>
                    <w:webHidden/>
                  </w:rPr>
                  <w:t>26</w:t>
                </w:r>
                <w:r>
                  <w:rPr>
                    <w:noProof/>
                    <w:webHidden/>
                  </w:rPr>
                  <w:fldChar w:fldCharType="end"/>
                </w:r>
              </w:hyperlink>
            </w:p>
            <w:p w14:paraId="56358462" w14:textId="77C843B9" w:rsidR="000148FB" w:rsidRDefault="000148FB">
              <w:pPr>
                <w:pStyle w:val="1d"/>
                <w:tabs>
                  <w:tab w:val="right" w:leader="dot" w:pos="9345"/>
                </w:tabs>
                <w:rPr>
                  <w:rFonts w:eastAsiaTheme="minorEastAsia"/>
                  <w:noProof/>
                  <w:lang w:eastAsia="ru-RU"/>
                </w:rPr>
              </w:pPr>
              <w:hyperlink w:anchor="_Toc14881926" w:history="1">
                <w:r w:rsidRPr="00E17F77">
                  <w:rPr>
                    <w:rStyle w:val="a4"/>
                    <w:noProof/>
                  </w:rPr>
                  <w:t>2.3 Прогноз развития транспортной инфраструктуры по видам транспорта</w:t>
                </w:r>
                <w:r>
                  <w:rPr>
                    <w:noProof/>
                    <w:webHidden/>
                  </w:rPr>
                  <w:tab/>
                </w:r>
                <w:r>
                  <w:rPr>
                    <w:noProof/>
                    <w:webHidden/>
                  </w:rPr>
                  <w:fldChar w:fldCharType="begin"/>
                </w:r>
                <w:r>
                  <w:rPr>
                    <w:noProof/>
                    <w:webHidden/>
                  </w:rPr>
                  <w:instrText xml:space="preserve"> PAGEREF _Toc14881926 \h </w:instrText>
                </w:r>
                <w:r>
                  <w:rPr>
                    <w:noProof/>
                    <w:webHidden/>
                  </w:rPr>
                </w:r>
                <w:r>
                  <w:rPr>
                    <w:noProof/>
                    <w:webHidden/>
                  </w:rPr>
                  <w:fldChar w:fldCharType="separate"/>
                </w:r>
                <w:r>
                  <w:rPr>
                    <w:noProof/>
                    <w:webHidden/>
                  </w:rPr>
                  <w:t>27</w:t>
                </w:r>
                <w:r>
                  <w:rPr>
                    <w:noProof/>
                    <w:webHidden/>
                  </w:rPr>
                  <w:fldChar w:fldCharType="end"/>
                </w:r>
              </w:hyperlink>
            </w:p>
            <w:p w14:paraId="5E24914C" w14:textId="676D59C0" w:rsidR="000148FB" w:rsidRDefault="000148FB">
              <w:pPr>
                <w:pStyle w:val="1d"/>
                <w:tabs>
                  <w:tab w:val="right" w:leader="dot" w:pos="9345"/>
                </w:tabs>
                <w:rPr>
                  <w:rFonts w:eastAsiaTheme="minorEastAsia"/>
                  <w:noProof/>
                  <w:lang w:eastAsia="ru-RU"/>
                </w:rPr>
              </w:pPr>
              <w:hyperlink w:anchor="_Toc14881927" w:history="1">
                <w:r w:rsidRPr="00E17F77">
                  <w:rPr>
                    <w:rStyle w:val="a4"/>
                    <w:noProof/>
                  </w:rPr>
                  <w:t>2.4 Прогноз развития дорожной сети муниципального района</w:t>
                </w:r>
                <w:r>
                  <w:rPr>
                    <w:noProof/>
                    <w:webHidden/>
                  </w:rPr>
                  <w:tab/>
                </w:r>
                <w:r>
                  <w:rPr>
                    <w:noProof/>
                    <w:webHidden/>
                  </w:rPr>
                  <w:fldChar w:fldCharType="begin"/>
                </w:r>
                <w:r>
                  <w:rPr>
                    <w:noProof/>
                    <w:webHidden/>
                  </w:rPr>
                  <w:instrText xml:space="preserve"> PAGEREF _Toc14881927 \h </w:instrText>
                </w:r>
                <w:r>
                  <w:rPr>
                    <w:noProof/>
                    <w:webHidden/>
                  </w:rPr>
                </w:r>
                <w:r>
                  <w:rPr>
                    <w:noProof/>
                    <w:webHidden/>
                  </w:rPr>
                  <w:fldChar w:fldCharType="separate"/>
                </w:r>
                <w:r>
                  <w:rPr>
                    <w:noProof/>
                    <w:webHidden/>
                  </w:rPr>
                  <w:t>27</w:t>
                </w:r>
                <w:r>
                  <w:rPr>
                    <w:noProof/>
                    <w:webHidden/>
                  </w:rPr>
                  <w:fldChar w:fldCharType="end"/>
                </w:r>
              </w:hyperlink>
            </w:p>
            <w:p w14:paraId="3BE6E774" w14:textId="01A20609" w:rsidR="000148FB" w:rsidRDefault="000148FB">
              <w:pPr>
                <w:pStyle w:val="1d"/>
                <w:tabs>
                  <w:tab w:val="right" w:leader="dot" w:pos="9345"/>
                </w:tabs>
                <w:rPr>
                  <w:rFonts w:eastAsiaTheme="minorEastAsia"/>
                  <w:noProof/>
                  <w:lang w:eastAsia="ru-RU"/>
                </w:rPr>
              </w:pPr>
              <w:hyperlink w:anchor="_Toc14881928" w:history="1">
                <w:r w:rsidRPr="00E17F77">
                  <w:rPr>
                    <w:rStyle w:val="a4"/>
                    <w:noProof/>
                  </w:rPr>
                  <w:t>2.5 Прогноз уровня автомобилизации, параметров дорожного движения</w:t>
                </w:r>
                <w:r>
                  <w:rPr>
                    <w:noProof/>
                    <w:webHidden/>
                  </w:rPr>
                  <w:tab/>
                </w:r>
                <w:r>
                  <w:rPr>
                    <w:noProof/>
                    <w:webHidden/>
                  </w:rPr>
                  <w:fldChar w:fldCharType="begin"/>
                </w:r>
                <w:r>
                  <w:rPr>
                    <w:noProof/>
                    <w:webHidden/>
                  </w:rPr>
                  <w:instrText xml:space="preserve"> PAGEREF _Toc14881928 \h </w:instrText>
                </w:r>
                <w:r>
                  <w:rPr>
                    <w:noProof/>
                    <w:webHidden/>
                  </w:rPr>
                </w:r>
                <w:r>
                  <w:rPr>
                    <w:noProof/>
                    <w:webHidden/>
                  </w:rPr>
                  <w:fldChar w:fldCharType="separate"/>
                </w:r>
                <w:r>
                  <w:rPr>
                    <w:noProof/>
                    <w:webHidden/>
                  </w:rPr>
                  <w:t>28</w:t>
                </w:r>
                <w:r>
                  <w:rPr>
                    <w:noProof/>
                    <w:webHidden/>
                  </w:rPr>
                  <w:fldChar w:fldCharType="end"/>
                </w:r>
              </w:hyperlink>
            </w:p>
            <w:p w14:paraId="244A14A0" w14:textId="63FE7696" w:rsidR="000148FB" w:rsidRDefault="000148FB">
              <w:pPr>
                <w:pStyle w:val="1d"/>
                <w:tabs>
                  <w:tab w:val="right" w:leader="dot" w:pos="9345"/>
                </w:tabs>
                <w:rPr>
                  <w:rFonts w:eastAsiaTheme="minorEastAsia"/>
                  <w:noProof/>
                  <w:lang w:eastAsia="ru-RU"/>
                </w:rPr>
              </w:pPr>
              <w:hyperlink w:anchor="_Toc14881929" w:history="1">
                <w:r w:rsidRPr="00E17F77">
                  <w:rPr>
                    <w:rStyle w:val="a4"/>
                    <w:noProof/>
                  </w:rPr>
                  <w:t>2.6 Прогноз показателей безопасности дорожного движения</w:t>
                </w:r>
                <w:r>
                  <w:rPr>
                    <w:noProof/>
                    <w:webHidden/>
                  </w:rPr>
                  <w:tab/>
                </w:r>
                <w:r>
                  <w:rPr>
                    <w:noProof/>
                    <w:webHidden/>
                  </w:rPr>
                  <w:fldChar w:fldCharType="begin"/>
                </w:r>
                <w:r>
                  <w:rPr>
                    <w:noProof/>
                    <w:webHidden/>
                  </w:rPr>
                  <w:instrText xml:space="preserve"> PAGEREF _Toc14881929 \h </w:instrText>
                </w:r>
                <w:r>
                  <w:rPr>
                    <w:noProof/>
                    <w:webHidden/>
                  </w:rPr>
                </w:r>
                <w:r>
                  <w:rPr>
                    <w:noProof/>
                    <w:webHidden/>
                  </w:rPr>
                  <w:fldChar w:fldCharType="separate"/>
                </w:r>
                <w:r>
                  <w:rPr>
                    <w:noProof/>
                    <w:webHidden/>
                  </w:rPr>
                  <w:t>29</w:t>
                </w:r>
                <w:r>
                  <w:rPr>
                    <w:noProof/>
                    <w:webHidden/>
                  </w:rPr>
                  <w:fldChar w:fldCharType="end"/>
                </w:r>
              </w:hyperlink>
            </w:p>
            <w:p w14:paraId="4905FC8A" w14:textId="223B16EE" w:rsidR="000148FB" w:rsidRDefault="000148FB">
              <w:pPr>
                <w:pStyle w:val="1d"/>
                <w:tabs>
                  <w:tab w:val="right" w:leader="dot" w:pos="9345"/>
                </w:tabs>
                <w:rPr>
                  <w:rFonts w:eastAsiaTheme="minorEastAsia"/>
                  <w:noProof/>
                  <w:lang w:eastAsia="ru-RU"/>
                </w:rPr>
              </w:pPr>
              <w:hyperlink w:anchor="_Toc14881930" w:history="1">
                <w:r w:rsidRPr="00E17F77">
                  <w:rPr>
                    <w:rStyle w:val="a4"/>
                    <w:noProof/>
                  </w:rPr>
                  <w:t>2.7 Прогноз негативного воздействия транспортной инфраструктуры на окружающую среду и здоровье населения</w:t>
                </w:r>
                <w:r>
                  <w:rPr>
                    <w:noProof/>
                    <w:webHidden/>
                  </w:rPr>
                  <w:tab/>
                </w:r>
                <w:r>
                  <w:rPr>
                    <w:noProof/>
                    <w:webHidden/>
                  </w:rPr>
                  <w:fldChar w:fldCharType="begin"/>
                </w:r>
                <w:r>
                  <w:rPr>
                    <w:noProof/>
                    <w:webHidden/>
                  </w:rPr>
                  <w:instrText xml:space="preserve"> PAGEREF _Toc14881930 \h </w:instrText>
                </w:r>
                <w:r>
                  <w:rPr>
                    <w:noProof/>
                    <w:webHidden/>
                  </w:rPr>
                </w:r>
                <w:r>
                  <w:rPr>
                    <w:noProof/>
                    <w:webHidden/>
                  </w:rPr>
                  <w:fldChar w:fldCharType="separate"/>
                </w:r>
                <w:r>
                  <w:rPr>
                    <w:noProof/>
                    <w:webHidden/>
                  </w:rPr>
                  <w:t>29</w:t>
                </w:r>
                <w:r>
                  <w:rPr>
                    <w:noProof/>
                    <w:webHidden/>
                  </w:rPr>
                  <w:fldChar w:fldCharType="end"/>
                </w:r>
              </w:hyperlink>
            </w:p>
            <w:p w14:paraId="05B61FBD" w14:textId="138913FC" w:rsidR="000148FB" w:rsidRDefault="000148FB">
              <w:pPr>
                <w:pStyle w:val="1d"/>
                <w:tabs>
                  <w:tab w:val="right" w:leader="dot" w:pos="9345"/>
                </w:tabs>
                <w:rPr>
                  <w:rFonts w:eastAsiaTheme="minorEastAsia"/>
                  <w:noProof/>
                  <w:lang w:eastAsia="ru-RU"/>
                </w:rPr>
              </w:pPr>
              <w:hyperlink w:anchor="_Toc14881931" w:history="1">
                <w:r w:rsidRPr="00E17F77">
                  <w:rPr>
                    <w:rStyle w:val="a4"/>
                    <w:noProof/>
                  </w:rPr>
                  <w:t>3 Принципиальные варианты развития транспортной инфраструктуры и их укрупненную оценку по целевым показателям (индикаторам) развития транспортной инфраструктуры с последующим выбором предлагаемого к реализации варианта</w:t>
                </w:r>
                <w:r>
                  <w:rPr>
                    <w:noProof/>
                    <w:webHidden/>
                  </w:rPr>
                  <w:tab/>
                </w:r>
                <w:r>
                  <w:rPr>
                    <w:noProof/>
                    <w:webHidden/>
                  </w:rPr>
                  <w:fldChar w:fldCharType="begin"/>
                </w:r>
                <w:r>
                  <w:rPr>
                    <w:noProof/>
                    <w:webHidden/>
                  </w:rPr>
                  <w:instrText xml:space="preserve"> PAGEREF _Toc14881931 \h </w:instrText>
                </w:r>
                <w:r>
                  <w:rPr>
                    <w:noProof/>
                    <w:webHidden/>
                  </w:rPr>
                </w:r>
                <w:r>
                  <w:rPr>
                    <w:noProof/>
                    <w:webHidden/>
                  </w:rPr>
                  <w:fldChar w:fldCharType="separate"/>
                </w:r>
                <w:r>
                  <w:rPr>
                    <w:noProof/>
                    <w:webHidden/>
                  </w:rPr>
                  <w:t>31</w:t>
                </w:r>
                <w:r>
                  <w:rPr>
                    <w:noProof/>
                    <w:webHidden/>
                  </w:rPr>
                  <w:fldChar w:fldCharType="end"/>
                </w:r>
              </w:hyperlink>
            </w:p>
            <w:p w14:paraId="36EC54D3" w14:textId="2F5AED5F" w:rsidR="000148FB" w:rsidRDefault="000148FB">
              <w:pPr>
                <w:pStyle w:val="1d"/>
                <w:tabs>
                  <w:tab w:val="right" w:leader="dot" w:pos="9345"/>
                </w:tabs>
                <w:rPr>
                  <w:rFonts w:eastAsiaTheme="minorEastAsia"/>
                  <w:noProof/>
                  <w:lang w:eastAsia="ru-RU"/>
                </w:rPr>
              </w:pPr>
              <w:hyperlink w:anchor="_Toc14881932" w:history="1">
                <w:r w:rsidRPr="00E17F77">
                  <w:rPr>
                    <w:rStyle w:val="a4"/>
                    <w:noProof/>
                  </w:rPr>
                  <w:t>4 Перечень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Pr>
                    <w:noProof/>
                    <w:webHidden/>
                  </w:rPr>
                  <w:tab/>
                </w:r>
                <w:r>
                  <w:rPr>
                    <w:noProof/>
                    <w:webHidden/>
                  </w:rPr>
                  <w:fldChar w:fldCharType="begin"/>
                </w:r>
                <w:r>
                  <w:rPr>
                    <w:noProof/>
                    <w:webHidden/>
                  </w:rPr>
                  <w:instrText xml:space="preserve"> PAGEREF _Toc14881932 \h </w:instrText>
                </w:r>
                <w:r>
                  <w:rPr>
                    <w:noProof/>
                    <w:webHidden/>
                  </w:rPr>
                </w:r>
                <w:r>
                  <w:rPr>
                    <w:noProof/>
                    <w:webHidden/>
                  </w:rPr>
                  <w:fldChar w:fldCharType="separate"/>
                </w:r>
                <w:r>
                  <w:rPr>
                    <w:noProof/>
                    <w:webHidden/>
                  </w:rPr>
                  <w:t>33</w:t>
                </w:r>
                <w:r>
                  <w:rPr>
                    <w:noProof/>
                    <w:webHidden/>
                  </w:rPr>
                  <w:fldChar w:fldCharType="end"/>
                </w:r>
              </w:hyperlink>
            </w:p>
            <w:p w14:paraId="237F0137" w14:textId="1AE02963" w:rsidR="000148FB" w:rsidRDefault="000148FB">
              <w:pPr>
                <w:pStyle w:val="1d"/>
                <w:tabs>
                  <w:tab w:val="right" w:leader="dot" w:pos="9345"/>
                </w:tabs>
                <w:rPr>
                  <w:rFonts w:eastAsiaTheme="minorEastAsia"/>
                  <w:noProof/>
                  <w:lang w:eastAsia="ru-RU"/>
                </w:rPr>
              </w:pPr>
              <w:hyperlink w:anchor="_Toc14881933" w:history="1">
                <w:r w:rsidRPr="00E17F77">
                  <w:rPr>
                    <w:rStyle w:val="a4"/>
                    <w:noProof/>
                  </w:rPr>
                  <w:t>4.1 Мероприятия по развитию транспортной инфраструктуры по видам транспорта</w:t>
                </w:r>
                <w:r>
                  <w:rPr>
                    <w:noProof/>
                    <w:webHidden/>
                  </w:rPr>
                  <w:tab/>
                </w:r>
                <w:r>
                  <w:rPr>
                    <w:noProof/>
                    <w:webHidden/>
                  </w:rPr>
                  <w:fldChar w:fldCharType="begin"/>
                </w:r>
                <w:r>
                  <w:rPr>
                    <w:noProof/>
                    <w:webHidden/>
                  </w:rPr>
                  <w:instrText xml:space="preserve"> PAGEREF _Toc14881933 \h </w:instrText>
                </w:r>
                <w:r>
                  <w:rPr>
                    <w:noProof/>
                    <w:webHidden/>
                  </w:rPr>
                </w:r>
                <w:r>
                  <w:rPr>
                    <w:noProof/>
                    <w:webHidden/>
                  </w:rPr>
                  <w:fldChar w:fldCharType="separate"/>
                </w:r>
                <w:r>
                  <w:rPr>
                    <w:noProof/>
                    <w:webHidden/>
                  </w:rPr>
                  <w:t>33</w:t>
                </w:r>
                <w:r>
                  <w:rPr>
                    <w:noProof/>
                    <w:webHidden/>
                  </w:rPr>
                  <w:fldChar w:fldCharType="end"/>
                </w:r>
              </w:hyperlink>
            </w:p>
            <w:p w14:paraId="5A5E574C" w14:textId="3D740BC9" w:rsidR="000148FB" w:rsidRDefault="000148FB">
              <w:pPr>
                <w:pStyle w:val="1d"/>
                <w:tabs>
                  <w:tab w:val="right" w:leader="dot" w:pos="9345"/>
                </w:tabs>
                <w:rPr>
                  <w:rFonts w:eastAsiaTheme="minorEastAsia"/>
                  <w:noProof/>
                  <w:lang w:eastAsia="ru-RU"/>
                </w:rPr>
              </w:pPr>
              <w:hyperlink w:anchor="_Toc14881934" w:history="1">
                <w:r w:rsidRPr="00E17F77">
                  <w:rPr>
                    <w:rStyle w:val="a4"/>
                    <w:noProof/>
                  </w:rPr>
                  <w:t>4.2 Мероприятия по развитию транспорта общего пользования, созданию транспортно-пересадочных узлов</w:t>
                </w:r>
                <w:r>
                  <w:rPr>
                    <w:noProof/>
                    <w:webHidden/>
                  </w:rPr>
                  <w:tab/>
                </w:r>
                <w:r>
                  <w:rPr>
                    <w:noProof/>
                    <w:webHidden/>
                  </w:rPr>
                  <w:fldChar w:fldCharType="begin"/>
                </w:r>
                <w:r>
                  <w:rPr>
                    <w:noProof/>
                    <w:webHidden/>
                  </w:rPr>
                  <w:instrText xml:space="preserve"> PAGEREF _Toc14881934 \h </w:instrText>
                </w:r>
                <w:r>
                  <w:rPr>
                    <w:noProof/>
                    <w:webHidden/>
                  </w:rPr>
                </w:r>
                <w:r>
                  <w:rPr>
                    <w:noProof/>
                    <w:webHidden/>
                  </w:rPr>
                  <w:fldChar w:fldCharType="separate"/>
                </w:r>
                <w:r>
                  <w:rPr>
                    <w:noProof/>
                    <w:webHidden/>
                  </w:rPr>
                  <w:t>34</w:t>
                </w:r>
                <w:r>
                  <w:rPr>
                    <w:noProof/>
                    <w:webHidden/>
                  </w:rPr>
                  <w:fldChar w:fldCharType="end"/>
                </w:r>
              </w:hyperlink>
            </w:p>
            <w:p w14:paraId="7047E0EA" w14:textId="7DB2AF1F" w:rsidR="000148FB" w:rsidRDefault="000148FB">
              <w:pPr>
                <w:pStyle w:val="1d"/>
                <w:tabs>
                  <w:tab w:val="right" w:leader="dot" w:pos="9345"/>
                </w:tabs>
                <w:rPr>
                  <w:rFonts w:eastAsiaTheme="minorEastAsia"/>
                  <w:noProof/>
                  <w:lang w:eastAsia="ru-RU"/>
                </w:rPr>
              </w:pPr>
              <w:hyperlink w:anchor="_Toc14881935" w:history="1">
                <w:r w:rsidRPr="00E17F77">
                  <w:rPr>
                    <w:rStyle w:val="a4"/>
                    <w:noProof/>
                  </w:rPr>
                  <w:t>4.3 Мероприятия по развитию инфраструктуры для легкового автомобильного транспорта</w:t>
                </w:r>
                <w:r>
                  <w:rPr>
                    <w:noProof/>
                    <w:webHidden/>
                  </w:rPr>
                  <w:tab/>
                </w:r>
                <w:r>
                  <w:rPr>
                    <w:noProof/>
                    <w:webHidden/>
                  </w:rPr>
                  <w:fldChar w:fldCharType="begin"/>
                </w:r>
                <w:r>
                  <w:rPr>
                    <w:noProof/>
                    <w:webHidden/>
                  </w:rPr>
                  <w:instrText xml:space="preserve"> PAGEREF _Toc14881935 \h </w:instrText>
                </w:r>
                <w:r>
                  <w:rPr>
                    <w:noProof/>
                    <w:webHidden/>
                  </w:rPr>
                </w:r>
                <w:r>
                  <w:rPr>
                    <w:noProof/>
                    <w:webHidden/>
                  </w:rPr>
                  <w:fldChar w:fldCharType="separate"/>
                </w:r>
                <w:r>
                  <w:rPr>
                    <w:noProof/>
                    <w:webHidden/>
                  </w:rPr>
                  <w:t>35</w:t>
                </w:r>
                <w:r>
                  <w:rPr>
                    <w:noProof/>
                    <w:webHidden/>
                  </w:rPr>
                  <w:fldChar w:fldCharType="end"/>
                </w:r>
              </w:hyperlink>
            </w:p>
            <w:p w14:paraId="108C56D7" w14:textId="3D69F4A2" w:rsidR="000148FB" w:rsidRDefault="000148FB">
              <w:pPr>
                <w:pStyle w:val="1d"/>
                <w:tabs>
                  <w:tab w:val="right" w:leader="dot" w:pos="9345"/>
                </w:tabs>
                <w:rPr>
                  <w:rFonts w:eastAsiaTheme="minorEastAsia"/>
                  <w:noProof/>
                  <w:lang w:eastAsia="ru-RU"/>
                </w:rPr>
              </w:pPr>
              <w:hyperlink w:anchor="_Toc14881936" w:history="1">
                <w:r w:rsidRPr="00E17F77">
                  <w:rPr>
                    <w:rStyle w:val="a4"/>
                    <w:noProof/>
                  </w:rPr>
                  <w:t>4.3.1 Мероприятия по развитию объектов дорожного сервиса</w:t>
                </w:r>
                <w:r>
                  <w:rPr>
                    <w:noProof/>
                    <w:webHidden/>
                  </w:rPr>
                  <w:tab/>
                </w:r>
                <w:r>
                  <w:rPr>
                    <w:noProof/>
                    <w:webHidden/>
                  </w:rPr>
                  <w:fldChar w:fldCharType="begin"/>
                </w:r>
                <w:r>
                  <w:rPr>
                    <w:noProof/>
                    <w:webHidden/>
                  </w:rPr>
                  <w:instrText xml:space="preserve"> PAGEREF _Toc14881936 \h </w:instrText>
                </w:r>
                <w:r>
                  <w:rPr>
                    <w:noProof/>
                    <w:webHidden/>
                  </w:rPr>
                </w:r>
                <w:r>
                  <w:rPr>
                    <w:noProof/>
                    <w:webHidden/>
                  </w:rPr>
                  <w:fldChar w:fldCharType="separate"/>
                </w:r>
                <w:r>
                  <w:rPr>
                    <w:noProof/>
                    <w:webHidden/>
                  </w:rPr>
                  <w:t>35</w:t>
                </w:r>
                <w:r>
                  <w:rPr>
                    <w:noProof/>
                    <w:webHidden/>
                  </w:rPr>
                  <w:fldChar w:fldCharType="end"/>
                </w:r>
              </w:hyperlink>
            </w:p>
            <w:p w14:paraId="72EC23E2" w14:textId="7548C809" w:rsidR="000148FB" w:rsidRDefault="000148FB">
              <w:pPr>
                <w:pStyle w:val="1d"/>
                <w:tabs>
                  <w:tab w:val="right" w:leader="dot" w:pos="9345"/>
                </w:tabs>
                <w:rPr>
                  <w:rFonts w:eastAsiaTheme="minorEastAsia"/>
                  <w:noProof/>
                  <w:lang w:eastAsia="ru-RU"/>
                </w:rPr>
              </w:pPr>
              <w:hyperlink w:anchor="_Toc14881937" w:history="1">
                <w:r w:rsidRPr="00E17F77">
                  <w:rPr>
                    <w:rStyle w:val="a4"/>
                    <w:noProof/>
                  </w:rPr>
                  <w:t>4.3.2 Мероприятия по развитию инфраструктуры для легкового автомобильного транспорта, включая развитие единого парковочного пространства</w:t>
                </w:r>
                <w:r>
                  <w:rPr>
                    <w:noProof/>
                    <w:webHidden/>
                  </w:rPr>
                  <w:tab/>
                </w:r>
                <w:r>
                  <w:rPr>
                    <w:noProof/>
                    <w:webHidden/>
                  </w:rPr>
                  <w:fldChar w:fldCharType="begin"/>
                </w:r>
                <w:r>
                  <w:rPr>
                    <w:noProof/>
                    <w:webHidden/>
                  </w:rPr>
                  <w:instrText xml:space="preserve"> PAGEREF _Toc14881937 \h </w:instrText>
                </w:r>
                <w:r>
                  <w:rPr>
                    <w:noProof/>
                    <w:webHidden/>
                  </w:rPr>
                </w:r>
                <w:r>
                  <w:rPr>
                    <w:noProof/>
                    <w:webHidden/>
                  </w:rPr>
                  <w:fldChar w:fldCharType="separate"/>
                </w:r>
                <w:r>
                  <w:rPr>
                    <w:noProof/>
                    <w:webHidden/>
                  </w:rPr>
                  <w:t>35</w:t>
                </w:r>
                <w:r>
                  <w:rPr>
                    <w:noProof/>
                    <w:webHidden/>
                  </w:rPr>
                  <w:fldChar w:fldCharType="end"/>
                </w:r>
              </w:hyperlink>
            </w:p>
            <w:p w14:paraId="682994A1" w14:textId="16505F0F" w:rsidR="000148FB" w:rsidRDefault="000148FB">
              <w:pPr>
                <w:pStyle w:val="1d"/>
                <w:tabs>
                  <w:tab w:val="right" w:leader="dot" w:pos="9345"/>
                </w:tabs>
                <w:rPr>
                  <w:rFonts w:eastAsiaTheme="minorEastAsia"/>
                  <w:noProof/>
                  <w:lang w:eastAsia="ru-RU"/>
                </w:rPr>
              </w:pPr>
              <w:hyperlink w:anchor="_Toc14881938" w:history="1">
                <w:r w:rsidRPr="00E17F77">
                  <w:rPr>
                    <w:rStyle w:val="a4"/>
                    <w:noProof/>
                  </w:rPr>
                  <w:t>4.4 Мероприятия по развитию инфраструктуры пешеходного и велосипедного передвижения</w:t>
                </w:r>
                <w:r>
                  <w:rPr>
                    <w:noProof/>
                    <w:webHidden/>
                  </w:rPr>
                  <w:tab/>
                </w:r>
                <w:r>
                  <w:rPr>
                    <w:noProof/>
                    <w:webHidden/>
                  </w:rPr>
                  <w:fldChar w:fldCharType="begin"/>
                </w:r>
                <w:r>
                  <w:rPr>
                    <w:noProof/>
                    <w:webHidden/>
                  </w:rPr>
                  <w:instrText xml:space="preserve"> PAGEREF _Toc14881938 \h </w:instrText>
                </w:r>
                <w:r>
                  <w:rPr>
                    <w:noProof/>
                    <w:webHidden/>
                  </w:rPr>
                </w:r>
                <w:r>
                  <w:rPr>
                    <w:noProof/>
                    <w:webHidden/>
                  </w:rPr>
                  <w:fldChar w:fldCharType="separate"/>
                </w:r>
                <w:r>
                  <w:rPr>
                    <w:noProof/>
                    <w:webHidden/>
                  </w:rPr>
                  <w:t>38</w:t>
                </w:r>
                <w:r>
                  <w:rPr>
                    <w:noProof/>
                    <w:webHidden/>
                  </w:rPr>
                  <w:fldChar w:fldCharType="end"/>
                </w:r>
              </w:hyperlink>
            </w:p>
            <w:p w14:paraId="1E37C453" w14:textId="66F5522B" w:rsidR="000148FB" w:rsidRDefault="000148FB">
              <w:pPr>
                <w:pStyle w:val="1d"/>
                <w:tabs>
                  <w:tab w:val="right" w:leader="dot" w:pos="9345"/>
                </w:tabs>
                <w:rPr>
                  <w:rFonts w:eastAsiaTheme="minorEastAsia"/>
                  <w:noProof/>
                  <w:lang w:eastAsia="ru-RU"/>
                </w:rPr>
              </w:pPr>
              <w:hyperlink w:anchor="_Toc14881939" w:history="1">
                <w:r w:rsidRPr="00E17F77">
                  <w:rPr>
                    <w:rStyle w:val="a4"/>
                    <w:noProof/>
                  </w:rPr>
                  <w:t>4.5 Мероприятия по развитию инфраструктуры для грузового транспорта, транспортных средств коммунальных и дорожных служб</w:t>
                </w:r>
                <w:r>
                  <w:rPr>
                    <w:noProof/>
                    <w:webHidden/>
                  </w:rPr>
                  <w:tab/>
                </w:r>
                <w:r>
                  <w:rPr>
                    <w:noProof/>
                    <w:webHidden/>
                  </w:rPr>
                  <w:fldChar w:fldCharType="begin"/>
                </w:r>
                <w:r>
                  <w:rPr>
                    <w:noProof/>
                    <w:webHidden/>
                  </w:rPr>
                  <w:instrText xml:space="preserve"> PAGEREF _Toc14881939 \h </w:instrText>
                </w:r>
                <w:r>
                  <w:rPr>
                    <w:noProof/>
                    <w:webHidden/>
                  </w:rPr>
                </w:r>
                <w:r>
                  <w:rPr>
                    <w:noProof/>
                    <w:webHidden/>
                  </w:rPr>
                  <w:fldChar w:fldCharType="separate"/>
                </w:r>
                <w:r>
                  <w:rPr>
                    <w:noProof/>
                    <w:webHidden/>
                  </w:rPr>
                  <w:t>39</w:t>
                </w:r>
                <w:r>
                  <w:rPr>
                    <w:noProof/>
                    <w:webHidden/>
                  </w:rPr>
                  <w:fldChar w:fldCharType="end"/>
                </w:r>
              </w:hyperlink>
            </w:p>
            <w:p w14:paraId="5C7363D7" w14:textId="73CB5A9C" w:rsidR="000148FB" w:rsidRDefault="000148FB">
              <w:pPr>
                <w:pStyle w:val="1d"/>
                <w:tabs>
                  <w:tab w:val="right" w:leader="dot" w:pos="9345"/>
                </w:tabs>
                <w:rPr>
                  <w:rFonts w:eastAsiaTheme="minorEastAsia"/>
                  <w:noProof/>
                  <w:lang w:eastAsia="ru-RU"/>
                </w:rPr>
              </w:pPr>
              <w:hyperlink w:anchor="_Toc14881940" w:history="1">
                <w:r w:rsidRPr="00E17F77">
                  <w:rPr>
                    <w:rStyle w:val="a4"/>
                    <w:noProof/>
                  </w:rPr>
                  <w:t>4.6 Мероприятия по развитию сети дорог муниципального района</w:t>
                </w:r>
                <w:r>
                  <w:rPr>
                    <w:noProof/>
                    <w:webHidden/>
                  </w:rPr>
                  <w:tab/>
                </w:r>
                <w:r>
                  <w:rPr>
                    <w:noProof/>
                    <w:webHidden/>
                  </w:rPr>
                  <w:fldChar w:fldCharType="begin"/>
                </w:r>
                <w:r>
                  <w:rPr>
                    <w:noProof/>
                    <w:webHidden/>
                  </w:rPr>
                  <w:instrText xml:space="preserve"> PAGEREF _Toc14881940 \h </w:instrText>
                </w:r>
                <w:r>
                  <w:rPr>
                    <w:noProof/>
                    <w:webHidden/>
                  </w:rPr>
                </w:r>
                <w:r>
                  <w:rPr>
                    <w:noProof/>
                    <w:webHidden/>
                  </w:rPr>
                  <w:fldChar w:fldCharType="separate"/>
                </w:r>
                <w:r>
                  <w:rPr>
                    <w:noProof/>
                    <w:webHidden/>
                  </w:rPr>
                  <w:t>39</w:t>
                </w:r>
                <w:r>
                  <w:rPr>
                    <w:noProof/>
                    <w:webHidden/>
                  </w:rPr>
                  <w:fldChar w:fldCharType="end"/>
                </w:r>
              </w:hyperlink>
            </w:p>
            <w:p w14:paraId="51CA1814" w14:textId="0DC703E3" w:rsidR="000148FB" w:rsidRDefault="000148FB">
              <w:pPr>
                <w:pStyle w:val="1d"/>
                <w:tabs>
                  <w:tab w:val="right" w:leader="dot" w:pos="9345"/>
                </w:tabs>
                <w:rPr>
                  <w:rFonts w:eastAsiaTheme="minorEastAsia"/>
                  <w:noProof/>
                  <w:lang w:eastAsia="ru-RU"/>
                </w:rPr>
              </w:pPr>
              <w:hyperlink w:anchor="_Toc14881941" w:history="1">
                <w:r w:rsidRPr="00E17F77">
                  <w:rPr>
                    <w:rStyle w:val="a4"/>
                    <w:noProof/>
                  </w:rPr>
                  <w:t>5 Оценка объемов и источников финансирования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Pr>
                    <w:noProof/>
                    <w:webHidden/>
                  </w:rPr>
                  <w:tab/>
                </w:r>
                <w:r>
                  <w:rPr>
                    <w:noProof/>
                    <w:webHidden/>
                  </w:rPr>
                  <w:fldChar w:fldCharType="begin"/>
                </w:r>
                <w:r>
                  <w:rPr>
                    <w:noProof/>
                    <w:webHidden/>
                  </w:rPr>
                  <w:instrText xml:space="preserve"> PAGEREF _Toc14881941 \h </w:instrText>
                </w:r>
                <w:r>
                  <w:rPr>
                    <w:noProof/>
                    <w:webHidden/>
                  </w:rPr>
                </w:r>
                <w:r>
                  <w:rPr>
                    <w:noProof/>
                    <w:webHidden/>
                  </w:rPr>
                  <w:fldChar w:fldCharType="separate"/>
                </w:r>
                <w:r>
                  <w:rPr>
                    <w:noProof/>
                    <w:webHidden/>
                  </w:rPr>
                  <w:t>41</w:t>
                </w:r>
                <w:r>
                  <w:rPr>
                    <w:noProof/>
                    <w:webHidden/>
                  </w:rPr>
                  <w:fldChar w:fldCharType="end"/>
                </w:r>
              </w:hyperlink>
            </w:p>
            <w:p w14:paraId="510AA376" w14:textId="663BE02D" w:rsidR="000148FB" w:rsidRDefault="000148FB">
              <w:pPr>
                <w:pStyle w:val="1d"/>
                <w:tabs>
                  <w:tab w:val="right" w:leader="dot" w:pos="9345"/>
                </w:tabs>
                <w:rPr>
                  <w:rFonts w:eastAsiaTheme="minorEastAsia"/>
                  <w:noProof/>
                  <w:lang w:eastAsia="ru-RU"/>
                </w:rPr>
              </w:pPr>
              <w:hyperlink w:anchor="_Toc14881942" w:history="1">
                <w:r w:rsidRPr="00E17F77">
                  <w:rPr>
                    <w:rStyle w:val="a4"/>
                    <w:noProof/>
                  </w:rPr>
                  <w:t>6 Оценка эффективности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Pr>
                    <w:noProof/>
                    <w:webHidden/>
                  </w:rPr>
                  <w:tab/>
                </w:r>
                <w:r>
                  <w:rPr>
                    <w:noProof/>
                    <w:webHidden/>
                  </w:rPr>
                  <w:fldChar w:fldCharType="begin"/>
                </w:r>
                <w:r>
                  <w:rPr>
                    <w:noProof/>
                    <w:webHidden/>
                  </w:rPr>
                  <w:instrText xml:space="preserve"> PAGEREF _Toc14881942 \h </w:instrText>
                </w:r>
                <w:r>
                  <w:rPr>
                    <w:noProof/>
                    <w:webHidden/>
                  </w:rPr>
                </w:r>
                <w:r>
                  <w:rPr>
                    <w:noProof/>
                    <w:webHidden/>
                  </w:rPr>
                  <w:fldChar w:fldCharType="separate"/>
                </w:r>
                <w:r>
                  <w:rPr>
                    <w:noProof/>
                    <w:webHidden/>
                  </w:rPr>
                  <w:t>50</w:t>
                </w:r>
                <w:r>
                  <w:rPr>
                    <w:noProof/>
                    <w:webHidden/>
                  </w:rPr>
                  <w:fldChar w:fldCharType="end"/>
                </w:r>
              </w:hyperlink>
            </w:p>
            <w:p w14:paraId="202DCACC" w14:textId="77BCC636" w:rsidR="000148FB" w:rsidRDefault="000148FB">
              <w:pPr>
                <w:pStyle w:val="1d"/>
                <w:tabs>
                  <w:tab w:val="right" w:leader="dot" w:pos="9345"/>
                </w:tabs>
                <w:rPr>
                  <w:rFonts w:eastAsiaTheme="minorEastAsia"/>
                  <w:noProof/>
                  <w:lang w:eastAsia="ru-RU"/>
                </w:rPr>
              </w:pPr>
              <w:hyperlink w:anchor="_Toc14881943" w:history="1">
                <w:r w:rsidRPr="00E17F77">
                  <w:rPr>
                    <w:rStyle w:val="a4"/>
                    <w:noProof/>
                  </w:rPr>
                  <w:t>7 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поселения, городского округа в целях обеспечения возможности реализации предлагаемых в составе программы мероприятий (инвестиционных проектов)</w:t>
                </w:r>
                <w:r>
                  <w:rPr>
                    <w:noProof/>
                    <w:webHidden/>
                  </w:rPr>
                  <w:tab/>
                </w:r>
                <w:r>
                  <w:rPr>
                    <w:noProof/>
                    <w:webHidden/>
                  </w:rPr>
                  <w:fldChar w:fldCharType="begin"/>
                </w:r>
                <w:r>
                  <w:rPr>
                    <w:noProof/>
                    <w:webHidden/>
                  </w:rPr>
                  <w:instrText xml:space="preserve"> PAGEREF _Toc14881943 \h </w:instrText>
                </w:r>
                <w:r>
                  <w:rPr>
                    <w:noProof/>
                    <w:webHidden/>
                  </w:rPr>
                </w:r>
                <w:r>
                  <w:rPr>
                    <w:noProof/>
                    <w:webHidden/>
                  </w:rPr>
                  <w:fldChar w:fldCharType="separate"/>
                </w:r>
                <w:r>
                  <w:rPr>
                    <w:noProof/>
                    <w:webHidden/>
                  </w:rPr>
                  <w:t>53</w:t>
                </w:r>
                <w:r>
                  <w:rPr>
                    <w:noProof/>
                    <w:webHidden/>
                  </w:rPr>
                  <w:fldChar w:fldCharType="end"/>
                </w:r>
              </w:hyperlink>
            </w:p>
            <w:p w14:paraId="64069D66" w14:textId="5A87071E" w:rsidR="000148FB" w:rsidRDefault="000148FB">
              <w:r>
                <w:rPr>
                  <w:b/>
                  <w:bCs/>
                </w:rPr>
                <w:fldChar w:fldCharType="end"/>
              </w:r>
            </w:p>
          </w:sdtContent>
        </w:sdt>
        <w:p w14:paraId="7BD49BA1" w14:textId="340674C7" w:rsidR="000148FB" w:rsidRDefault="000148FB">
          <w:r>
            <w:br w:type="page"/>
          </w:r>
        </w:p>
        <w:p w14:paraId="0A19382B" w14:textId="0E7A106B" w:rsidR="000148FB" w:rsidRDefault="000148FB"/>
      </w:sdtContent>
    </w:sdt>
    <w:tbl>
      <w:tblPr>
        <w:tblStyle w:val="a3"/>
        <w:tblW w:w="0" w:type="auto"/>
        <w:tblLayout w:type="fixed"/>
        <w:tblLook w:val="04A0" w:firstRow="1" w:lastRow="0" w:firstColumn="1" w:lastColumn="0" w:noHBand="0" w:noVBand="1"/>
      </w:tblPr>
      <w:tblGrid>
        <w:gridCol w:w="1980"/>
        <w:gridCol w:w="7365"/>
      </w:tblGrid>
      <w:tr w:rsidR="006E2CA8" w:rsidRPr="009E4140" w14:paraId="28CD5B67" w14:textId="77777777" w:rsidTr="000148FB">
        <w:tc>
          <w:tcPr>
            <w:tcW w:w="1980" w:type="dxa"/>
            <w:vAlign w:val="center"/>
          </w:tcPr>
          <w:p w14:paraId="19976F5F" w14:textId="4C0954D6" w:rsidR="006E2CA8" w:rsidRPr="009E4140" w:rsidRDefault="006E2CA8" w:rsidP="00F80E33">
            <w:pPr>
              <w:widowControl w:val="0"/>
              <w:spacing w:after="120"/>
              <w:rPr>
                <w:rFonts w:ascii="Times New Roman" w:eastAsia="Times New Roman" w:hAnsi="Times New Roman" w:cs="Times New Roman"/>
                <w:sz w:val="23"/>
                <w:szCs w:val="23"/>
              </w:rPr>
            </w:pPr>
            <w:r w:rsidRPr="009E4140">
              <w:rPr>
                <w:rFonts w:ascii="Times New Roman" w:eastAsia="Times New Roman" w:hAnsi="Times New Roman" w:cs="Times New Roman"/>
                <w:sz w:val="23"/>
                <w:szCs w:val="23"/>
              </w:rPr>
              <w:t>Наименование Программы</w:t>
            </w:r>
          </w:p>
        </w:tc>
        <w:tc>
          <w:tcPr>
            <w:tcW w:w="7365" w:type="dxa"/>
            <w:vAlign w:val="center"/>
          </w:tcPr>
          <w:p w14:paraId="61983F9D" w14:textId="5605635E" w:rsidR="006E2CA8" w:rsidRPr="009E4140" w:rsidRDefault="005438C5" w:rsidP="005438C5">
            <w:pPr>
              <w:widowControl w:val="0"/>
              <w:spacing w:after="120"/>
              <w:rPr>
                <w:rFonts w:ascii="Times New Roman" w:eastAsia="Times New Roman" w:hAnsi="Times New Roman" w:cs="Times New Roman"/>
                <w:sz w:val="23"/>
                <w:szCs w:val="23"/>
              </w:rPr>
            </w:pPr>
            <w:r w:rsidRPr="009E4140">
              <w:rPr>
                <w:rFonts w:ascii="Times New Roman" w:eastAsia="Times New Roman" w:hAnsi="Times New Roman" w:cs="Times New Roman"/>
                <w:sz w:val="23"/>
                <w:szCs w:val="23"/>
              </w:rPr>
              <w:t xml:space="preserve">Программа комплексного развития транспортной инфраструктуры </w:t>
            </w:r>
            <w:r w:rsidR="00854FF4">
              <w:rPr>
                <w:rFonts w:ascii="Times New Roman" w:eastAsia="Times New Roman" w:hAnsi="Times New Roman" w:cs="Times New Roman"/>
                <w:sz w:val="23"/>
                <w:szCs w:val="23"/>
              </w:rPr>
              <w:t>Крутин</w:t>
            </w:r>
            <w:r w:rsidR="00B51039">
              <w:rPr>
                <w:rFonts w:ascii="Times New Roman" w:eastAsia="Times New Roman" w:hAnsi="Times New Roman" w:cs="Times New Roman"/>
                <w:sz w:val="23"/>
                <w:szCs w:val="23"/>
              </w:rPr>
              <w:t>ского</w:t>
            </w:r>
            <w:r>
              <w:rPr>
                <w:rFonts w:ascii="Times New Roman" w:eastAsia="Times New Roman" w:hAnsi="Times New Roman" w:cs="Times New Roman"/>
                <w:sz w:val="23"/>
                <w:szCs w:val="23"/>
              </w:rPr>
              <w:t xml:space="preserve"> </w:t>
            </w:r>
            <w:r w:rsidRPr="009E4140">
              <w:rPr>
                <w:rFonts w:ascii="Times New Roman" w:eastAsia="Times New Roman" w:hAnsi="Times New Roman" w:cs="Times New Roman"/>
                <w:sz w:val="23"/>
                <w:szCs w:val="23"/>
              </w:rPr>
              <w:t>муниципального района (далее - Программа).</w:t>
            </w:r>
          </w:p>
        </w:tc>
      </w:tr>
      <w:tr w:rsidR="006E2CA8" w:rsidRPr="009E4140" w14:paraId="5A396286" w14:textId="77777777" w:rsidTr="000148FB">
        <w:tc>
          <w:tcPr>
            <w:tcW w:w="1980" w:type="dxa"/>
            <w:vAlign w:val="center"/>
          </w:tcPr>
          <w:p w14:paraId="69385170" w14:textId="77777777" w:rsidR="006E2CA8" w:rsidRPr="009E4140" w:rsidRDefault="006E2CA8" w:rsidP="00F80E33">
            <w:pPr>
              <w:widowControl w:val="0"/>
              <w:spacing w:after="120"/>
              <w:rPr>
                <w:rFonts w:ascii="Times New Roman" w:eastAsia="Times New Roman" w:hAnsi="Times New Roman" w:cs="Times New Roman"/>
                <w:sz w:val="23"/>
                <w:szCs w:val="23"/>
              </w:rPr>
            </w:pPr>
            <w:r w:rsidRPr="009E4140">
              <w:rPr>
                <w:rFonts w:ascii="Times New Roman" w:eastAsia="Times New Roman" w:hAnsi="Times New Roman" w:cs="Times New Roman"/>
                <w:sz w:val="23"/>
                <w:szCs w:val="23"/>
              </w:rPr>
              <w:t>Основание для разработки Программы</w:t>
            </w:r>
          </w:p>
        </w:tc>
        <w:tc>
          <w:tcPr>
            <w:tcW w:w="7365" w:type="dxa"/>
            <w:vAlign w:val="center"/>
          </w:tcPr>
          <w:p w14:paraId="3099196B" w14:textId="77777777" w:rsidR="006E2CA8" w:rsidRPr="009E4140" w:rsidRDefault="006E2CA8" w:rsidP="00F80E33">
            <w:pPr>
              <w:widowControl w:val="0"/>
              <w:spacing w:after="120"/>
              <w:rPr>
                <w:rFonts w:ascii="Times New Roman" w:eastAsia="Times New Roman" w:hAnsi="Times New Roman" w:cs="Times New Roman"/>
                <w:sz w:val="23"/>
                <w:szCs w:val="23"/>
              </w:rPr>
            </w:pPr>
            <w:r w:rsidRPr="009E4140">
              <w:rPr>
                <w:rFonts w:ascii="Times New Roman" w:eastAsia="Times New Roman" w:hAnsi="Times New Roman" w:cs="Times New Roman"/>
                <w:sz w:val="23"/>
                <w:szCs w:val="23"/>
              </w:rPr>
              <w:t>«Градостроительный кодекс Российской Федерации» от 29.12.2004 №190-ФЗ (ред. от 18.06.2017);</w:t>
            </w:r>
          </w:p>
          <w:p w14:paraId="7C70EEA4" w14:textId="77777777" w:rsidR="006E2CA8" w:rsidRPr="009E4140" w:rsidRDefault="006E2CA8" w:rsidP="00F80E33">
            <w:pPr>
              <w:widowControl w:val="0"/>
              <w:spacing w:after="120"/>
              <w:rPr>
                <w:rFonts w:ascii="Times New Roman" w:eastAsia="Times New Roman" w:hAnsi="Times New Roman" w:cs="Times New Roman"/>
                <w:sz w:val="23"/>
                <w:szCs w:val="23"/>
              </w:rPr>
            </w:pPr>
            <w:r w:rsidRPr="009E4140">
              <w:rPr>
                <w:rFonts w:ascii="Times New Roman" w:eastAsia="Times New Roman" w:hAnsi="Times New Roman" w:cs="Times New Roman"/>
                <w:sz w:val="23"/>
                <w:szCs w:val="23"/>
              </w:rPr>
              <w:t>«Об общих принципах организации местного самоуправления в Российской Федерации» от 06.10.2003 №131-ФЗ;</w:t>
            </w:r>
          </w:p>
          <w:p w14:paraId="30EA5C14" w14:textId="5576DD03" w:rsidR="006E2CA8" w:rsidRPr="009E4140" w:rsidRDefault="006E2CA8" w:rsidP="00F80E33">
            <w:pPr>
              <w:widowControl w:val="0"/>
              <w:spacing w:after="120"/>
              <w:rPr>
                <w:rFonts w:ascii="Times New Roman" w:eastAsia="Times New Roman" w:hAnsi="Times New Roman" w:cs="Times New Roman"/>
                <w:sz w:val="23"/>
                <w:szCs w:val="23"/>
              </w:rPr>
            </w:pPr>
            <w:r w:rsidRPr="009E4140">
              <w:rPr>
                <w:rFonts w:ascii="Times New Roman" w:eastAsia="Times New Roman" w:hAnsi="Times New Roman" w:cs="Times New Roman"/>
                <w:sz w:val="23"/>
                <w:szCs w:val="23"/>
              </w:rPr>
              <w:t>Федеральный закон от 29.12.2014 № 456-ФЗ «О внесении изменений в Градостроительный кодекс Российской</w:t>
            </w:r>
            <w:r w:rsidR="007E7BBD">
              <w:rPr>
                <w:rFonts w:ascii="Times New Roman" w:eastAsia="Times New Roman" w:hAnsi="Times New Roman" w:cs="Times New Roman"/>
                <w:sz w:val="23"/>
                <w:szCs w:val="23"/>
              </w:rPr>
              <w:t xml:space="preserve"> </w:t>
            </w:r>
            <w:r w:rsidRPr="009E4140">
              <w:rPr>
                <w:rFonts w:ascii="Times New Roman" w:eastAsia="Times New Roman" w:hAnsi="Times New Roman" w:cs="Times New Roman"/>
                <w:sz w:val="23"/>
                <w:szCs w:val="23"/>
              </w:rPr>
              <w:t>Федерации и отдельные законодательные акты Российской Федерации»;</w:t>
            </w:r>
          </w:p>
          <w:p w14:paraId="29DB397E" w14:textId="77777777" w:rsidR="006E2CA8" w:rsidRPr="009E4140" w:rsidRDefault="006E2CA8" w:rsidP="00F80E33">
            <w:pPr>
              <w:widowControl w:val="0"/>
              <w:spacing w:after="120"/>
              <w:rPr>
                <w:rFonts w:ascii="Times New Roman" w:eastAsia="Times New Roman" w:hAnsi="Times New Roman" w:cs="Times New Roman"/>
                <w:sz w:val="23"/>
                <w:szCs w:val="23"/>
              </w:rPr>
            </w:pPr>
            <w:r w:rsidRPr="009E4140">
              <w:rPr>
                <w:rFonts w:ascii="Times New Roman" w:eastAsia="Times New Roman" w:hAnsi="Times New Roman" w:cs="Times New Roman"/>
                <w:sz w:val="23"/>
                <w:szCs w:val="23"/>
              </w:rPr>
              <w:t>Постановления Правительства Российской Федерации от 25.12.2015 № 1440 «Об утверждении требований к программам комплексного развития транспортной инфраструктуры поселений, городских округов».</w:t>
            </w:r>
          </w:p>
        </w:tc>
        <w:bookmarkStart w:id="9" w:name="_GoBack"/>
        <w:bookmarkEnd w:id="9"/>
      </w:tr>
      <w:tr w:rsidR="006E2CA8" w:rsidRPr="009E4140" w14:paraId="3AA3308C" w14:textId="77777777" w:rsidTr="000148FB">
        <w:tc>
          <w:tcPr>
            <w:tcW w:w="1980" w:type="dxa"/>
            <w:shd w:val="clear" w:color="auto" w:fill="auto"/>
          </w:tcPr>
          <w:p w14:paraId="6685A105" w14:textId="77777777" w:rsidR="006E2CA8" w:rsidRPr="009E4140" w:rsidRDefault="006E2CA8" w:rsidP="00F80E33">
            <w:pPr>
              <w:widowControl w:val="0"/>
              <w:spacing w:after="120"/>
              <w:rPr>
                <w:rFonts w:ascii="Times New Roman" w:eastAsia="Times New Roman" w:hAnsi="Times New Roman" w:cs="Times New Roman"/>
                <w:sz w:val="23"/>
                <w:szCs w:val="23"/>
              </w:rPr>
            </w:pPr>
            <w:r w:rsidRPr="009E4140">
              <w:rPr>
                <w:rFonts w:ascii="Times New Roman" w:eastAsia="Times New Roman" w:hAnsi="Times New Roman" w:cs="Times New Roman"/>
                <w:sz w:val="23"/>
                <w:szCs w:val="23"/>
              </w:rPr>
              <w:t>Заказчик Программы</w:t>
            </w:r>
          </w:p>
        </w:tc>
        <w:tc>
          <w:tcPr>
            <w:tcW w:w="7365" w:type="dxa"/>
            <w:shd w:val="clear" w:color="auto" w:fill="auto"/>
            <w:vAlign w:val="center"/>
          </w:tcPr>
          <w:p w14:paraId="2F7F1DB3" w14:textId="673BC804" w:rsidR="006E2CA8" w:rsidRPr="009E4140" w:rsidRDefault="000148FB" w:rsidP="000148FB">
            <w:pPr>
              <w:widowControl w:val="0"/>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Администрация </w:t>
            </w:r>
            <w:r>
              <w:rPr>
                <w:rFonts w:ascii="Times New Roman" w:eastAsia="Times New Roman" w:hAnsi="Times New Roman" w:cs="Times New Roman"/>
                <w:sz w:val="23"/>
                <w:szCs w:val="23"/>
              </w:rPr>
              <w:t>Крутинского</w:t>
            </w:r>
            <w:r>
              <w:rPr>
                <w:rFonts w:ascii="Times New Roman" w:eastAsia="Times New Roman" w:hAnsi="Times New Roman" w:cs="Times New Roman"/>
                <w:sz w:val="23"/>
                <w:szCs w:val="23"/>
              </w:rPr>
              <w:t xml:space="preserve"> муниципального района Омской области</w:t>
            </w:r>
          </w:p>
        </w:tc>
      </w:tr>
      <w:tr w:rsidR="006E2CA8" w:rsidRPr="009E4140" w14:paraId="61427A8A" w14:textId="77777777" w:rsidTr="000148FB">
        <w:tc>
          <w:tcPr>
            <w:tcW w:w="1980" w:type="dxa"/>
            <w:shd w:val="clear" w:color="auto" w:fill="auto"/>
          </w:tcPr>
          <w:p w14:paraId="218A4081" w14:textId="77777777" w:rsidR="006E2CA8" w:rsidRPr="009E4140" w:rsidRDefault="006E2CA8" w:rsidP="00F80E33">
            <w:pPr>
              <w:widowControl w:val="0"/>
              <w:spacing w:after="120"/>
              <w:rPr>
                <w:rFonts w:ascii="Times New Roman" w:eastAsia="Times New Roman" w:hAnsi="Times New Roman" w:cs="Times New Roman"/>
                <w:sz w:val="23"/>
                <w:szCs w:val="23"/>
              </w:rPr>
            </w:pPr>
            <w:r w:rsidRPr="009E4140">
              <w:rPr>
                <w:rFonts w:ascii="Times New Roman" w:eastAsia="Times New Roman" w:hAnsi="Times New Roman" w:cs="Times New Roman"/>
                <w:sz w:val="23"/>
                <w:szCs w:val="23"/>
              </w:rPr>
              <w:t>Разработчик Программы</w:t>
            </w:r>
          </w:p>
        </w:tc>
        <w:tc>
          <w:tcPr>
            <w:tcW w:w="7365" w:type="dxa"/>
            <w:shd w:val="clear" w:color="auto" w:fill="auto"/>
          </w:tcPr>
          <w:p w14:paraId="4FD95FF1" w14:textId="560E7987" w:rsidR="006E2CA8" w:rsidRPr="009E4140" w:rsidRDefault="000148FB" w:rsidP="00F80E33">
            <w:pPr>
              <w:widowControl w:val="0"/>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Открытое акционерное общество «Научно-исследовательский институт автомобильного транспорта»</w:t>
            </w:r>
          </w:p>
        </w:tc>
      </w:tr>
      <w:tr w:rsidR="006E2CA8" w:rsidRPr="009E4140" w14:paraId="431C5FF5" w14:textId="77777777" w:rsidTr="000148FB">
        <w:tc>
          <w:tcPr>
            <w:tcW w:w="1980" w:type="dxa"/>
          </w:tcPr>
          <w:p w14:paraId="4E63DFBE" w14:textId="77777777" w:rsidR="006E2CA8" w:rsidRPr="009E4140" w:rsidRDefault="006E2CA8" w:rsidP="00F80E33">
            <w:pPr>
              <w:widowControl w:val="0"/>
              <w:spacing w:after="120"/>
              <w:rPr>
                <w:rFonts w:ascii="Times New Roman" w:eastAsia="Times New Roman" w:hAnsi="Times New Roman" w:cs="Times New Roman"/>
                <w:sz w:val="23"/>
                <w:szCs w:val="23"/>
              </w:rPr>
            </w:pPr>
            <w:r w:rsidRPr="009E4140">
              <w:rPr>
                <w:rFonts w:ascii="Times New Roman" w:eastAsia="Times New Roman" w:hAnsi="Times New Roman" w:cs="Times New Roman"/>
                <w:sz w:val="23"/>
                <w:szCs w:val="23"/>
              </w:rPr>
              <w:t>Цель Программы</w:t>
            </w:r>
          </w:p>
        </w:tc>
        <w:tc>
          <w:tcPr>
            <w:tcW w:w="7365" w:type="dxa"/>
          </w:tcPr>
          <w:p w14:paraId="688B4D2B" w14:textId="55AD3F3C" w:rsidR="006E2CA8" w:rsidRPr="009E4140" w:rsidRDefault="006E2CA8" w:rsidP="00F80E33">
            <w:pPr>
              <w:widowControl w:val="0"/>
              <w:spacing w:after="120"/>
              <w:rPr>
                <w:rFonts w:ascii="Times New Roman" w:eastAsia="Times New Roman" w:hAnsi="Times New Roman" w:cs="Times New Roman"/>
                <w:sz w:val="23"/>
                <w:szCs w:val="23"/>
              </w:rPr>
            </w:pPr>
            <w:r w:rsidRPr="009E4140">
              <w:rPr>
                <w:rFonts w:ascii="Times New Roman" w:eastAsia="Times New Roman" w:hAnsi="Times New Roman" w:cs="Times New Roman"/>
                <w:sz w:val="23"/>
                <w:szCs w:val="23"/>
              </w:rPr>
              <w:t xml:space="preserve">Обеспечение сбалансированного, безопасного, перспективного развития транспортной инфраструктуры </w:t>
            </w:r>
            <w:r w:rsidR="00854FF4">
              <w:rPr>
                <w:rFonts w:ascii="Times New Roman" w:eastAsia="Times New Roman" w:hAnsi="Times New Roman" w:cs="Times New Roman"/>
                <w:sz w:val="23"/>
                <w:szCs w:val="23"/>
              </w:rPr>
              <w:t>Крутин</w:t>
            </w:r>
            <w:r w:rsidR="00B51039">
              <w:rPr>
                <w:rFonts w:ascii="Times New Roman" w:eastAsia="Times New Roman" w:hAnsi="Times New Roman" w:cs="Times New Roman"/>
                <w:sz w:val="23"/>
                <w:szCs w:val="23"/>
              </w:rPr>
              <w:t>ского</w:t>
            </w:r>
            <w:r w:rsidRPr="009E4140">
              <w:rPr>
                <w:rFonts w:ascii="Times New Roman" w:eastAsia="Times New Roman" w:hAnsi="Times New Roman" w:cs="Times New Roman"/>
                <w:sz w:val="23"/>
                <w:szCs w:val="23"/>
              </w:rPr>
              <w:t xml:space="preserve"> муниципального района в соответствии с перспективами его развития, потребностями населения, а также юридических лиц и индивидуальных предпринимателей, осуществляющих экономическую деятельность на его территории.</w:t>
            </w:r>
          </w:p>
        </w:tc>
      </w:tr>
      <w:tr w:rsidR="006E2CA8" w:rsidRPr="009E4140" w14:paraId="3D36EE27" w14:textId="77777777" w:rsidTr="000148FB">
        <w:tc>
          <w:tcPr>
            <w:tcW w:w="1980" w:type="dxa"/>
          </w:tcPr>
          <w:p w14:paraId="329A2514" w14:textId="77777777" w:rsidR="006E2CA8" w:rsidRPr="009E4140" w:rsidRDefault="006E2CA8" w:rsidP="00F80E33">
            <w:pPr>
              <w:widowControl w:val="0"/>
              <w:spacing w:after="120"/>
              <w:rPr>
                <w:rFonts w:ascii="Times New Roman" w:eastAsia="Times New Roman" w:hAnsi="Times New Roman" w:cs="Times New Roman"/>
                <w:sz w:val="23"/>
                <w:szCs w:val="23"/>
              </w:rPr>
            </w:pPr>
            <w:r w:rsidRPr="009E4140">
              <w:rPr>
                <w:rFonts w:ascii="Times New Roman" w:eastAsia="Times New Roman" w:hAnsi="Times New Roman" w:cs="Times New Roman"/>
                <w:sz w:val="23"/>
                <w:szCs w:val="23"/>
              </w:rPr>
              <w:t xml:space="preserve">Задачи Программы </w:t>
            </w:r>
          </w:p>
        </w:tc>
        <w:tc>
          <w:tcPr>
            <w:tcW w:w="7365" w:type="dxa"/>
          </w:tcPr>
          <w:p w14:paraId="5E8D3965" w14:textId="5FCC76C3" w:rsidR="006E2CA8" w:rsidRPr="009E4140" w:rsidRDefault="006E2CA8" w:rsidP="00F80E33">
            <w:pPr>
              <w:widowControl w:val="0"/>
              <w:spacing w:after="120"/>
              <w:rPr>
                <w:rFonts w:ascii="Times New Roman" w:eastAsia="Times New Roman" w:hAnsi="Times New Roman" w:cs="Times New Roman"/>
                <w:sz w:val="23"/>
                <w:szCs w:val="23"/>
              </w:rPr>
            </w:pPr>
            <w:r w:rsidRPr="009E4140">
              <w:rPr>
                <w:rFonts w:ascii="Times New Roman" w:eastAsia="Times New Roman" w:hAnsi="Times New Roman" w:cs="Times New Roman"/>
                <w:sz w:val="23"/>
                <w:szCs w:val="23"/>
              </w:rPr>
              <w:t xml:space="preserve">Обеспечение безопасности, качества и эффективности транспортного обслуживания населения, а также юридических лиц и индивидуальных предпринимателей, осуществляющих экономическую деятельность на территории </w:t>
            </w:r>
            <w:r w:rsidR="00854FF4">
              <w:rPr>
                <w:rFonts w:ascii="Times New Roman" w:eastAsia="Times New Roman" w:hAnsi="Times New Roman" w:cs="Times New Roman"/>
                <w:sz w:val="23"/>
                <w:szCs w:val="23"/>
              </w:rPr>
              <w:t>Крутин</w:t>
            </w:r>
            <w:r w:rsidR="00B51039">
              <w:rPr>
                <w:rFonts w:ascii="Times New Roman" w:eastAsia="Times New Roman" w:hAnsi="Times New Roman" w:cs="Times New Roman"/>
                <w:sz w:val="23"/>
                <w:szCs w:val="23"/>
              </w:rPr>
              <w:t>ского</w:t>
            </w:r>
            <w:r w:rsidRPr="009E4140">
              <w:rPr>
                <w:rFonts w:ascii="Times New Roman" w:eastAsia="Times New Roman" w:hAnsi="Times New Roman" w:cs="Times New Roman"/>
                <w:sz w:val="23"/>
                <w:szCs w:val="23"/>
              </w:rPr>
              <w:t xml:space="preserve"> муниципального района;</w:t>
            </w:r>
          </w:p>
          <w:p w14:paraId="6ADFBC51" w14:textId="6E6B81BD" w:rsidR="006E2CA8" w:rsidRPr="009E4140" w:rsidRDefault="006E2CA8" w:rsidP="00F80E33">
            <w:pPr>
              <w:widowControl w:val="0"/>
              <w:spacing w:after="120"/>
              <w:rPr>
                <w:rFonts w:ascii="Times New Roman" w:eastAsia="Times New Roman" w:hAnsi="Times New Roman" w:cs="Times New Roman"/>
                <w:sz w:val="23"/>
                <w:szCs w:val="23"/>
              </w:rPr>
            </w:pPr>
            <w:r w:rsidRPr="009E4140">
              <w:rPr>
                <w:rFonts w:ascii="Times New Roman" w:eastAsia="Times New Roman" w:hAnsi="Times New Roman" w:cs="Times New Roman"/>
                <w:sz w:val="23"/>
                <w:szCs w:val="23"/>
              </w:rPr>
              <w:t xml:space="preserve">Обеспечение доступности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 </w:t>
            </w:r>
            <w:r w:rsidR="00854FF4">
              <w:rPr>
                <w:rFonts w:ascii="Times New Roman" w:eastAsia="Times New Roman" w:hAnsi="Times New Roman" w:cs="Times New Roman"/>
                <w:sz w:val="23"/>
                <w:szCs w:val="23"/>
              </w:rPr>
              <w:t>Крутин</w:t>
            </w:r>
            <w:r w:rsidR="00B51039" w:rsidRPr="00B51039">
              <w:rPr>
                <w:rFonts w:ascii="Times New Roman" w:eastAsia="Times New Roman" w:hAnsi="Times New Roman" w:cs="Times New Roman"/>
                <w:sz w:val="23"/>
                <w:szCs w:val="23"/>
              </w:rPr>
              <w:t>ского</w:t>
            </w:r>
            <w:r w:rsidRPr="009E4140">
              <w:rPr>
                <w:rFonts w:ascii="Times New Roman" w:eastAsia="Times New Roman" w:hAnsi="Times New Roman" w:cs="Times New Roman"/>
                <w:sz w:val="23"/>
                <w:szCs w:val="23"/>
              </w:rPr>
              <w:t xml:space="preserve"> муниципального района;</w:t>
            </w:r>
          </w:p>
          <w:p w14:paraId="24486D75" w14:textId="6B863D15" w:rsidR="006E2CA8" w:rsidRPr="009E4140" w:rsidRDefault="006E2CA8" w:rsidP="00F80E33">
            <w:pPr>
              <w:widowControl w:val="0"/>
              <w:spacing w:after="120"/>
              <w:rPr>
                <w:rFonts w:ascii="Times New Roman" w:eastAsia="Times New Roman" w:hAnsi="Times New Roman" w:cs="Times New Roman"/>
                <w:sz w:val="23"/>
                <w:szCs w:val="23"/>
              </w:rPr>
            </w:pPr>
            <w:r w:rsidRPr="009E4140">
              <w:rPr>
                <w:rFonts w:ascii="Times New Roman" w:eastAsia="Times New Roman" w:hAnsi="Times New Roman" w:cs="Times New Roman"/>
                <w:sz w:val="23"/>
                <w:szCs w:val="23"/>
              </w:rPr>
              <w:t xml:space="preserve">Обеспечение развития транспортной инфраструктуры в соответствии с потребностями населения в передвижении, субъектов экономической деятельности - в перевозке пассажиров и грузов на территории </w:t>
            </w:r>
            <w:r w:rsidR="00854FF4">
              <w:rPr>
                <w:rFonts w:ascii="Times New Roman" w:eastAsia="Times New Roman" w:hAnsi="Times New Roman" w:cs="Times New Roman"/>
                <w:sz w:val="23"/>
                <w:szCs w:val="23"/>
              </w:rPr>
              <w:t>Крутин</w:t>
            </w:r>
            <w:r w:rsidR="00B51039">
              <w:rPr>
                <w:rFonts w:ascii="Times New Roman" w:eastAsia="Times New Roman" w:hAnsi="Times New Roman" w:cs="Times New Roman"/>
                <w:sz w:val="23"/>
                <w:szCs w:val="23"/>
              </w:rPr>
              <w:t>ского</w:t>
            </w:r>
            <w:r w:rsidRPr="009E4140">
              <w:rPr>
                <w:rFonts w:ascii="Times New Roman" w:eastAsia="Times New Roman" w:hAnsi="Times New Roman" w:cs="Times New Roman"/>
                <w:sz w:val="23"/>
                <w:szCs w:val="23"/>
              </w:rPr>
              <w:t xml:space="preserve"> муниципального района;</w:t>
            </w:r>
          </w:p>
          <w:p w14:paraId="099BE910" w14:textId="5B87A622" w:rsidR="006E2CA8" w:rsidRPr="009E4140" w:rsidRDefault="006E2CA8" w:rsidP="00F80E33">
            <w:pPr>
              <w:widowControl w:val="0"/>
              <w:spacing w:after="120"/>
              <w:rPr>
                <w:rFonts w:ascii="Times New Roman" w:eastAsia="Times New Roman" w:hAnsi="Times New Roman" w:cs="Times New Roman"/>
                <w:sz w:val="23"/>
                <w:szCs w:val="23"/>
              </w:rPr>
            </w:pPr>
            <w:r w:rsidRPr="009E4140">
              <w:rPr>
                <w:rFonts w:ascii="Times New Roman" w:eastAsia="Times New Roman" w:hAnsi="Times New Roman" w:cs="Times New Roman"/>
                <w:sz w:val="23"/>
                <w:szCs w:val="23"/>
              </w:rPr>
              <w:t xml:space="preserve">Обеспечение развития транспортной инфраструктуры, сбалансированное с градостроительной деятельностью </w:t>
            </w:r>
            <w:r w:rsidR="00854FF4">
              <w:rPr>
                <w:rFonts w:ascii="Times New Roman" w:eastAsia="Times New Roman" w:hAnsi="Times New Roman" w:cs="Times New Roman"/>
                <w:sz w:val="23"/>
                <w:szCs w:val="23"/>
              </w:rPr>
              <w:t>Крутин</w:t>
            </w:r>
            <w:r w:rsidR="00B51039">
              <w:rPr>
                <w:rFonts w:ascii="Times New Roman" w:eastAsia="Times New Roman" w:hAnsi="Times New Roman" w:cs="Times New Roman"/>
                <w:sz w:val="23"/>
                <w:szCs w:val="23"/>
              </w:rPr>
              <w:t>ского</w:t>
            </w:r>
            <w:r w:rsidRPr="009E4140">
              <w:rPr>
                <w:rFonts w:ascii="Times New Roman" w:eastAsia="Times New Roman" w:hAnsi="Times New Roman" w:cs="Times New Roman"/>
                <w:sz w:val="23"/>
                <w:szCs w:val="23"/>
              </w:rPr>
              <w:t xml:space="preserve"> муниципального района;</w:t>
            </w:r>
          </w:p>
          <w:p w14:paraId="3D48D032" w14:textId="77777777" w:rsidR="006E2CA8" w:rsidRPr="009E4140" w:rsidRDefault="006E2CA8" w:rsidP="00F80E33">
            <w:pPr>
              <w:widowControl w:val="0"/>
              <w:spacing w:after="120"/>
              <w:rPr>
                <w:rFonts w:ascii="Times New Roman" w:eastAsia="Times New Roman" w:hAnsi="Times New Roman" w:cs="Times New Roman"/>
                <w:sz w:val="23"/>
                <w:szCs w:val="23"/>
              </w:rPr>
            </w:pPr>
            <w:r w:rsidRPr="009E4140">
              <w:rPr>
                <w:rFonts w:ascii="Times New Roman" w:eastAsia="Times New Roman" w:hAnsi="Times New Roman" w:cs="Times New Roman"/>
                <w:sz w:val="23"/>
                <w:szCs w:val="23"/>
              </w:rPr>
              <w:t>Обеспечение условий для управления транспортным спросом;</w:t>
            </w:r>
          </w:p>
          <w:p w14:paraId="2D67EFA6" w14:textId="77777777" w:rsidR="006E2CA8" w:rsidRPr="009E4140" w:rsidRDefault="006E2CA8" w:rsidP="00F80E33">
            <w:pPr>
              <w:widowControl w:val="0"/>
              <w:spacing w:after="120"/>
              <w:rPr>
                <w:rFonts w:ascii="Times New Roman" w:eastAsia="Times New Roman" w:hAnsi="Times New Roman" w:cs="Times New Roman"/>
                <w:sz w:val="23"/>
                <w:szCs w:val="23"/>
              </w:rPr>
            </w:pPr>
            <w:r w:rsidRPr="009E4140">
              <w:rPr>
                <w:rFonts w:ascii="Times New Roman" w:eastAsia="Times New Roman" w:hAnsi="Times New Roman" w:cs="Times New Roman"/>
                <w:sz w:val="23"/>
                <w:szCs w:val="23"/>
              </w:rPr>
              <w:t>Обеспечение создания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w:t>
            </w:r>
          </w:p>
          <w:p w14:paraId="076172D9" w14:textId="77777777" w:rsidR="006E2CA8" w:rsidRPr="009E4140" w:rsidRDefault="006E2CA8" w:rsidP="00F80E33">
            <w:pPr>
              <w:widowControl w:val="0"/>
              <w:spacing w:after="120"/>
              <w:rPr>
                <w:rFonts w:ascii="Times New Roman" w:eastAsia="Times New Roman" w:hAnsi="Times New Roman" w:cs="Times New Roman"/>
                <w:sz w:val="23"/>
                <w:szCs w:val="23"/>
              </w:rPr>
            </w:pPr>
            <w:r w:rsidRPr="009E4140">
              <w:rPr>
                <w:rFonts w:ascii="Times New Roman" w:eastAsia="Times New Roman" w:hAnsi="Times New Roman" w:cs="Times New Roman"/>
                <w:sz w:val="23"/>
                <w:szCs w:val="23"/>
              </w:rPr>
              <w:t>Обеспечение создания приоритетных условий движения транспортных средств общего пользования по отношению к иным транспортным средствам;</w:t>
            </w:r>
          </w:p>
          <w:p w14:paraId="407FA382" w14:textId="77777777" w:rsidR="006E2CA8" w:rsidRPr="009E4140" w:rsidRDefault="006E2CA8" w:rsidP="00F80E33">
            <w:pPr>
              <w:widowControl w:val="0"/>
              <w:spacing w:after="120"/>
              <w:rPr>
                <w:rFonts w:ascii="Times New Roman" w:eastAsia="Times New Roman" w:hAnsi="Times New Roman" w:cs="Times New Roman"/>
                <w:sz w:val="23"/>
                <w:szCs w:val="23"/>
              </w:rPr>
            </w:pPr>
            <w:r w:rsidRPr="009E4140">
              <w:rPr>
                <w:rFonts w:ascii="Times New Roman" w:eastAsia="Times New Roman" w:hAnsi="Times New Roman" w:cs="Times New Roman"/>
                <w:sz w:val="23"/>
                <w:szCs w:val="23"/>
              </w:rPr>
              <w:t xml:space="preserve">Обеспечение условий для пешеходного и велосипедного передвижения </w:t>
            </w:r>
            <w:r w:rsidRPr="009E4140">
              <w:rPr>
                <w:rFonts w:ascii="Times New Roman" w:eastAsia="Times New Roman" w:hAnsi="Times New Roman" w:cs="Times New Roman"/>
                <w:sz w:val="23"/>
                <w:szCs w:val="23"/>
              </w:rPr>
              <w:lastRenderedPageBreak/>
              <w:t>населения;</w:t>
            </w:r>
          </w:p>
          <w:p w14:paraId="7BB0804C" w14:textId="77777777" w:rsidR="006E2CA8" w:rsidRPr="009E4140" w:rsidRDefault="006E2CA8" w:rsidP="00F80E33">
            <w:pPr>
              <w:widowControl w:val="0"/>
              <w:spacing w:after="120"/>
              <w:rPr>
                <w:rFonts w:ascii="Times New Roman" w:eastAsia="Times New Roman" w:hAnsi="Times New Roman" w:cs="Times New Roman"/>
                <w:sz w:val="23"/>
                <w:szCs w:val="23"/>
              </w:rPr>
            </w:pPr>
            <w:r w:rsidRPr="009E4140">
              <w:rPr>
                <w:rFonts w:ascii="Times New Roman" w:eastAsia="Times New Roman" w:hAnsi="Times New Roman" w:cs="Times New Roman"/>
                <w:sz w:val="23"/>
                <w:szCs w:val="23"/>
              </w:rPr>
              <w:t>Обеспечение эффективности функционирования действующей транспортной инфраструктуры.</w:t>
            </w:r>
          </w:p>
        </w:tc>
      </w:tr>
      <w:tr w:rsidR="006E2CA8" w:rsidRPr="009E4140" w14:paraId="6B321F8A" w14:textId="77777777" w:rsidTr="000148FB">
        <w:tc>
          <w:tcPr>
            <w:tcW w:w="1980" w:type="dxa"/>
          </w:tcPr>
          <w:p w14:paraId="7F5B2275" w14:textId="77777777" w:rsidR="006E2CA8" w:rsidRPr="009E4140" w:rsidRDefault="006E2CA8" w:rsidP="00F80E33">
            <w:pPr>
              <w:widowControl w:val="0"/>
              <w:spacing w:after="120"/>
              <w:rPr>
                <w:rFonts w:ascii="Times New Roman" w:eastAsia="Times New Roman" w:hAnsi="Times New Roman" w:cs="Times New Roman"/>
                <w:sz w:val="23"/>
                <w:szCs w:val="23"/>
              </w:rPr>
            </w:pPr>
            <w:r w:rsidRPr="009E4140">
              <w:rPr>
                <w:rFonts w:ascii="Times New Roman" w:eastAsia="Times New Roman" w:hAnsi="Times New Roman" w:cs="Times New Roman"/>
                <w:sz w:val="23"/>
                <w:szCs w:val="23"/>
              </w:rPr>
              <w:lastRenderedPageBreak/>
              <w:t>Целевые показатели (индикаторы) развития транспортной инфраструктуры</w:t>
            </w:r>
          </w:p>
        </w:tc>
        <w:tc>
          <w:tcPr>
            <w:tcW w:w="7365" w:type="dxa"/>
          </w:tcPr>
          <w:tbl>
            <w:tblPr>
              <w:tblW w:w="6177" w:type="dxa"/>
              <w:tblBorders>
                <w:insideH w:val="single" w:sz="4" w:space="0" w:color="auto"/>
                <w:insideV w:val="single" w:sz="4" w:space="0" w:color="auto"/>
              </w:tblBorders>
              <w:tblLayout w:type="fixed"/>
              <w:tblLook w:val="04A0" w:firstRow="1" w:lastRow="0" w:firstColumn="1" w:lastColumn="0" w:noHBand="0" w:noVBand="1"/>
            </w:tblPr>
            <w:tblGrid>
              <w:gridCol w:w="626"/>
              <w:gridCol w:w="3380"/>
              <w:gridCol w:w="1134"/>
              <w:gridCol w:w="1037"/>
            </w:tblGrid>
            <w:tr w:rsidR="006E2CA8" w:rsidRPr="002A7BC5" w14:paraId="7BEE1FC7" w14:textId="77777777" w:rsidTr="002A7BC5">
              <w:trPr>
                <w:trHeight w:val="255"/>
              </w:trPr>
              <w:tc>
                <w:tcPr>
                  <w:tcW w:w="626" w:type="dxa"/>
                  <w:shd w:val="clear" w:color="auto" w:fill="auto"/>
                  <w:noWrap/>
                  <w:vAlign w:val="center"/>
                  <w:hideMark/>
                </w:tcPr>
                <w:p w14:paraId="6645EFF7" w14:textId="77777777" w:rsidR="006E2CA8" w:rsidRPr="002A7BC5" w:rsidRDefault="006E2CA8" w:rsidP="00F80E33">
                  <w:pPr>
                    <w:spacing w:after="0" w:line="276" w:lineRule="auto"/>
                    <w:jc w:val="center"/>
                    <w:rPr>
                      <w:rFonts w:ascii="Times New Roman" w:eastAsia="Times New Roman" w:hAnsi="Times New Roman" w:cs="Times New Roman"/>
                      <w:color w:val="000000"/>
                      <w:sz w:val="19"/>
                      <w:szCs w:val="19"/>
                      <w:lang w:eastAsia="ru-RU"/>
                    </w:rPr>
                  </w:pPr>
                  <w:r w:rsidRPr="002A7BC5">
                    <w:rPr>
                      <w:rFonts w:ascii="Times New Roman" w:eastAsia="Times New Roman" w:hAnsi="Times New Roman" w:cs="Times New Roman"/>
                      <w:color w:val="000000"/>
                      <w:sz w:val="19"/>
                      <w:szCs w:val="19"/>
                      <w:lang w:eastAsia="ru-RU"/>
                    </w:rPr>
                    <w:t>№ п/п</w:t>
                  </w:r>
                </w:p>
              </w:tc>
              <w:tc>
                <w:tcPr>
                  <w:tcW w:w="3380" w:type="dxa"/>
                  <w:shd w:val="clear" w:color="auto" w:fill="auto"/>
                  <w:noWrap/>
                  <w:vAlign w:val="center"/>
                  <w:hideMark/>
                </w:tcPr>
                <w:p w14:paraId="2413D489" w14:textId="77777777" w:rsidR="006E2CA8" w:rsidRPr="002A7BC5" w:rsidRDefault="006E2CA8" w:rsidP="00F80E33">
                  <w:pPr>
                    <w:spacing w:after="0" w:line="276" w:lineRule="auto"/>
                    <w:jc w:val="center"/>
                    <w:rPr>
                      <w:rFonts w:ascii="Times New Roman" w:eastAsia="Times New Roman" w:hAnsi="Times New Roman" w:cs="Times New Roman"/>
                      <w:color w:val="000000"/>
                      <w:sz w:val="19"/>
                      <w:szCs w:val="19"/>
                      <w:lang w:eastAsia="ru-RU"/>
                    </w:rPr>
                  </w:pPr>
                  <w:r w:rsidRPr="002A7BC5">
                    <w:rPr>
                      <w:rFonts w:ascii="Times New Roman" w:eastAsia="Times New Roman" w:hAnsi="Times New Roman" w:cs="Times New Roman"/>
                      <w:color w:val="000000"/>
                      <w:sz w:val="19"/>
                      <w:szCs w:val="19"/>
                      <w:lang w:eastAsia="ru-RU"/>
                    </w:rPr>
                    <w:t>Показатель</w:t>
                  </w:r>
                </w:p>
              </w:tc>
              <w:tc>
                <w:tcPr>
                  <w:tcW w:w="1134" w:type="dxa"/>
                  <w:shd w:val="clear" w:color="auto" w:fill="auto"/>
                  <w:noWrap/>
                  <w:vAlign w:val="center"/>
                  <w:hideMark/>
                </w:tcPr>
                <w:p w14:paraId="27CD64A3" w14:textId="77777777" w:rsidR="006E2CA8" w:rsidRPr="002A7BC5" w:rsidRDefault="006E2CA8" w:rsidP="00F80E33">
                  <w:pPr>
                    <w:spacing w:after="0" w:line="276" w:lineRule="auto"/>
                    <w:jc w:val="center"/>
                    <w:rPr>
                      <w:rFonts w:ascii="Times New Roman" w:eastAsia="Times New Roman" w:hAnsi="Times New Roman" w:cs="Times New Roman"/>
                      <w:color w:val="000000"/>
                      <w:sz w:val="19"/>
                      <w:szCs w:val="19"/>
                      <w:lang w:eastAsia="ru-RU"/>
                    </w:rPr>
                  </w:pPr>
                  <w:r w:rsidRPr="002A7BC5">
                    <w:rPr>
                      <w:rFonts w:ascii="Times New Roman" w:eastAsia="Times New Roman" w:hAnsi="Times New Roman" w:cs="Times New Roman"/>
                      <w:color w:val="000000"/>
                      <w:sz w:val="19"/>
                      <w:szCs w:val="19"/>
                      <w:lang w:eastAsia="ru-RU"/>
                    </w:rPr>
                    <w:t>2019-2023</w:t>
                  </w:r>
                </w:p>
              </w:tc>
              <w:tc>
                <w:tcPr>
                  <w:tcW w:w="1037" w:type="dxa"/>
                  <w:shd w:val="clear" w:color="auto" w:fill="auto"/>
                  <w:noWrap/>
                  <w:vAlign w:val="center"/>
                  <w:hideMark/>
                </w:tcPr>
                <w:p w14:paraId="0D9A8507" w14:textId="0A05DB14" w:rsidR="006E2CA8" w:rsidRPr="002A7BC5" w:rsidRDefault="006E2CA8" w:rsidP="00F80E33">
                  <w:pPr>
                    <w:spacing w:after="0" w:line="276" w:lineRule="auto"/>
                    <w:jc w:val="center"/>
                    <w:rPr>
                      <w:rFonts w:ascii="Times New Roman" w:eastAsia="Times New Roman" w:hAnsi="Times New Roman" w:cs="Times New Roman"/>
                      <w:color w:val="000000"/>
                      <w:sz w:val="19"/>
                      <w:szCs w:val="19"/>
                      <w:lang w:eastAsia="ru-RU"/>
                    </w:rPr>
                  </w:pPr>
                  <w:r w:rsidRPr="002A7BC5">
                    <w:rPr>
                      <w:rFonts w:ascii="Times New Roman" w:eastAsia="Times New Roman" w:hAnsi="Times New Roman" w:cs="Times New Roman"/>
                      <w:color w:val="000000"/>
                      <w:sz w:val="19"/>
                      <w:szCs w:val="19"/>
                      <w:lang w:eastAsia="ru-RU"/>
                    </w:rPr>
                    <w:t>2024-20</w:t>
                  </w:r>
                  <w:r w:rsidR="00281669">
                    <w:rPr>
                      <w:rFonts w:ascii="Times New Roman" w:eastAsia="Times New Roman" w:hAnsi="Times New Roman" w:cs="Times New Roman"/>
                      <w:color w:val="000000"/>
                      <w:sz w:val="19"/>
                      <w:szCs w:val="19"/>
                      <w:lang w:eastAsia="ru-RU"/>
                    </w:rPr>
                    <w:t>33</w:t>
                  </w:r>
                </w:p>
              </w:tc>
            </w:tr>
            <w:tr w:rsidR="006E2CA8" w:rsidRPr="002A7BC5" w14:paraId="0E3B1757" w14:textId="77777777" w:rsidTr="00F80E33">
              <w:trPr>
                <w:trHeight w:val="255"/>
              </w:trPr>
              <w:tc>
                <w:tcPr>
                  <w:tcW w:w="6177" w:type="dxa"/>
                  <w:gridSpan w:val="4"/>
                  <w:shd w:val="clear" w:color="auto" w:fill="auto"/>
                  <w:noWrap/>
                  <w:vAlign w:val="center"/>
                </w:tcPr>
                <w:p w14:paraId="79460502" w14:textId="77777777" w:rsidR="006E2CA8" w:rsidRPr="002A7BC5" w:rsidRDefault="006E2CA8" w:rsidP="00F80E33">
                  <w:pPr>
                    <w:spacing w:after="0" w:line="276" w:lineRule="auto"/>
                    <w:jc w:val="center"/>
                    <w:rPr>
                      <w:rFonts w:ascii="Times New Roman" w:hAnsi="Times New Roman" w:cs="Times New Roman"/>
                      <w:color w:val="000000"/>
                      <w:sz w:val="19"/>
                      <w:szCs w:val="19"/>
                    </w:rPr>
                  </w:pPr>
                  <w:r w:rsidRPr="002A7BC5">
                    <w:rPr>
                      <w:rFonts w:ascii="Times New Roman" w:hAnsi="Times New Roman" w:cs="Times New Roman"/>
                      <w:color w:val="000000"/>
                      <w:sz w:val="19"/>
                      <w:szCs w:val="19"/>
                    </w:rPr>
                    <w:t>Обеспечение транспортной доступности, развитие улично-дорожной сети</w:t>
                  </w:r>
                </w:p>
              </w:tc>
            </w:tr>
            <w:tr w:rsidR="00DF581B" w:rsidRPr="002A7BC5" w14:paraId="5D4F49F1" w14:textId="77777777" w:rsidTr="002A7BC5">
              <w:trPr>
                <w:trHeight w:val="255"/>
              </w:trPr>
              <w:tc>
                <w:tcPr>
                  <w:tcW w:w="626" w:type="dxa"/>
                  <w:noWrap/>
                  <w:vAlign w:val="center"/>
                  <w:hideMark/>
                </w:tcPr>
                <w:p w14:paraId="0BFB1098" w14:textId="77777777" w:rsidR="00DF581B" w:rsidRPr="002A7BC5" w:rsidRDefault="00DF581B" w:rsidP="00DF581B">
                  <w:pPr>
                    <w:spacing w:after="0" w:line="276" w:lineRule="auto"/>
                    <w:jc w:val="center"/>
                    <w:rPr>
                      <w:rFonts w:ascii="Times New Roman" w:eastAsia="Times New Roman" w:hAnsi="Times New Roman" w:cs="Times New Roman"/>
                      <w:color w:val="000000"/>
                      <w:sz w:val="19"/>
                      <w:szCs w:val="19"/>
                      <w:lang w:eastAsia="ru-RU"/>
                    </w:rPr>
                  </w:pPr>
                  <w:r w:rsidRPr="002A7BC5">
                    <w:rPr>
                      <w:rFonts w:ascii="Times New Roman" w:eastAsia="Times New Roman" w:hAnsi="Times New Roman" w:cs="Times New Roman"/>
                      <w:color w:val="000000"/>
                      <w:sz w:val="19"/>
                      <w:szCs w:val="19"/>
                      <w:lang w:eastAsia="ru-RU"/>
                    </w:rPr>
                    <w:t>1</w:t>
                  </w:r>
                </w:p>
              </w:tc>
              <w:tc>
                <w:tcPr>
                  <w:tcW w:w="3380" w:type="dxa"/>
                  <w:noWrap/>
                  <w:vAlign w:val="center"/>
                  <w:hideMark/>
                </w:tcPr>
                <w:p w14:paraId="39B83C3C" w14:textId="77777777" w:rsidR="00DF581B" w:rsidRPr="002A7BC5" w:rsidRDefault="00DF581B" w:rsidP="00DF581B">
                  <w:pPr>
                    <w:spacing w:after="0" w:line="276" w:lineRule="auto"/>
                    <w:rPr>
                      <w:rFonts w:ascii="Times New Roman" w:eastAsia="Times New Roman" w:hAnsi="Times New Roman" w:cs="Times New Roman"/>
                      <w:color w:val="000000"/>
                      <w:sz w:val="19"/>
                      <w:szCs w:val="19"/>
                      <w:lang w:eastAsia="ru-RU"/>
                    </w:rPr>
                  </w:pPr>
                  <w:r w:rsidRPr="002A7BC5">
                    <w:rPr>
                      <w:rFonts w:ascii="Times New Roman" w:eastAsia="Times New Roman" w:hAnsi="Times New Roman" w:cs="Times New Roman"/>
                      <w:color w:val="000000"/>
                      <w:sz w:val="19"/>
                      <w:szCs w:val="19"/>
                      <w:lang w:eastAsia="ru-RU"/>
                    </w:rPr>
                    <w:t>Построено новых участков улично-дорожной сети, км</w:t>
                  </w:r>
                </w:p>
              </w:tc>
              <w:tc>
                <w:tcPr>
                  <w:tcW w:w="1134" w:type="dxa"/>
                  <w:noWrap/>
                  <w:vAlign w:val="center"/>
                </w:tcPr>
                <w:p w14:paraId="6BEB994B" w14:textId="369E00D2" w:rsidR="00DF581B" w:rsidRPr="002A7BC5" w:rsidRDefault="00DF581B" w:rsidP="00DF581B">
                  <w:pPr>
                    <w:spacing w:after="0" w:line="276" w:lineRule="auto"/>
                    <w:jc w:val="center"/>
                    <w:rPr>
                      <w:rFonts w:ascii="Times New Roman" w:eastAsia="Times New Roman" w:hAnsi="Times New Roman" w:cs="Times New Roman"/>
                      <w:color w:val="000000"/>
                      <w:sz w:val="19"/>
                      <w:szCs w:val="19"/>
                      <w:lang w:eastAsia="ru-RU"/>
                    </w:rPr>
                  </w:pPr>
                  <w:r>
                    <w:rPr>
                      <w:rFonts w:ascii="Times New Roman" w:eastAsia="Times New Roman" w:hAnsi="Times New Roman" w:cs="Times New Roman"/>
                      <w:color w:val="000000"/>
                      <w:sz w:val="20"/>
                      <w:szCs w:val="24"/>
                      <w:lang w:eastAsia="ru-RU"/>
                    </w:rPr>
                    <w:t>-</w:t>
                  </w:r>
                </w:p>
              </w:tc>
              <w:tc>
                <w:tcPr>
                  <w:tcW w:w="1037" w:type="dxa"/>
                  <w:noWrap/>
                  <w:vAlign w:val="center"/>
                </w:tcPr>
                <w:p w14:paraId="4864C7BC" w14:textId="66923B0C" w:rsidR="00DF581B" w:rsidRPr="002A7BC5" w:rsidRDefault="00DF581B" w:rsidP="00DF581B">
                  <w:pPr>
                    <w:spacing w:after="0" w:line="276" w:lineRule="auto"/>
                    <w:jc w:val="center"/>
                    <w:rPr>
                      <w:rFonts w:ascii="Times New Roman" w:eastAsia="Times New Roman" w:hAnsi="Times New Roman" w:cs="Times New Roman"/>
                      <w:color w:val="000000"/>
                      <w:sz w:val="19"/>
                      <w:szCs w:val="19"/>
                      <w:lang w:eastAsia="ru-RU"/>
                    </w:rPr>
                  </w:pPr>
                  <w:r>
                    <w:rPr>
                      <w:rFonts w:ascii="Times New Roman" w:eastAsia="Times New Roman" w:hAnsi="Times New Roman" w:cs="Times New Roman"/>
                      <w:color w:val="000000"/>
                      <w:sz w:val="20"/>
                      <w:szCs w:val="24"/>
                      <w:lang w:eastAsia="ru-RU"/>
                    </w:rPr>
                    <w:t>-</w:t>
                  </w:r>
                </w:p>
              </w:tc>
            </w:tr>
            <w:tr w:rsidR="00DF581B" w:rsidRPr="002A7BC5" w14:paraId="640CB36A" w14:textId="77777777" w:rsidTr="002A7BC5">
              <w:trPr>
                <w:trHeight w:val="255"/>
              </w:trPr>
              <w:tc>
                <w:tcPr>
                  <w:tcW w:w="626" w:type="dxa"/>
                  <w:noWrap/>
                  <w:vAlign w:val="center"/>
                </w:tcPr>
                <w:p w14:paraId="1A5A7974" w14:textId="564BCA3D" w:rsidR="00DF581B" w:rsidRPr="002A7BC5" w:rsidRDefault="00DF581B" w:rsidP="00DF581B">
                  <w:pPr>
                    <w:spacing w:after="0" w:line="276" w:lineRule="auto"/>
                    <w:jc w:val="center"/>
                    <w:rPr>
                      <w:rFonts w:ascii="Times New Roman" w:eastAsia="Times New Roman" w:hAnsi="Times New Roman" w:cs="Times New Roman"/>
                      <w:color w:val="000000"/>
                      <w:sz w:val="19"/>
                      <w:szCs w:val="19"/>
                      <w:lang w:eastAsia="ru-RU"/>
                    </w:rPr>
                  </w:pPr>
                  <w:r w:rsidRPr="002A7BC5">
                    <w:rPr>
                      <w:rFonts w:ascii="Times New Roman" w:eastAsia="Times New Roman" w:hAnsi="Times New Roman" w:cs="Times New Roman"/>
                      <w:color w:val="000000"/>
                      <w:sz w:val="19"/>
                      <w:szCs w:val="19"/>
                      <w:lang w:eastAsia="ru-RU"/>
                    </w:rPr>
                    <w:t>2</w:t>
                  </w:r>
                </w:p>
              </w:tc>
              <w:tc>
                <w:tcPr>
                  <w:tcW w:w="3380" w:type="dxa"/>
                  <w:noWrap/>
                  <w:vAlign w:val="center"/>
                </w:tcPr>
                <w:p w14:paraId="1BF22931" w14:textId="5ED2B7C6" w:rsidR="00DF581B" w:rsidRPr="002A7BC5" w:rsidRDefault="00DF581B" w:rsidP="00DF581B">
                  <w:pPr>
                    <w:spacing w:after="0" w:line="276" w:lineRule="auto"/>
                    <w:rPr>
                      <w:rFonts w:ascii="Times New Roman" w:eastAsia="Times New Roman" w:hAnsi="Times New Roman" w:cs="Times New Roman"/>
                      <w:color w:val="000000"/>
                      <w:sz w:val="19"/>
                      <w:szCs w:val="19"/>
                      <w:lang w:eastAsia="ru-RU"/>
                    </w:rPr>
                  </w:pPr>
                  <w:r w:rsidRPr="002A7BC5">
                    <w:rPr>
                      <w:rFonts w:ascii="Times New Roman" w:eastAsia="Times New Roman" w:hAnsi="Times New Roman" w:cs="Times New Roman"/>
                      <w:color w:val="000000"/>
                      <w:sz w:val="19"/>
                      <w:szCs w:val="19"/>
                      <w:lang w:eastAsia="ru-RU"/>
                    </w:rPr>
                    <w:t>Реконструировано участков дорожной сети, км</w:t>
                  </w:r>
                </w:p>
              </w:tc>
              <w:tc>
                <w:tcPr>
                  <w:tcW w:w="1134" w:type="dxa"/>
                  <w:noWrap/>
                  <w:vAlign w:val="center"/>
                </w:tcPr>
                <w:p w14:paraId="3422EC4E" w14:textId="12F0357F" w:rsidR="00DF581B" w:rsidRPr="002A7BC5" w:rsidRDefault="00DF581B" w:rsidP="00DF581B">
                  <w:pPr>
                    <w:spacing w:after="0" w:line="276" w:lineRule="auto"/>
                    <w:jc w:val="center"/>
                    <w:rPr>
                      <w:rFonts w:ascii="Times New Roman" w:eastAsia="Times New Roman" w:hAnsi="Times New Roman" w:cs="Times New Roman"/>
                      <w:color w:val="000000"/>
                      <w:sz w:val="19"/>
                      <w:szCs w:val="19"/>
                      <w:lang w:eastAsia="ru-RU"/>
                    </w:rPr>
                  </w:pPr>
                  <w:r>
                    <w:rPr>
                      <w:rFonts w:ascii="Times New Roman" w:eastAsia="Times New Roman" w:hAnsi="Times New Roman" w:cs="Times New Roman"/>
                      <w:color w:val="000000"/>
                      <w:sz w:val="20"/>
                      <w:szCs w:val="24"/>
                      <w:lang w:eastAsia="ru-RU"/>
                    </w:rPr>
                    <w:t>4,8</w:t>
                  </w:r>
                </w:p>
              </w:tc>
              <w:tc>
                <w:tcPr>
                  <w:tcW w:w="1037" w:type="dxa"/>
                  <w:noWrap/>
                  <w:vAlign w:val="center"/>
                </w:tcPr>
                <w:p w14:paraId="3AD04C52" w14:textId="2440FF76" w:rsidR="00DF581B" w:rsidRPr="002A7BC5" w:rsidRDefault="00DF581B" w:rsidP="00DF581B">
                  <w:pPr>
                    <w:spacing w:after="0" w:line="276" w:lineRule="auto"/>
                    <w:jc w:val="center"/>
                    <w:rPr>
                      <w:rFonts w:ascii="Times New Roman" w:eastAsia="Times New Roman" w:hAnsi="Times New Roman" w:cs="Times New Roman"/>
                      <w:color w:val="000000"/>
                      <w:sz w:val="19"/>
                      <w:szCs w:val="19"/>
                      <w:lang w:eastAsia="ru-RU"/>
                    </w:rPr>
                  </w:pPr>
                  <w:r>
                    <w:rPr>
                      <w:rFonts w:ascii="Times New Roman" w:eastAsia="Times New Roman" w:hAnsi="Times New Roman" w:cs="Times New Roman"/>
                      <w:color w:val="000000"/>
                      <w:sz w:val="20"/>
                      <w:szCs w:val="24"/>
                      <w:lang w:eastAsia="ru-RU"/>
                    </w:rPr>
                    <w:t>-</w:t>
                  </w:r>
                </w:p>
              </w:tc>
            </w:tr>
            <w:tr w:rsidR="006E2CA8" w:rsidRPr="002A7BC5" w14:paraId="05B762DB" w14:textId="77777777" w:rsidTr="00F80E33">
              <w:trPr>
                <w:trHeight w:val="255"/>
              </w:trPr>
              <w:tc>
                <w:tcPr>
                  <w:tcW w:w="6177" w:type="dxa"/>
                  <w:gridSpan w:val="4"/>
                  <w:noWrap/>
                  <w:vAlign w:val="center"/>
                </w:tcPr>
                <w:p w14:paraId="45D489CD" w14:textId="77777777" w:rsidR="006E2CA8" w:rsidRPr="002A7BC5" w:rsidRDefault="006E2CA8" w:rsidP="00F80E33">
                  <w:pPr>
                    <w:spacing w:after="0" w:line="276" w:lineRule="auto"/>
                    <w:jc w:val="center"/>
                    <w:rPr>
                      <w:rFonts w:ascii="Times New Roman" w:eastAsia="Times New Roman" w:hAnsi="Times New Roman" w:cs="Times New Roman"/>
                      <w:color w:val="000000"/>
                      <w:sz w:val="19"/>
                      <w:szCs w:val="19"/>
                      <w:lang w:eastAsia="ru-RU"/>
                    </w:rPr>
                  </w:pPr>
                  <w:r w:rsidRPr="002A7BC5">
                    <w:rPr>
                      <w:rFonts w:ascii="Times New Roman" w:eastAsia="Times New Roman" w:hAnsi="Times New Roman" w:cs="Times New Roman"/>
                      <w:color w:val="000000"/>
                      <w:sz w:val="19"/>
                      <w:szCs w:val="19"/>
                      <w:lang w:eastAsia="ru-RU"/>
                    </w:rPr>
                    <w:t>Эффективность функционирования транспортной инфраструктуры</w:t>
                  </w:r>
                </w:p>
              </w:tc>
            </w:tr>
            <w:tr w:rsidR="00DF581B" w:rsidRPr="002A7BC5" w14:paraId="021AC9AA" w14:textId="77777777" w:rsidTr="002A7BC5">
              <w:trPr>
                <w:trHeight w:val="255"/>
              </w:trPr>
              <w:tc>
                <w:tcPr>
                  <w:tcW w:w="626" w:type="dxa"/>
                  <w:noWrap/>
                  <w:vAlign w:val="center"/>
                  <w:hideMark/>
                </w:tcPr>
                <w:p w14:paraId="675815D1" w14:textId="7D2504F7" w:rsidR="00DF581B" w:rsidRPr="002A7BC5" w:rsidRDefault="00DF581B" w:rsidP="00DF581B">
                  <w:pPr>
                    <w:spacing w:after="0" w:line="276" w:lineRule="auto"/>
                    <w:jc w:val="center"/>
                    <w:rPr>
                      <w:rFonts w:ascii="Times New Roman" w:eastAsia="Times New Roman" w:hAnsi="Times New Roman" w:cs="Times New Roman"/>
                      <w:color w:val="000000"/>
                      <w:sz w:val="19"/>
                      <w:szCs w:val="19"/>
                      <w:lang w:eastAsia="ru-RU"/>
                    </w:rPr>
                  </w:pPr>
                  <w:r w:rsidRPr="002A7BC5">
                    <w:rPr>
                      <w:rFonts w:ascii="Times New Roman" w:eastAsia="Times New Roman" w:hAnsi="Times New Roman" w:cs="Times New Roman"/>
                      <w:color w:val="000000"/>
                      <w:sz w:val="19"/>
                      <w:szCs w:val="19"/>
                      <w:lang w:eastAsia="ru-RU"/>
                    </w:rPr>
                    <w:t>3</w:t>
                  </w:r>
                </w:p>
              </w:tc>
              <w:tc>
                <w:tcPr>
                  <w:tcW w:w="3380" w:type="dxa"/>
                  <w:noWrap/>
                  <w:vAlign w:val="center"/>
                  <w:hideMark/>
                </w:tcPr>
                <w:p w14:paraId="3949DDD9" w14:textId="1B7E30C8" w:rsidR="00DF581B" w:rsidRPr="002A7BC5" w:rsidRDefault="00DF581B" w:rsidP="00DF581B">
                  <w:pPr>
                    <w:spacing w:after="0" w:line="276" w:lineRule="auto"/>
                    <w:rPr>
                      <w:rFonts w:ascii="Times New Roman" w:eastAsia="Times New Roman" w:hAnsi="Times New Roman" w:cs="Times New Roman"/>
                      <w:color w:val="000000"/>
                      <w:sz w:val="19"/>
                      <w:szCs w:val="19"/>
                      <w:lang w:eastAsia="ru-RU"/>
                    </w:rPr>
                  </w:pPr>
                  <w:r w:rsidRPr="002A7BC5">
                    <w:rPr>
                      <w:rFonts w:ascii="Times New Roman" w:eastAsia="Times New Roman" w:hAnsi="Times New Roman" w:cs="Times New Roman"/>
                      <w:color w:val="000000"/>
                      <w:sz w:val="19"/>
                      <w:szCs w:val="19"/>
                      <w:lang w:eastAsia="ru-RU"/>
                    </w:rPr>
                    <w:t>Средняя скорость движения на личном автомобильном транспорте</w:t>
                  </w:r>
                  <w:r w:rsidR="00975EFD">
                    <w:rPr>
                      <w:rFonts w:ascii="Times New Roman" w:eastAsia="Times New Roman" w:hAnsi="Times New Roman" w:cs="Times New Roman"/>
                      <w:color w:val="000000"/>
                      <w:sz w:val="19"/>
                      <w:szCs w:val="19"/>
                      <w:lang w:eastAsia="ru-RU"/>
                    </w:rPr>
                    <w:t>, км/ч</w:t>
                  </w:r>
                </w:p>
              </w:tc>
              <w:tc>
                <w:tcPr>
                  <w:tcW w:w="1134" w:type="dxa"/>
                  <w:noWrap/>
                  <w:vAlign w:val="center"/>
                </w:tcPr>
                <w:p w14:paraId="61D0AF63" w14:textId="56724028" w:rsidR="00DF581B" w:rsidRPr="002A7BC5" w:rsidRDefault="00DF581B" w:rsidP="00DF581B">
                  <w:pPr>
                    <w:spacing w:after="0" w:line="276" w:lineRule="auto"/>
                    <w:jc w:val="center"/>
                    <w:rPr>
                      <w:rFonts w:ascii="Times New Roman" w:eastAsia="Times New Roman" w:hAnsi="Times New Roman" w:cs="Times New Roman"/>
                      <w:color w:val="000000"/>
                      <w:sz w:val="19"/>
                      <w:szCs w:val="19"/>
                      <w:lang w:eastAsia="ru-RU"/>
                    </w:rPr>
                  </w:pPr>
                  <w:r>
                    <w:rPr>
                      <w:rFonts w:ascii="Times New Roman" w:eastAsia="Times New Roman" w:hAnsi="Times New Roman" w:cs="Times New Roman"/>
                      <w:color w:val="000000"/>
                      <w:sz w:val="20"/>
                      <w:szCs w:val="24"/>
                      <w:lang w:eastAsia="ru-RU"/>
                    </w:rPr>
                    <w:t>47,4</w:t>
                  </w:r>
                </w:p>
              </w:tc>
              <w:tc>
                <w:tcPr>
                  <w:tcW w:w="1037" w:type="dxa"/>
                  <w:noWrap/>
                  <w:vAlign w:val="center"/>
                </w:tcPr>
                <w:p w14:paraId="1DE555D7" w14:textId="7814355D" w:rsidR="00DF581B" w:rsidRPr="002A7BC5" w:rsidRDefault="00DF581B" w:rsidP="00DF581B">
                  <w:pPr>
                    <w:spacing w:after="0" w:line="276" w:lineRule="auto"/>
                    <w:jc w:val="center"/>
                    <w:rPr>
                      <w:rFonts w:ascii="Times New Roman" w:eastAsia="Times New Roman" w:hAnsi="Times New Roman" w:cs="Times New Roman"/>
                      <w:color w:val="000000"/>
                      <w:sz w:val="19"/>
                      <w:szCs w:val="19"/>
                      <w:lang w:eastAsia="ru-RU"/>
                    </w:rPr>
                  </w:pPr>
                  <w:r>
                    <w:rPr>
                      <w:rFonts w:ascii="Times New Roman" w:eastAsia="Times New Roman" w:hAnsi="Times New Roman" w:cs="Times New Roman"/>
                      <w:color w:val="000000"/>
                      <w:sz w:val="20"/>
                      <w:szCs w:val="24"/>
                      <w:lang w:eastAsia="ru-RU"/>
                    </w:rPr>
                    <w:t>49,7</w:t>
                  </w:r>
                </w:p>
              </w:tc>
            </w:tr>
            <w:tr w:rsidR="00DF581B" w:rsidRPr="002A7BC5" w14:paraId="178B9208" w14:textId="77777777" w:rsidTr="002A7BC5">
              <w:trPr>
                <w:trHeight w:val="255"/>
              </w:trPr>
              <w:tc>
                <w:tcPr>
                  <w:tcW w:w="626" w:type="dxa"/>
                  <w:noWrap/>
                  <w:vAlign w:val="center"/>
                </w:tcPr>
                <w:p w14:paraId="58B726D8" w14:textId="7B8F9508" w:rsidR="00DF581B" w:rsidRPr="002A7BC5" w:rsidRDefault="00DF581B" w:rsidP="00DF581B">
                  <w:pPr>
                    <w:spacing w:after="0" w:line="276" w:lineRule="auto"/>
                    <w:jc w:val="center"/>
                    <w:rPr>
                      <w:rFonts w:ascii="Times New Roman" w:eastAsia="Times New Roman" w:hAnsi="Times New Roman" w:cs="Times New Roman"/>
                      <w:color w:val="000000"/>
                      <w:sz w:val="19"/>
                      <w:szCs w:val="19"/>
                      <w:lang w:eastAsia="ru-RU"/>
                    </w:rPr>
                  </w:pPr>
                  <w:r w:rsidRPr="002A7BC5">
                    <w:rPr>
                      <w:rFonts w:ascii="Times New Roman" w:eastAsia="Times New Roman" w:hAnsi="Times New Roman" w:cs="Times New Roman"/>
                      <w:color w:val="000000"/>
                      <w:sz w:val="19"/>
                      <w:szCs w:val="19"/>
                      <w:lang w:eastAsia="ru-RU"/>
                    </w:rPr>
                    <w:t>4</w:t>
                  </w:r>
                </w:p>
              </w:tc>
              <w:tc>
                <w:tcPr>
                  <w:tcW w:w="3380" w:type="dxa"/>
                  <w:noWrap/>
                  <w:vAlign w:val="center"/>
                </w:tcPr>
                <w:p w14:paraId="055A0D22" w14:textId="53221769" w:rsidR="00DF581B" w:rsidRPr="002A7BC5" w:rsidRDefault="00DF581B" w:rsidP="00DF581B">
                  <w:pPr>
                    <w:spacing w:after="0" w:line="276" w:lineRule="auto"/>
                    <w:rPr>
                      <w:rFonts w:ascii="Times New Roman" w:eastAsia="Times New Roman" w:hAnsi="Times New Roman" w:cs="Times New Roman"/>
                      <w:color w:val="000000"/>
                      <w:sz w:val="19"/>
                      <w:szCs w:val="19"/>
                      <w:lang w:eastAsia="ru-RU"/>
                    </w:rPr>
                  </w:pPr>
                  <w:r w:rsidRPr="002A7BC5">
                    <w:rPr>
                      <w:rFonts w:ascii="Times New Roman" w:eastAsia="Times New Roman" w:hAnsi="Times New Roman" w:cs="Times New Roman"/>
                      <w:color w:val="000000"/>
                      <w:sz w:val="19"/>
                      <w:szCs w:val="19"/>
                      <w:lang w:eastAsia="ru-RU"/>
                    </w:rPr>
                    <w:t>Среднее время поездки на личном автомобильном транспорте (пиковая нагрузка)</w:t>
                  </w:r>
                  <w:r w:rsidR="00975EFD">
                    <w:rPr>
                      <w:rFonts w:ascii="Times New Roman" w:eastAsia="Times New Roman" w:hAnsi="Times New Roman" w:cs="Times New Roman"/>
                      <w:color w:val="000000"/>
                      <w:sz w:val="19"/>
                      <w:szCs w:val="19"/>
                      <w:lang w:eastAsia="ru-RU"/>
                    </w:rPr>
                    <w:t>, мин</w:t>
                  </w:r>
                </w:p>
              </w:tc>
              <w:tc>
                <w:tcPr>
                  <w:tcW w:w="1134" w:type="dxa"/>
                  <w:noWrap/>
                  <w:vAlign w:val="center"/>
                </w:tcPr>
                <w:p w14:paraId="6AB6819A" w14:textId="3A503423" w:rsidR="00DF581B" w:rsidRPr="002A7BC5" w:rsidRDefault="00DF581B" w:rsidP="00DF581B">
                  <w:pPr>
                    <w:spacing w:after="0" w:line="276" w:lineRule="auto"/>
                    <w:jc w:val="center"/>
                    <w:rPr>
                      <w:rFonts w:ascii="Times New Roman" w:eastAsia="Times New Roman" w:hAnsi="Times New Roman" w:cs="Times New Roman"/>
                      <w:color w:val="000000"/>
                      <w:sz w:val="19"/>
                      <w:szCs w:val="19"/>
                      <w:highlight w:val="yellow"/>
                      <w:lang w:eastAsia="ru-RU"/>
                    </w:rPr>
                  </w:pPr>
                  <w:r>
                    <w:rPr>
                      <w:rFonts w:ascii="Times New Roman" w:eastAsia="Times New Roman" w:hAnsi="Times New Roman" w:cs="Times New Roman"/>
                      <w:color w:val="000000"/>
                      <w:sz w:val="20"/>
                      <w:szCs w:val="24"/>
                      <w:lang w:eastAsia="ru-RU"/>
                    </w:rPr>
                    <w:t>43,9</w:t>
                  </w:r>
                </w:p>
              </w:tc>
              <w:tc>
                <w:tcPr>
                  <w:tcW w:w="1037" w:type="dxa"/>
                  <w:noWrap/>
                  <w:vAlign w:val="center"/>
                </w:tcPr>
                <w:p w14:paraId="7696F03F" w14:textId="31ECE63A" w:rsidR="00DF581B" w:rsidRPr="002A7BC5" w:rsidRDefault="00DF581B" w:rsidP="00DF581B">
                  <w:pPr>
                    <w:spacing w:after="0" w:line="276" w:lineRule="auto"/>
                    <w:jc w:val="center"/>
                    <w:rPr>
                      <w:rFonts w:ascii="Times New Roman" w:eastAsia="Times New Roman" w:hAnsi="Times New Roman" w:cs="Times New Roman"/>
                      <w:color w:val="000000"/>
                      <w:sz w:val="19"/>
                      <w:szCs w:val="19"/>
                      <w:highlight w:val="yellow"/>
                      <w:lang w:eastAsia="ru-RU"/>
                    </w:rPr>
                  </w:pPr>
                  <w:r>
                    <w:rPr>
                      <w:rFonts w:ascii="Times New Roman" w:eastAsia="Times New Roman" w:hAnsi="Times New Roman" w:cs="Times New Roman"/>
                      <w:color w:val="000000"/>
                      <w:sz w:val="20"/>
                      <w:szCs w:val="24"/>
                      <w:lang w:eastAsia="ru-RU"/>
                    </w:rPr>
                    <w:t>41,4</w:t>
                  </w:r>
                </w:p>
              </w:tc>
            </w:tr>
            <w:tr w:rsidR="00DF581B" w:rsidRPr="002A7BC5" w14:paraId="56CF2030" w14:textId="77777777" w:rsidTr="002A7BC5">
              <w:trPr>
                <w:trHeight w:val="255"/>
              </w:trPr>
              <w:tc>
                <w:tcPr>
                  <w:tcW w:w="626" w:type="dxa"/>
                  <w:noWrap/>
                  <w:vAlign w:val="center"/>
                </w:tcPr>
                <w:p w14:paraId="34B1366F" w14:textId="0C34BBBA" w:rsidR="00DF581B" w:rsidRPr="002A7BC5" w:rsidRDefault="00DF581B" w:rsidP="00DF581B">
                  <w:pPr>
                    <w:spacing w:after="0" w:line="276" w:lineRule="auto"/>
                    <w:jc w:val="center"/>
                    <w:rPr>
                      <w:rFonts w:ascii="Times New Roman" w:eastAsia="Times New Roman" w:hAnsi="Times New Roman" w:cs="Times New Roman"/>
                      <w:color w:val="000000"/>
                      <w:sz w:val="19"/>
                      <w:szCs w:val="19"/>
                      <w:lang w:eastAsia="ru-RU"/>
                    </w:rPr>
                  </w:pPr>
                  <w:r w:rsidRPr="002A7BC5">
                    <w:rPr>
                      <w:rFonts w:ascii="Times New Roman" w:eastAsia="Times New Roman" w:hAnsi="Times New Roman" w:cs="Times New Roman"/>
                      <w:color w:val="000000"/>
                      <w:sz w:val="19"/>
                      <w:szCs w:val="19"/>
                      <w:lang w:eastAsia="ru-RU"/>
                    </w:rPr>
                    <w:t>5</w:t>
                  </w:r>
                </w:p>
              </w:tc>
              <w:tc>
                <w:tcPr>
                  <w:tcW w:w="3380" w:type="dxa"/>
                  <w:noWrap/>
                  <w:vAlign w:val="center"/>
                </w:tcPr>
                <w:p w14:paraId="0D820915" w14:textId="5DE8FE2B" w:rsidR="00DF581B" w:rsidRPr="002A7BC5" w:rsidRDefault="00DF581B" w:rsidP="00DF581B">
                  <w:pPr>
                    <w:spacing w:after="0" w:line="276" w:lineRule="auto"/>
                    <w:rPr>
                      <w:rFonts w:ascii="Times New Roman" w:eastAsia="Times New Roman" w:hAnsi="Times New Roman" w:cs="Times New Roman"/>
                      <w:color w:val="000000"/>
                      <w:sz w:val="19"/>
                      <w:szCs w:val="19"/>
                      <w:lang w:eastAsia="ru-RU"/>
                    </w:rPr>
                  </w:pPr>
                  <w:r w:rsidRPr="002A7BC5">
                    <w:rPr>
                      <w:rFonts w:ascii="Times New Roman" w:eastAsia="Times New Roman" w:hAnsi="Times New Roman" w:cs="Times New Roman"/>
                      <w:color w:val="000000"/>
                      <w:sz w:val="19"/>
                      <w:szCs w:val="19"/>
                      <w:lang w:eastAsia="ru-RU"/>
                    </w:rPr>
                    <w:t>Среднее время на автомобильном транспорте общего пользования (пиковая нагрузка)</w:t>
                  </w:r>
                  <w:r w:rsidR="00975EFD">
                    <w:rPr>
                      <w:rFonts w:ascii="Times New Roman" w:eastAsia="Times New Roman" w:hAnsi="Times New Roman" w:cs="Times New Roman"/>
                      <w:color w:val="000000"/>
                      <w:sz w:val="19"/>
                      <w:szCs w:val="19"/>
                      <w:lang w:eastAsia="ru-RU"/>
                    </w:rPr>
                    <w:t>, мин</w:t>
                  </w:r>
                </w:p>
              </w:tc>
              <w:tc>
                <w:tcPr>
                  <w:tcW w:w="1134" w:type="dxa"/>
                  <w:noWrap/>
                  <w:vAlign w:val="center"/>
                </w:tcPr>
                <w:p w14:paraId="50A32C6A" w14:textId="68490BCB" w:rsidR="00DF581B" w:rsidRPr="00BB2962" w:rsidRDefault="00DF581B" w:rsidP="00DF581B">
                  <w:pPr>
                    <w:spacing w:after="0" w:line="276" w:lineRule="auto"/>
                    <w:jc w:val="center"/>
                    <w:rPr>
                      <w:rFonts w:ascii="Times New Roman" w:eastAsia="Times New Roman" w:hAnsi="Times New Roman" w:cs="Times New Roman"/>
                      <w:color w:val="000000"/>
                      <w:sz w:val="19"/>
                      <w:szCs w:val="19"/>
                      <w:lang w:eastAsia="ru-RU"/>
                    </w:rPr>
                  </w:pPr>
                  <w:r>
                    <w:rPr>
                      <w:rFonts w:ascii="Times New Roman" w:eastAsia="Times New Roman" w:hAnsi="Times New Roman" w:cs="Times New Roman"/>
                      <w:color w:val="000000"/>
                      <w:sz w:val="20"/>
                      <w:szCs w:val="24"/>
                      <w:lang w:eastAsia="ru-RU"/>
                    </w:rPr>
                    <w:t>29,1</w:t>
                  </w:r>
                </w:p>
              </w:tc>
              <w:tc>
                <w:tcPr>
                  <w:tcW w:w="1037" w:type="dxa"/>
                  <w:noWrap/>
                  <w:vAlign w:val="center"/>
                </w:tcPr>
                <w:p w14:paraId="1EEBCAC8" w14:textId="55566AF3" w:rsidR="00DF581B" w:rsidRPr="002A7BC5" w:rsidRDefault="00DF581B" w:rsidP="00DF581B">
                  <w:pPr>
                    <w:spacing w:after="0" w:line="276" w:lineRule="auto"/>
                    <w:jc w:val="center"/>
                    <w:rPr>
                      <w:rFonts w:ascii="Times New Roman" w:eastAsia="Times New Roman" w:hAnsi="Times New Roman" w:cs="Times New Roman"/>
                      <w:color w:val="000000"/>
                      <w:sz w:val="19"/>
                      <w:szCs w:val="19"/>
                      <w:lang w:eastAsia="ru-RU"/>
                    </w:rPr>
                  </w:pPr>
                  <w:r>
                    <w:rPr>
                      <w:rFonts w:ascii="Times New Roman" w:eastAsia="Times New Roman" w:hAnsi="Times New Roman" w:cs="Times New Roman"/>
                      <w:color w:val="000000"/>
                      <w:sz w:val="20"/>
                      <w:szCs w:val="24"/>
                      <w:lang w:eastAsia="ru-RU"/>
                    </w:rPr>
                    <w:t>28,3</w:t>
                  </w:r>
                </w:p>
              </w:tc>
            </w:tr>
            <w:tr w:rsidR="006E2CA8" w:rsidRPr="002A7BC5" w14:paraId="76499EA6" w14:textId="77777777" w:rsidTr="00F80E33">
              <w:trPr>
                <w:trHeight w:val="255"/>
              </w:trPr>
              <w:tc>
                <w:tcPr>
                  <w:tcW w:w="6177" w:type="dxa"/>
                  <w:gridSpan w:val="4"/>
                  <w:noWrap/>
                  <w:vAlign w:val="center"/>
                </w:tcPr>
                <w:p w14:paraId="606DFB2C" w14:textId="77777777" w:rsidR="006E2CA8" w:rsidRPr="002A7BC5" w:rsidRDefault="006E2CA8" w:rsidP="00F80E33">
                  <w:pPr>
                    <w:spacing w:after="0" w:line="276" w:lineRule="auto"/>
                    <w:jc w:val="center"/>
                    <w:rPr>
                      <w:rFonts w:ascii="Times New Roman" w:eastAsia="Times New Roman" w:hAnsi="Times New Roman" w:cs="Times New Roman"/>
                      <w:color w:val="000000"/>
                      <w:sz w:val="19"/>
                      <w:szCs w:val="19"/>
                      <w:lang w:eastAsia="ru-RU"/>
                    </w:rPr>
                  </w:pPr>
                  <w:r w:rsidRPr="002A7BC5">
                    <w:rPr>
                      <w:rFonts w:ascii="Times New Roman" w:eastAsia="Times New Roman" w:hAnsi="Times New Roman" w:cs="Times New Roman"/>
                      <w:color w:val="000000"/>
                      <w:sz w:val="19"/>
                      <w:szCs w:val="19"/>
                      <w:lang w:eastAsia="ru-RU"/>
                    </w:rPr>
                    <w:t>Безопасность транспортной инфраструктуры</w:t>
                  </w:r>
                </w:p>
              </w:tc>
            </w:tr>
            <w:tr w:rsidR="00DF581B" w:rsidRPr="002A7BC5" w14:paraId="257AC473" w14:textId="77777777" w:rsidTr="002A7BC5">
              <w:trPr>
                <w:trHeight w:val="255"/>
              </w:trPr>
              <w:tc>
                <w:tcPr>
                  <w:tcW w:w="626" w:type="dxa"/>
                  <w:noWrap/>
                  <w:vAlign w:val="center"/>
                  <w:hideMark/>
                </w:tcPr>
                <w:p w14:paraId="01583414" w14:textId="08F10291" w:rsidR="00DF581B" w:rsidRPr="002A7BC5" w:rsidRDefault="00DF581B" w:rsidP="00DF581B">
                  <w:pPr>
                    <w:spacing w:after="0" w:line="276" w:lineRule="auto"/>
                    <w:jc w:val="center"/>
                    <w:rPr>
                      <w:rFonts w:ascii="Times New Roman" w:eastAsia="Times New Roman" w:hAnsi="Times New Roman" w:cs="Times New Roman"/>
                      <w:color w:val="000000"/>
                      <w:sz w:val="19"/>
                      <w:szCs w:val="19"/>
                      <w:lang w:eastAsia="ru-RU"/>
                    </w:rPr>
                  </w:pPr>
                  <w:r w:rsidRPr="002A7BC5">
                    <w:rPr>
                      <w:rFonts w:ascii="Times New Roman" w:eastAsia="Times New Roman" w:hAnsi="Times New Roman" w:cs="Times New Roman"/>
                      <w:color w:val="000000"/>
                      <w:sz w:val="19"/>
                      <w:szCs w:val="19"/>
                      <w:lang w:eastAsia="ru-RU"/>
                    </w:rPr>
                    <w:t>6</w:t>
                  </w:r>
                </w:p>
              </w:tc>
              <w:tc>
                <w:tcPr>
                  <w:tcW w:w="3380" w:type="dxa"/>
                  <w:noWrap/>
                  <w:vAlign w:val="center"/>
                  <w:hideMark/>
                </w:tcPr>
                <w:p w14:paraId="2FD29ACA" w14:textId="77777777" w:rsidR="00DF581B" w:rsidRPr="002A7BC5" w:rsidRDefault="00DF581B" w:rsidP="00DF581B">
                  <w:pPr>
                    <w:spacing w:after="0" w:line="276" w:lineRule="auto"/>
                    <w:rPr>
                      <w:rFonts w:ascii="Times New Roman" w:eastAsia="Times New Roman" w:hAnsi="Times New Roman" w:cs="Times New Roman"/>
                      <w:color w:val="000000"/>
                      <w:sz w:val="19"/>
                      <w:szCs w:val="19"/>
                      <w:lang w:eastAsia="ru-RU"/>
                    </w:rPr>
                  </w:pPr>
                  <w:r w:rsidRPr="002A7BC5">
                    <w:rPr>
                      <w:rFonts w:ascii="Times New Roman" w:eastAsia="Times New Roman" w:hAnsi="Times New Roman" w:cs="Times New Roman"/>
                      <w:color w:val="000000"/>
                      <w:sz w:val="19"/>
                      <w:szCs w:val="19"/>
                      <w:lang w:eastAsia="ru-RU"/>
                    </w:rPr>
                    <w:t>Социальный риск</w:t>
                  </w:r>
                </w:p>
              </w:tc>
              <w:tc>
                <w:tcPr>
                  <w:tcW w:w="1134" w:type="dxa"/>
                  <w:noWrap/>
                  <w:vAlign w:val="center"/>
                </w:tcPr>
                <w:p w14:paraId="3D8901B7" w14:textId="0D99756E" w:rsidR="00DF581B" w:rsidRPr="002A7BC5" w:rsidRDefault="00DF581B" w:rsidP="00DF581B">
                  <w:pPr>
                    <w:spacing w:after="0" w:line="276" w:lineRule="auto"/>
                    <w:jc w:val="center"/>
                    <w:rPr>
                      <w:rFonts w:ascii="Times New Roman" w:eastAsia="Times New Roman" w:hAnsi="Times New Roman" w:cs="Times New Roman"/>
                      <w:color w:val="000000"/>
                      <w:sz w:val="19"/>
                      <w:szCs w:val="19"/>
                      <w:lang w:eastAsia="ru-RU"/>
                    </w:rPr>
                  </w:pPr>
                  <w:r>
                    <w:rPr>
                      <w:rFonts w:ascii="Times New Roman" w:eastAsia="Times New Roman" w:hAnsi="Times New Roman" w:cs="Times New Roman"/>
                      <w:color w:val="000000"/>
                      <w:sz w:val="20"/>
                      <w:szCs w:val="24"/>
                      <w:lang w:eastAsia="ru-RU"/>
                    </w:rPr>
                    <w:t>34,95</w:t>
                  </w:r>
                </w:p>
              </w:tc>
              <w:tc>
                <w:tcPr>
                  <w:tcW w:w="1037" w:type="dxa"/>
                  <w:noWrap/>
                  <w:vAlign w:val="center"/>
                </w:tcPr>
                <w:p w14:paraId="4C138FA7" w14:textId="533AC830" w:rsidR="00DF581B" w:rsidRPr="002A7BC5" w:rsidRDefault="00DF581B" w:rsidP="00DF581B">
                  <w:pPr>
                    <w:spacing w:after="0" w:line="276" w:lineRule="auto"/>
                    <w:jc w:val="center"/>
                    <w:rPr>
                      <w:rFonts w:ascii="Times New Roman" w:eastAsia="Times New Roman" w:hAnsi="Times New Roman" w:cs="Times New Roman"/>
                      <w:color w:val="000000"/>
                      <w:sz w:val="19"/>
                      <w:szCs w:val="19"/>
                      <w:lang w:eastAsia="ru-RU"/>
                    </w:rPr>
                  </w:pPr>
                  <w:r>
                    <w:rPr>
                      <w:rFonts w:ascii="Times New Roman" w:eastAsia="Times New Roman" w:hAnsi="Times New Roman" w:cs="Times New Roman"/>
                      <w:color w:val="000000"/>
                      <w:sz w:val="20"/>
                      <w:szCs w:val="24"/>
                      <w:lang w:eastAsia="ru-RU"/>
                    </w:rPr>
                    <w:t>6,94</w:t>
                  </w:r>
                </w:p>
              </w:tc>
            </w:tr>
            <w:tr w:rsidR="006E2CA8" w:rsidRPr="002A7BC5" w14:paraId="342073EC" w14:textId="77777777" w:rsidTr="00F80E33">
              <w:trPr>
                <w:trHeight w:val="255"/>
              </w:trPr>
              <w:tc>
                <w:tcPr>
                  <w:tcW w:w="6177" w:type="dxa"/>
                  <w:gridSpan w:val="4"/>
                  <w:noWrap/>
                  <w:vAlign w:val="center"/>
                </w:tcPr>
                <w:p w14:paraId="71CF2DE4" w14:textId="77777777" w:rsidR="006E2CA8" w:rsidRPr="002A7BC5" w:rsidRDefault="006E2CA8" w:rsidP="00F80E33">
                  <w:pPr>
                    <w:spacing w:after="0" w:line="276" w:lineRule="auto"/>
                    <w:jc w:val="center"/>
                    <w:rPr>
                      <w:rFonts w:ascii="Times New Roman" w:eastAsia="Times New Roman" w:hAnsi="Times New Roman" w:cs="Times New Roman"/>
                      <w:color w:val="000000"/>
                      <w:sz w:val="19"/>
                      <w:szCs w:val="19"/>
                      <w:lang w:eastAsia="ru-RU"/>
                    </w:rPr>
                  </w:pPr>
                  <w:r w:rsidRPr="002A7BC5">
                    <w:rPr>
                      <w:rFonts w:ascii="Times New Roman" w:eastAsia="Times New Roman" w:hAnsi="Times New Roman" w:cs="Times New Roman"/>
                      <w:color w:val="000000"/>
                      <w:sz w:val="19"/>
                      <w:szCs w:val="19"/>
                      <w:lang w:eastAsia="ru-RU"/>
                    </w:rPr>
                    <w:t>Улучшение условий пешеходного и велосипедного движения</w:t>
                  </w:r>
                </w:p>
              </w:tc>
            </w:tr>
            <w:tr w:rsidR="00DF581B" w:rsidRPr="002A7BC5" w14:paraId="77F9DF86" w14:textId="77777777" w:rsidTr="002A7BC5">
              <w:trPr>
                <w:trHeight w:val="255"/>
              </w:trPr>
              <w:tc>
                <w:tcPr>
                  <w:tcW w:w="626" w:type="dxa"/>
                  <w:noWrap/>
                  <w:vAlign w:val="center"/>
                  <w:hideMark/>
                </w:tcPr>
                <w:p w14:paraId="5C0BF462" w14:textId="20FC2E26" w:rsidR="00DF581B" w:rsidRPr="002A7BC5" w:rsidRDefault="00DF581B" w:rsidP="00DF581B">
                  <w:pPr>
                    <w:spacing w:after="0" w:line="276" w:lineRule="auto"/>
                    <w:jc w:val="center"/>
                    <w:rPr>
                      <w:rFonts w:ascii="Times New Roman" w:eastAsia="Times New Roman" w:hAnsi="Times New Roman" w:cs="Times New Roman"/>
                      <w:color w:val="000000"/>
                      <w:sz w:val="19"/>
                      <w:szCs w:val="19"/>
                      <w:lang w:eastAsia="ru-RU"/>
                    </w:rPr>
                  </w:pPr>
                  <w:r w:rsidRPr="002A7BC5">
                    <w:rPr>
                      <w:rFonts w:ascii="Times New Roman" w:eastAsia="Times New Roman" w:hAnsi="Times New Roman" w:cs="Times New Roman"/>
                      <w:color w:val="000000"/>
                      <w:sz w:val="19"/>
                      <w:szCs w:val="19"/>
                      <w:lang w:eastAsia="ru-RU"/>
                    </w:rPr>
                    <w:t>76</w:t>
                  </w:r>
                </w:p>
              </w:tc>
              <w:tc>
                <w:tcPr>
                  <w:tcW w:w="3380" w:type="dxa"/>
                  <w:noWrap/>
                  <w:vAlign w:val="center"/>
                  <w:hideMark/>
                </w:tcPr>
                <w:p w14:paraId="51AB30A9" w14:textId="77777777" w:rsidR="00DF581B" w:rsidRPr="002A7BC5" w:rsidRDefault="00DF581B" w:rsidP="00DF581B">
                  <w:pPr>
                    <w:spacing w:after="0" w:line="276" w:lineRule="auto"/>
                    <w:rPr>
                      <w:rFonts w:ascii="Times New Roman" w:eastAsia="Times New Roman" w:hAnsi="Times New Roman" w:cs="Times New Roman"/>
                      <w:color w:val="000000"/>
                      <w:sz w:val="19"/>
                      <w:szCs w:val="19"/>
                      <w:lang w:eastAsia="ru-RU"/>
                    </w:rPr>
                  </w:pPr>
                  <w:r w:rsidRPr="002A7BC5">
                    <w:rPr>
                      <w:rFonts w:ascii="Times New Roman" w:eastAsia="Times New Roman" w:hAnsi="Times New Roman" w:cs="Times New Roman"/>
                      <w:color w:val="000000"/>
                      <w:sz w:val="19"/>
                      <w:szCs w:val="19"/>
                      <w:lang w:eastAsia="ru-RU"/>
                    </w:rPr>
                    <w:t>Построено новых пешеходных тротуаров, км</w:t>
                  </w:r>
                </w:p>
              </w:tc>
              <w:tc>
                <w:tcPr>
                  <w:tcW w:w="1134" w:type="dxa"/>
                  <w:noWrap/>
                  <w:vAlign w:val="center"/>
                </w:tcPr>
                <w:p w14:paraId="2F76B42A" w14:textId="6A852E11" w:rsidR="00DF581B" w:rsidRPr="002A7BC5" w:rsidRDefault="00DF581B" w:rsidP="00DF581B">
                  <w:pPr>
                    <w:spacing w:after="0" w:line="276" w:lineRule="auto"/>
                    <w:jc w:val="center"/>
                    <w:rPr>
                      <w:rFonts w:ascii="Times New Roman" w:eastAsia="Times New Roman" w:hAnsi="Times New Roman" w:cs="Times New Roman"/>
                      <w:color w:val="000000"/>
                      <w:sz w:val="19"/>
                      <w:szCs w:val="19"/>
                      <w:lang w:eastAsia="ru-RU"/>
                    </w:rPr>
                  </w:pPr>
                  <w:r>
                    <w:rPr>
                      <w:rFonts w:ascii="Times New Roman" w:eastAsia="Times New Roman" w:hAnsi="Times New Roman" w:cs="Times New Roman"/>
                      <w:color w:val="000000"/>
                      <w:sz w:val="20"/>
                      <w:szCs w:val="24"/>
                      <w:lang w:eastAsia="ru-RU"/>
                    </w:rPr>
                    <w:t>22,28</w:t>
                  </w:r>
                </w:p>
              </w:tc>
              <w:tc>
                <w:tcPr>
                  <w:tcW w:w="1037" w:type="dxa"/>
                  <w:noWrap/>
                  <w:vAlign w:val="center"/>
                </w:tcPr>
                <w:p w14:paraId="77EA70E4" w14:textId="12452FB9" w:rsidR="00DF581B" w:rsidRPr="002A7BC5" w:rsidRDefault="00DF581B" w:rsidP="00DF581B">
                  <w:pPr>
                    <w:spacing w:after="0" w:line="276" w:lineRule="auto"/>
                    <w:jc w:val="center"/>
                    <w:rPr>
                      <w:rFonts w:ascii="Times New Roman" w:eastAsia="Times New Roman" w:hAnsi="Times New Roman" w:cs="Times New Roman"/>
                      <w:color w:val="000000"/>
                      <w:sz w:val="19"/>
                      <w:szCs w:val="19"/>
                      <w:lang w:eastAsia="ru-RU"/>
                    </w:rPr>
                  </w:pPr>
                  <w:r>
                    <w:rPr>
                      <w:rFonts w:ascii="Times New Roman" w:eastAsia="Times New Roman" w:hAnsi="Times New Roman" w:cs="Times New Roman"/>
                      <w:color w:val="000000"/>
                      <w:sz w:val="20"/>
                      <w:szCs w:val="24"/>
                      <w:lang w:eastAsia="ru-RU"/>
                    </w:rPr>
                    <w:t>-</w:t>
                  </w:r>
                </w:p>
              </w:tc>
            </w:tr>
          </w:tbl>
          <w:p w14:paraId="48010BE5" w14:textId="77777777" w:rsidR="006E2CA8" w:rsidRPr="009E4140" w:rsidRDefault="006E2CA8" w:rsidP="00F80E33">
            <w:pPr>
              <w:widowControl w:val="0"/>
              <w:spacing w:after="120"/>
              <w:rPr>
                <w:rFonts w:ascii="Times New Roman" w:eastAsia="Times New Roman" w:hAnsi="Times New Roman" w:cs="Times New Roman"/>
                <w:sz w:val="23"/>
                <w:szCs w:val="23"/>
              </w:rPr>
            </w:pPr>
          </w:p>
        </w:tc>
      </w:tr>
      <w:tr w:rsidR="006E2CA8" w:rsidRPr="009E4140" w14:paraId="14CBC33A" w14:textId="77777777" w:rsidTr="000148FB">
        <w:trPr>
          <w:trHeight w:val="130"/>
        </w:trPr>
        <w:tc>
          <w:tcPr>
            <w:tcW w:w="1980" w:type="dxa"/>
          </w:tcPr>
          <w:p w14:paraId="7CF0D8AE" w14:textId="77777777" w:rsidR="006E2CA8" w:rsidRPr="009E4140" w:rsidRDefault="006E2CA8" w:rsidP="00F80E33">
            <w:pPr>
              <w:widowControl w:val="0"/>
              <w:spacing w:after="120"/>
              <w:rPr>
                <w:rFonts w:ascii="Times New Roman" w:eastAsia="Times New Roman" w:hAnsi="Times New Roman" w:cs="Times New Roman"/>
                <w:sz w:val="23"/>
                <w:szCs w:val="23"/>
              </w:rPr>
            </w:pPr>
            <w:r w:rsidRPr="009E4140">
              <w:rPr>
                <w:rFonts w:ascii="Times New Roman" w:eastAsia="Times New Roman" w:hAnsi="Times New Roman" w:cs="Times New Roman"/>
                <w:sz w:val="23"/>
                <w:szCs w:val="23"/>
              </w:rPr>
              <w:t>Сроки и этапы реализации Программы</w:t>
            </w:r>
          </w:p>
        </w:tc>
        <w:tc>
          <w:tcPr>
            <w:tcW w:w="7365" w:type="dxa"/>
          </w:tcPr>
          <w:p w14:paraId="3EB58C9D" w14:textId="77777777" w:rsidR="006E2CA8" w:rsidRPr="009E4140" w:rsidRDefault="006E2CA8" w:rsidP="00F80E33">
            <w:pPr>
              <w:widowControl w:val="0"/>
              <w:spacing w:after="120"/>
              <w:rPr>
                <w:rFonts w:ascii="Times New Roman" w:eastAsia="Times New Roman" w:hAnsi="Times New Roman" w:cs="Times New Roman"/>
                <w:sz w:val="23"/>
                <w:szCs w:val="23"/>
              </w:rPr>
            </w:pPr>
            <w:r w:rsidRPr="009E4140">
              <w:rPr>
                <w:rFonts w:ascii="Times New Roman" w:eastAsia="Times New Roman" w:hAnsi="Times New Roman" w:cs="Times New Roman"/>
                <w:sz w:val="23"/>
                <w:szCs w:val="23"/>
              </w:rPr>
              <w:t>1 этап – с 2019 по 2023 годы,</w:t>
            </w:r>
          </w:p>
          <w:p w14:paraId="55E0312F" w14:textId="21194271" w:rsidR="006E2CA8" w:rsidRPr="009E4140" w:rsidRDefault="006E2CA8" w:rsidP="00F80E33">
            <w:pPr>
              <w:widowControl w:val="0"/>
              <w:spacing w:after="120"/>
              <w:rPr>
                <w:rFonts w:ascii="Times New Roman" w:eastAsia="Times New Roman" w:hAnsi="Times New Roman" w:cs="Times New Roman"/>
                <w:sz w:val="23"/>
                <w:szCs w:val="23"/>
              </w:rPr>
            </w:pPr>
            <w:r w:rsidRPr="009E4140">
              <w:rPr>
                <w:rFonts w:ascii="Times New Roman" w:eastAsia="Times New Roman" w:hAnsi="Times New Roman" w:cs="Times New Roman"/>
                <w:sz w:val="23"/>
                <w:szCs w:val="23"/>
              </w:rPr>
              <w:t>2 этап – с 2024 по 20</w:t>
            </w:r>
            <w:r w:rsidR="00281669">
              <w:rPr>
                <w:rFonts w:ascii="Times New Roman" w:eastAsia="Times New Roman" w:hAnsi="Times New Roman" w:cs="Times New Roman"/>
                <w:sz w:val="23"/>
                <w:szCs w:val="23"/>
              </w:rPr>
              <w:t>33</w:t>
            </w:r>
            <w:r w:rsidRPr="009E4140">
              <w:rPr>
                <w:rFonts w:ascii="Times New Roman" w:eastAsia="Times New Roman" w:hAnsi="Times New Roman" w:cs="Times New Roman"/>
                <w:sz w:val="23"/>
                <w:szCs w:val="23"/>
              </w:rPr>
              <w:t xml:space="preserve"> годы.</w:t>
            </w:r>
          </w:p>
        </w:tc>
      </w:tr>
      <w:tr w:rsidR="006E2CA8" w:rsidRPr="009E4140" w14:paraId="5FE9E22C" w14:textId="77777777" w:rsidTr="000148FB">
        <w:trPr>
          <w:trHeight w:val="1130"/>
        </w:trPr>
        <w:tc>
          <w:tcPr>
            <w:tcW w:w="1980" w:type="dxa"/>
            <w:vAlign w:val="center"/>
          </w:tcPr>
          <w:p w14:paraId="680D31CE" w14:textId="77777777" w:rsidR="006E2CA8" w:rsidRPr="009E4140" w:rsidRDefault="006E2CA8" w:rsidP="00F80E33">
            <w:pPr>
              <w:widowControl w:val="0"/>
              <w:spacing w:after="120"/>
              <w:rPr>
                <w:rFonts w:ascii="Times New Roman" w:eastAsia="Times New Roman" w:hAnsi="Times New Roman" w:cs="Times New Roman"/>
                <w:sz w:val="23"/>
                <w:szCs w:val="23"/>
              </w:rPr>
            </w:pPr>
            <w:r w:rsidRPr="009E4140">
              <w:rPr>
                <w:rFonts w:ascii="Times New Roman" w:eastAsia="Times New Roman" w:hAnsi="Times New Roman" w:cs="Times New Roman"/>
                <w:sz w:val="23"/>
                <w:szCs w:val="23"/>
              </w:rPr>
              <w:t>Укрупненное описание запланированных мероприятий (инвестиционных проектов)</w:t>
            </w:r>
          </w:p>
        </w:tc>
        <w:tc>
          <w:tcPr>
            <w:tcW w:w="7365" w:type="dxa"/>
          </w:tcPr>
          <w:p w14:paraId="5D3C8C58" w14:textId="77777777" w:rsidR="006E2CA8" w:rsidRPr="009E4140" w:rsidRDefault="006E2CA8" w:rsidP="00F80E33">
            <w:pPr>
              <w:widowControl w:val="0"/>
              <w:spacing w:after="120"/>
              <w:rPr>
                <w:rFonts w:ascii="Times New Roman" w:eastAsia="Times New Roman" w:hAnsi="Times New Roman" w:cs="Times New Roman"/>
                <w:sz w:val="23"/>
                <w:szCs w:val="23"/>
              </w:rPr>
            </w:pPr>
            <w:r w:rsidRPr="009E4140">
              <w:rPr>
                <w:rFonts w:ascii="Times New Roman" w:eastAsia="Times New Roman" w:hAnsi="Times New Roman" w:cs="Times New Roman"/>
                <w:sz w:val="23"/>
                <w:szCs w:val="23"/>
              </w:rPr>
              <w:t>Мероприятия по развитию сети автомобильных дорог и местных улиц, в том числе для обеспечения подъездов к объектам сельского хозяйства.</w:t>
            </w:r>
          </w:p>
          <w:p w14:paraId="76E0E402" w14:textId="77777777" w:rsidR="006E2CA8" w:rsidRPr="009E4140" w:rsidRDefault="006E2CA8" w:rsidP="00F80E33">
            <w:pPr>
              <w:widowControl w:val="0"/>
              <w:spacing w:after="120"/>
              <w:rPr>
                <w:rFonts w:ascii="Times New Roman" w:eastAsia="Times New Roman" w:hAnsi="Times New Roman" w:cs="Times New Roman"/>
                <w:sz w:val="23"/>
                <w:szCs w:val="23"/>
              </w:rPr>
            </w:pPr>
            <w:r w:rsidRPr="009E4140">
              <w:rPr>
                <w:rFonts w:ascii="Times New Roman" w:eastAsia="Times New Roman" w:hAnsi="Times New Roman" w:cs="Times New Roman"/>
                <w:sz w:val="23"/>
                <w:szCs w:val="23"/>
              </w:rPr>
              <w:t>Мероприятия по обустройству инфраструктуры пешеходного движения и транспорта общего пользования для повышения комфорта и повышения привлекательности для пользователей.</w:t>
            </w:r>
          </w:p>
          <w:p w14:paraId="2C980AFA" w14:textId="77777777" w:rsidR="006E2CA8" w:rsidRPr="009E4140" w:rsidRDefault="006E2CA8" w:rsidP="00F80E33">
            <w:pPr>
              <w:widowControl w:val="0"/>
              <w:spacing w:after="120"/>
              <w:rPr>
                <w:rFonts w:ascii="Times New Roman" w:eastAsia="Times New Roman" w:hAnsi="Times New Roman" w:cs="Times New Roman"/>
                <w:sz w:val="23"/>
                <w:szCs w:val="23"/>
              </w:rPr>
            </w:pPr>
            <w:r w:rsidRPr="009E4140">
              <w:rPr>
                <w:rFonts w:ascii="Times New Roman" w:eastAsia="Times New Roman" w:hAnsi="Times New Roman" w:cs="Times New Roman"/>
                <w:sz w:val="23"/>
                <w:szCs w:val="23"/>
              </w:rPr>
              <w:t>Обеспечение безопасности дорожного движения</w:t>
            </w:r>
          </w:p>
        </w:tc>
      </w:tr>
      <w:tr w:rsidR="006E2CA8" w:rsidRPr="009E4140" w14:paraId="68F935F1" w14:textId="77777777" w:rsidTr="000148FB">
        <w:tc>
          <w:tcPr>
            <w:tcW w:w="1980" w:type="dxa"/>
            <w:vAlign w:val="center"/>
          </w:tcPr>
          <w:p w14:paraId="2A96AB85" w14:textId="77777777" w:rsidR="006E2CA8" w:rsidRPr="009E4140" w:rsidRDefault="006E2CA8" w:rsidP="00F80E33">
            <w:pPr>
              <w:widowControl w:val="0"/>
              <w:spacing w:after="120"/>
              <w:rPr>
                <w:rFonts w:ascii="Times New Roman" w:eastAsia="Times New Roman" w:hAnsi="Times New Roman" w:cs="Times New Roman"/>
                <w:sz w:val="23"/>
                <w:szCs w:val="23"/>
              </w:rPr>
            </w:pPr>
            <w:r w:rsidRPr="009E4140">
              <w:rPr>
                <w:rFonts w:ascii="Times New Roman" w:eastAsia="Times New Roman" w:hAnsi="Times New Roman" w:cs="Times New Roman"/>
                <w:sz w:val="23"/>
                <w:szCs w:val="23"/>
              </w:rPr>
              <w:t>Объемы и источники финансирования программы</w:t>
            </w:r>
          </w:p>
        </w:tc>
        <w:tc>
          <w:tcPr>
            <w:tcW w:w="7365" w:type="dxa"/>
          </w:tcPr>
          <w:tbl>
            <w:tblPr>
              <w:tblW w:w="6340" w:type="dxa"/>
              <w:tblBorders>
                <w:insideH w:val="single" w:sz="4" w:space="0" w:color="auto"/>
                <w:insideV w:val="single" w:sz="4" w:space="0" w:color="auto"/>
              </w:tblBorders>
              <w:tblLayout w:type="fixed"/>
              <w:tblLook w:val="04A0" w:firstRow="1" w:lastRow="0" w:firstColumn="1" w:lastColumn="0" w:noHBand="0" w:noVBand="1"/>
            </w:tblPr>
            <w:tblGrid>
              <w:gridCol w:w="1113"/>
              <w:gridCol w:w="1306"/>
              <w:gridCol w:w="1307"/>
              <w:gridCol w:w="1307"/>
              <w:gridCol w:w="1307"/>
            </w:tblGrid>
            <w:tr w:rsidR="006E2CA8" w:rsidRPr="009E4140" w14:paraId="4E0AA130" w14:textId="77777777" w:rsidTr="00F80E33">
              <w:trPr>
                <w:trHeight w:val="585"/>
              </w:trPr>
              <w:tc>
                <w:tcPr>
                  <w:tcW w:w="1113" w:type="dxa"/>
                  <w:shd w:val="clear" w:color="auto" w:fill="auto"/>
                  <w:vAlign w:val="center"/>
                  <w:hideMark/>
                </w:tcPr>
                <w:p w14:paraId="713ED89E" w14:textId="77777777" w:rsidR="006E2CA8" w:rsidRPr="009E4140" w:rsidRDefault="006E2CA8" w:rsidP="00F80E33">
                  <w:pPr>
                    <w:spacing w:after="0" w:line="276" w:lineRule="auto"/>
                    <w:jc w:val="center"/>
                    <w:rPr>
                      <w:rFonts w:ascii="Times New Roman" w:eastAsia="Times New Roman" w:hAnsi="Times New Roman" w:cs="Times New Roman"/>
                      <w:sz w:val="19"/>
                      <w:szCs w:val="19"/>
                      <w:lang w:eastAsia="ru-RU"/>
                    </w:rPr>
                  </w:pPr>
                </w:p>
              </w:tc>
              <w:tc>
                <w:tcPr>
                  <w:tcW w:w="1306" w:type="dxa"/>
                  <w:shd w:val="clear" w:color="auto" w:fill="auto"/>
                  <w:vAlign w:val="center"/>
                  <w:hideMark/>
                </w:tcPr>
                <w:p w14:paraId="1309144C" w14:textId="39D0E5FC" w:rsidR="006E2CA8" w:rsidRPr="009E4140" w:rsidRDefault="00820FE6" w:rsidP="00F80E33">
                  <w:pPr>
                    <w:spacing w:after="0" w:line="276" w:lineRule="auto"/>
                    <w:jc w:val="center"/>
                    <w:rPr>
                      <w:rFonts w:ascii="Times New Roman" w:eastAsia="Times New Roman" w:hAnsi="Times New Roman" w:cs="Times New Roman"/>
                      <w:color w:val="000000"/>
                      <w:sz w:val="19"/>
                      <w:szCs w:val="19"/>
                      <w:lang w:eastAsia="ru-RU"/>
                    </w:rPr>
                  </w:pPr>
                  <w:r w:rsidRPr="009E4140">
                    <w:rPr>
                      <w:rFonts w:ascii="Times New Roman" w:eastAsia="Times New Roman" w:hAnsi="Times New Roman" w:cs="Times New Roman"/>
                      <w:color w:val="000000"/>
                      <w:sz w:val="19"/>
                      <w:szCs w:val="19"/>
                      <w:lang w:eastAsia="ru-RU"/>
                    </w:rPr>
                    <w:t xml:space="preserve">Муници-пальный </w:t>
                  </w:r>
                  <w:r w:rsidR="006E2CA8" w:rsidRPr="009E4140">
                    <w:rPr>
                      <w:rFonts w:ascii="Times New Roman" w:eastAsia="Times New Roman" w:hAnsi="Times New Roman" w:cs="Times New Roman"/>
                      <w:color w:val="000000"/>
                      <w:sz w:val="19"/>
                      <w:szCs w:val="19"/>
                      <w:lang w:eastAsia="ru-RU"/>
                    </w:rPr>
                    <w:t>бюджет</w:t>
                  </w:r>
                </w:p>
              </w:tc>
              <w:tc>
                <w:tcPr>
                  <w:tcW w:w="1307" w:type="dxa"/>
                  <w:shd w:val="clear" w:color="auto" w:fill="auto"/>
                  <w:vAlign w:val="center"/>
                  <w:hideMark/>
                </w:tcPr>
                <w:p w14:paraId="5E5C547D" w14:textId="77777777" w:rsidR="006E2CA8" w:rsidRPr="009E4140" w:rsidRDefault="006E2CA8" w:rsidP="00F80E33">
                  <w:pPr>
                    <w:spacing w:after="0" w:line="276" w:lineRule="auto"/>
                    <w:jc w:val="center"/>
                    <w:rPr>
                      <w:rFonts w:ascii="Times New Roman" w:eastAsia="Times New Roman" w:hAnsi="Times New Roman" w:cs="Times New Roman"/>
                      <w:color w:val="000000"/>
                      <w:sz w:val="19"/>
                      <w:szCs w:val="19"/>
                      <w:lang w:eastAsia="ru-RU"/>
                    </w:rPr>
                  </w:pPr>
                  <w:r w:rsidRPr="009E4140">
                    <w:rPr>
                      <w:rFonts w:ascii="Times New Roman" w:eastAsia="Times New Roman" w:hAnsi="Times New Roman" w:cs="Times New Roman"/>
                      <w:color w:val="000000"/>
                      <w:sz w:val="19"/>
                      <w:szCs w:val="19"/>
                      <w:lang w:eastAsia="ru-RU"/>
                    </w:rPr>
                    <w:t>Бюджет субъекта Российской Федерации</w:t>
                  </w:r>
                </w:p>
              </w:tc>
              <w:tc>
                <w:tcPr>
                  <w:tcW w:w="1307" w:type="dxa"/>
                  <w:vAlign w:val="center"/>
                </w:tcPr>
                <w:p w14:paraId="1722380C" w14:textId="0C22EF20" w:rsidR="006E2CA8" w:rsidRPr="009E4140" w:rsidRDefault="00820FE6" w:rsidP="00F80E33">
                  <w:pPr>
                    <w:spacing w:after="0" w:line="276" w:lineRule="auto"/>
                    <w:jc w:val="center"/>
                    <w:rPr>
                      <w:rFonts w:ascii="Times New Roman" w:eastAsia="Times New Roman" w:hAnsi="Times New Roman" w:cs="Times New Roman"/>
                      <w:color w:val="000000"/>
                      <w:sz w:val="19"/>
                      <w:szCs w:val="19"/>
                      <w:lang w:eastAsia="ru-RU"/>
                    </w:rPr>
                  </w:pPr>
                  <w:r>
                    <w:rPr>
                      <w:rFonts w:ascii="Times New Roman" w:eastAsia="Times New Roman" w:hAnsi="Times New Roman" w:cs="Times New Roman"/>
                      <w:color w:val="000000"/>
                      <w:sz w:val="19"/>
                      <w:szCs w:val="19"/>
                      <w:lang w:eastAsia="ru-RU"/>
                    </w:rPr>
                    <w:t>Фелераль-ный</w:t>
                  </w:r>
                  <w:r w:rsidR="006E2CA8" w:rsidRPr="009E4140">
                    <w:rPr>
                      <w:rFonts w:ascii="Times New Roman" w:eastAsia="Times New Roman" w:hAnsi="Times New Roman" w:cs="Times New Roman"/>
                      <w:color w:val="000000"/>
                      <w:sz w:val="19"/>
                      <w:szCs w:val="19"/>
                      <w:lang w:eastAsia="ru-RU"/>
                    </w:rPr>
                    <w:t xml:space="preserve"> бюджет</w:t>
                  </w:r>
                </w:p>
              </w:tc>
              <w:tc>
                <w:tcPr>
                  <w:tcW w:w="1307" w:type="dxa"/>
                  <w:shd w:val="clear" w:color="auto" w:fill="auto"/>
                  <w:vAlign w:val="center"/>
                  <w:hideMark/>
                </w:tcPr>
                <w:p w14:paraId="16CCE8C6" w14:textId="77777777" w:rsidR="006E2CA8" w:rsidRPr="009E4140" w:rsidRDefault="006E2CA8" w:rsidP="00F80E33">
                  <w:pPr>
                    <w:spacing w:after="0" w:line="276" w:lineRule="auto"/>
                    <w:jc w:val="center"/>
                    <w:rPr>
                      <w:rFonts w:ascii="Times New Roman" w:eastAsia="Times New Roman" w:hAnsi="Times New Roman" w:cs="Times New Roman"/>
                      <w:color w:val="000000"/>
                      <w:sz w:val="19"/>
                      <w:szCs w:val="19"/>
                      <w:lang w:eastAsia="ru-RU"/>
                    </w:rPr>
                  </w:pPr>
                  <w:r w:rsidRPr="009E4140">
                    <w:rPr>
                      <w:rFonts w:ascii="Times New Roman" w:eastAsia="Times New Roman" w:hAnsi="Times New Roman" w:cs="Times New Roman"/>
                      <w:color w:val="000000"/>
                      <w:sz w:val="19"/>
                      <w:szCs w:val="19"/>
                      <w:lang w:eastAsia="ru-RU"/>
                    </w:rPr>
                    <w:t>Внебюд-жетные источники</w:t>
                  </w:r>
                </w:p>
              </w:tc>
            </w:tr>
            <w:tr w:rsidR="00843B2B" w:rsidRPr="009E4140" w14:paraId="642F9494" w14:textId="77777777" w:rsidTr="00F80E33">
              <w:trPr>
                <w:trHeight w:val="349"/>
              </w:trPr>
              <w:tc>
                <w:tcPr>
                  <w:tcW w:w="1113" w:type="dxa"/>
                  <w:shd w:val="clear" w:color="auto" w:fill="auto"/>
                  <w:vAlign w:val="center"/>
                  <w:hideMark/>
                </w:tcPr>
                <w:p w14:paraId="08D67D31" w14:textId="72B80E2D" w:rsidR="00843B2B" w:rsidRPr="009E4140" w:rsidRDefault="00843B2B" w:rsidP="00843B2B">
                  <w:pPr>
                    <w:spacing w:after="0" w:line="276" w:lineRule="auto"/>
                    <w:jc w:val="center"/>
                    <w:rPr>
                      <w:rFonts w:ascii="Times New Roman" w:eastAsia="Times New Roman" w:hAnsi="Times New Roman" w:cs="Times New Roman"/>
                      <w:color w:val="000000"/>
                      <w:sz w:val="19"/>
                      <w:szCs w:val="19"/>
                      <w:lang w:eastAsia="ru-RU"/>
                    </w:rPr>
                  </w:pPr>
                  <w:r w:rsidRPr="009E4140">
                    <w:rPr>
                      <w:rFonts w:ascii="Times New Roman" w:eastAsia="Times New Roman" w:hAnsi="Times New Roman" w:cs="Times New Roman"/>
                      <w:color w:val="000000"/>
                      <w:sz w:val="19"/>
                      <w:szCs w:val="19"/>
                      <w:lang w:eastAsia="ru-RU"/>
                    </w:rPr>
                    <w:t xml:space="preserve">Итоговый объем, </w:t>
                  </w:r>
                  <w:r>
                    <w:rPr>
                      <w:rFonts w:ascii="Times New Roman" w:eastAsia="Times New Roman" w:hAnsi="Times New Roman" w:cs="Times New Roman"/>
                      <w:color w:val="000000"/>
                      <w:sz w:val="19"/>
                      <w:szCs w:val="19"/>
                      <w:lang w:eastAsia="ru-RU"/>
                    </w:rPr>
                    <w:t xml:space="preserve">тыс. </w:t>
                  </w:r>
                  <w:r w:rsidRPr="009E4140">
                    <w:rPr>
                      <w:rFonts w:ascii="Times New Roman" w:eastAsia="Times New Roman" w:hAnsi="Times New Roman" w:cs="Times New Roman"/>
                      <w:color w:val="000000"/>
                      <w:sz w:val="19"/>
                      <w:szCs w:val="19"/>
                      <w:lang w:eastAsia="ru-RU"/>
                    </w:rPr>
                    <w:t>руб.</w:t>
                  </w:r>
                </w:p>
              </w:tc>
              <w:tc>
                <w:tcPr>
                  <w:tcW w:w="1306" w:type="dxa"/>
                  <w:shd w:val="clear" w:color="auto" w:fill="auto"/>
                  <w:vAlign w:val="center"/>
                </w:tcPr>
                <w:p w14:paraId="278D709B" w14:textId="30A9C246" w:rsidR="00843B2B" w:rsidRPr="00843B2B" w:rsidRDefault="00843B2B" w:rsidP="00843B2B">
                  <w:pPr>
                    <w:spacing w:after="0" w:line="276" w:lineRule="auto"/>
                    <w:jc w:val="center"/>
                    <w:rPr>
                      <w:rFonts w:ascii="Times New Roman" w:eastAsia="Times New Roman" w:hAnsi="Times New Roman" w:cs="Times New Roman"/>
                      <w:color w:val="000000"/>
                      <w:sz w:val="20"/>
                      <w:szCs w:val="24"/>
                      <w:lang w:eastAsia="ru-RU"/>
                    </w:rPr>
                  </w:pPr>
                  <w:r w:rsidRPr="00843B2B">
                    <w:rPr>
                      <w:rFonts w:ascii="Times New Roman" w:eastAsia="Times New Roman" w:hAnsi="Times New Roman" w:cs="Times New Roman"/>
                      <w:color w:val="000000"/>
                      <w:sz w:val="20"/>
                      <w:szCs w:val="24"/>
                      <w:lang w:eastAsia="ru-RU"/>
                    </w:rPr>
                    <w:t>252 363,06</w:t>
                  </w:r>
                </w:p>
              </w:tc>
              <w:tc>
                <w:tcPr>
                  <w:tcW w:w="1307" w:type="dxa"/>
                  <w:shd w:val="clear" w:color="auto" w:fill="auto"/>
                  <w:vAlign w:val="center"/>
                </w:tcPr>
                <w:p w14:paraId="7825BFCC" w14:textId="2F21EB35" w:rsidR="00843B2B" w:rsidRPr="00843B2B" w:rsidRDefault="00843B2B" w:rsidP="00843B2B">
                  <w:pPr>
                    <w:spacing w:after="0" w:line="276" w:lineRule="auto"/>
                    <w:jc w:val="center"/>
                    <w:rPr>
                      <w:rFonts w:ascii="Times New Roman" w:eastAsia="Times New Roman" w:hAnsi="Times New Roman" w:cs="Times New Roman"/>
                      <w:color w:val="000000"/>
                      <w:sz w:val="20"/>
                      <w:szCs w:val="24"/>
                      <w:lang w:eastAsia="ru-RU"/>
                    </w:rPr>
                  </w:pPr>
                  <w:r w:rsidRPr="00843B2B">
                    <w:rPr>
                      <w:rFonts w:ascii="Times New Roman" w:eastAsia="Times New Roman" w:hAnsi="Times New Roman" w:cs="Times New Roman"/>
                      <w:color w:val="000000"/>
                      <w:sz w:val="20"/>
                      <w:szCs w:val="24"/>
                      <w:lang w:eastAsia="ru-RU"/>
                    </w:rPr>
                    <w:t>258 179,50</w:t>
                  </w:r>
                </w:p>
              </w:tc>
              <w:tc>
                <w:tcPr>
                  <w:tcW w:w="1307" w:type="dxa"/>
                  <w:vAlign w:val="center"/>
                </w:tcPr>
                <w:p w14:paraId="5B3BFEFA" w14:textId="67D83849" w:rsidR="00843B2B" w:rsidRPr="00843B2B" w:rsidRDefault="00843B2B" w:rsidP="00843B2B">
                  <w:pPr>
                    <w:spacing w:after="0" w:line="276" w:lineRule="auto"/>
                    <w:jc w:val="center"/>
                    <w:rPr>
                      <w:rFonts w:ascii="Times New Roman" w:eastAsia="Times New Roman" w:hAnsi="Times New Roman" w:cs="Times New Roman"/>
                      <w:color w:val="000000"/>
                      <w:sz w:val="20"/>
                      <w:szCs w:val="24"/>
                      <w:lang w:eastAsia="ru-RU"/>
                    </w:rPr>
                  </w:pPr>
                  <w:r w:rsidRPr="00843B2B">
                    <w:rPr>
                      <w:rFonts w:ascii="Times New Roman" w:eastAsia="Times New Roman" w:hAnsi="Times New Roman" w:cs="Times New Roman"/>
                      <w:color w:val="000000"/>
                      <w:sz w:val="20"/>
                      <w:szCs w:val="24"/>
                      <w:lang w:eastAsia="ru-RU"/>
                    </w:rPr>
                    <w:t>43 399,46</w:t>
                  </w:r>
                </w:p>
              </w:tc>
              <w:tc>
                <w:tcPr>
                  <w:tcW w:w="1307" w:type="dxa"/>
                  <w:shd w:val="clear" w:color="auto" w:fill="auto"/>
                  <w:vAlign w:val="center"/>
                </w:tcPr>
                <w:p w14:paraId="27B19F0E" w14:textId="71D8FB69" w:rsidR="00843B2B" w:rsidRPr="00843B2B" w:rsidRDefault="00843B2B" w:rsidP="00843B2B">
                  <w:pPr>
                    <w:spacing w:after="0" w:line="276" w:lineRule="auto"/>
                    <w:jc w:val="center"/>
                    <w:rPr>
                      <w:rFonts w:ascii="Times New Roman" w:eastAsia="Times New Roman" w:hAnsi="Times New Roman" w:cs="Times New Roman"/>
                      <w:color w:val="000000"/>
                      <w:sz w:val="20"/>
                      <w:szCs w:val="24"/>
                      <w:lang w:eastAsia="ru-RU"/>
                    </w:rPr>
                  </w:pPr>
                  <w:r w:rsidRPr="00843B2B">
                    <w:rPr>
                      <w:rFonts w:ascii="Times New Roman" w:eastAsia="Times New Roman" w:hAnsi="Times New Roman" w:cs="Times New Roman"/>
                      <w:color w:val="000000"/>
                      <w:sz w:val="20"/>
                      <w:szCs w:val="24"/>
                      <w:lang w:eastAsia="ru-RU"/>
                    </w:rPr>
                    <w:t>0,00</w:t>
                  </w:r>
                </w:p>
              </w:tc>
            </w:tr>
            <w:tr w:rsidR="00843B2B" w:rsidRPr="009E4140" w14:paraId="255B57A9" w14:textId="77777777" w:rsidTr="00F80E33">
              <w:trPr>
                <w:trHeight w:val="300"/>
              </w:trPr>
              <w:tc>
                <w:tcPr>
                  <w:tcW w:w="1113" w:type="dxa"/>
                  <w:shd w:val="clear" w:color="auto" w:fill="auto"/>
                  <w:vAlign w:val="center"/>
                  <w:hideMark/>
                </w:tcPr>
                <w:p w14:paraId="1063F053" w14:textId="77777777" w:rsidR="00843B2B" w:rsidRPr="009E4140" w:rsidRDefault="00843B2B" w:rsidP="00843B2B">
                  <w:pPr>
                    <w:spacing w:after="0" w:line="276" w:lineRule="auto"/>
                    <w:jc w:val="center"/>
                    <w:rPr>
                      <w:rFonts w:ascii="Times New Roman" w:eastAsia="Times New Roman" w:hAnsi="Times New Roman" w:cs="Times New Roman"/>
                      <w:color w:val="000000"/>
                      <w:sz w:val="19"/>
                      <w:szCs w:val="19"/>
                      <w:lang w:eastAsia="ru-RU"/>
                    </w:rPr>
                  </w:pPr>
                  <w:r w:rsidRPr="009E4140">
                    <w:rPr>
                      <w:rFonts w:ascii="Times New Roman" w:eastAsia="Times New Roman" w:hAnsi="Times New Roman" w:cs="Times New Roman"/>
                      <w:color w:val="000000"/>
                      <w:sz w:val="19"/>
                      <w:szCs w:val="19"/>
                      <w:lang w:eastAsia="ru-RU"/>
                    </w:rPr>
                    <w:t>2019 год</w:t>
                  </w:r>
                </w:p>
              </w:tc>
              <w:tc>
                <w:tcPr>
                  <w:tcW w:w="1306" w:type="dxa"/>
                  <w:shd w:val="clear" w:color="auto" w:fill="auto"/>
                  <w:vAlign w:val="center"/>
                </w:tcPr>
                <w:p w14:paraId="65074B9C" w14:textId="129181E9" w:rsidR="00843B2B" w:rsidRPr="00843B2B" w:rsidRDefault="00843B2B" w:rsidP="00843B2B">
                  <w:pPr>
                    <w:spacing w:after="0" w:line="276" w:lineRule="auto"/>
                    <w:jc w:val="center"/>
                    <w:rPr>
                      <w:rFonts w:ascii="Times New Roman" w:eastAsia="Times New Roman" w:hAnsi="Times New Roman" w:cs="Times New Roman"/>
                      <w:color w:val="000000"/>
                      <w:sz w:val="20"/>
                      <w:szCs w:val="24"/>
                      <w:lang w:eastAsia="ru-RU"/>
                    </w:rPr>
                  </w:pPr>
                  <w:r w:rsidRPr="00843B2B">
                    <w:rPr>
                      <w:rFonts w:ascii="Times New Roman" w:eastAsia="Times New Roman" w:hAnsi="Times New Roman" w:cs="Times New Roman"/>
                      <w:color w:val="000000"/>
                      <w:sz w:val="20"/>
                      <w:szCs w:val="24"/>
                      <w:lang w:eastAsia="ru-RU"/>
                    </w:rPr>
                    <w:t>0,00</w:t>
                  </w:r>
                </w:p>
              </w:tc>
              <w:tc>
                <w:tcPr>
                  <w:tcW w:w="1307" w:type="dxa"/>
                  <w:shd w:val="clear" w:color="auto" w:fill="auto"/>
                  <w:vAlign w:val="center"/>
                </w:tcPr>
                <w:p w14:paraId="63EC86FF" w14:textId="4B924E57" w:rsidR="00843B2B" w:rsidRPr="00843B2B" w:rsidRDefault="00843B2B" w:rsidP="00843B2B">
                  <w:pPr>
                    <w:spacing w:after="0" w:line="276" w:lineRule="auto"/>
                    <w:jc w:val="center"/>
                    <w:rPr>
                      <w:rFonts w:ascii="Times New Roman" w:eastAsia="Times New Roman" w:hAnsi="Times New Roman" w:cs="Times New Roman"/>
                      <w:color w:val="000000"/>
                      <w:sz w:val="20"/>
                      <w:szCs w:val="24"/>
                      <w:lang w:eastAsia="ru-RU"/>
                    </w:rPr>
                  </w:pPr>
                  <w:r w:rsidRPr="00843B2B">
                    <w:rPr>
                      <w:rFonts w:ascii="Times New Roman" w:eastAsia="Times New Roman" w:hAnsi="Times New Roman" w:cs="Times New Roman"/>
                      <w:color w:val="000000"/>
                      <w:sz w:val="20"/>
                      <w:szCs w:val="24"/>
                      <w:lang w:eastAsia="ru-RU"/>
                    </w:rPr>
                    <w:t>88 155,98</w:t>
                  </w:r>
                </w:p>
              </w:tc>
              <w:tc>
                <w:tcPr>
                  <w:tcW w:w="1307" w:type="dxa"/>
                  <w:vAlign w:val="center"/>
                </w:tcPr>
                <w:p w14:paraId="0403D0FD" w14:textId="56845DE5" w:rsidR="00843B2B" w:rsidRPr="00843B2B" w:rsidRDefault="00843B2B" w:rsidP="00843B2B">
                  <w:pPr>
                    <w:spacing w:after="0" w:line="276" w:lineRule="auto"/>
                    <w:jc w:val="center"/>
                    <w:rPr>
                      <w:rFonts w:ascii="Times New Roman" w:eastAsia="Times New Roman" w:hAnsi="Times New Roman" w:cs="Times New Roman"/>
                      <w:color w:val="000000"/>
                      <w:sz w:val="20"/>
                      <w:szCs w:val="24"/>
                      <w:lang w:eastAsia="ru-RU"/>
                    </w:rPr>
                  </w:pPr>
                  <w:r w:rsidRPr="00843B2B">
                    <w:rPr>
                      <w:rFonts w:ascii="Times New Roman" w:eastAsia="Times New Roman" w:hAnsi="Times New Roman" w:cs="Times New Roman"/>
                      <w:color w:val="000000"/>
                      <w:sz w:val="20"/>
                      <w:szCs w:val="24"/>
                      <w:lang w:eastAsia="ru-RU"/>
                    </w:rPr>
                    <w:t>0,00</w:t>
                  </w:r>
                </w:p>
              </w:tc>
              <w:tc>
                <w:tcPr>
                  <w:tcW w:w="1307" w:type="dxa"/>
                  <w:shd w:val="clear" w:color="auto" w:fill="auto"/>
                  <w:vAlign w:val="center"/>
                </w:tcPr>
                <w:p w14:paraId="2175200D" w14:textId="07FD07FE" w:rsidR="00843B2B" w:rsidRPr="00843B2B" w:rsidRDefault="00843B2B" w:rsidP="00843B2B">
                  <w:pPr>
                    <w:spacing w:after="0" w:line="276" w:lineRule="auto"/>
                    <w:jc w:val="center"/>
                    <w:rPr>
                      <w:rFonts w:ascii="Times New Roman" w:eastAsia="Times New Roman" w:hAnsi="Times New Roman" w:cs="Times New Roman"/>
                      <w:color w:val="000000"/>
                      <w:sz w:val="20"/>
                      <w:szCs w:val="24"/>
                      <w:lang w:eastAsia="ru-RU"/>
                    </w:rPr>
                  </w:pPr>
                  <w:r w:rsidRPr="00843B2B">
                    <w:rPr>
                      <w:rFonts w:ascii="Times New Roman" w:eastAsia="Times New Roman" w:hAnsi="Times New Roman" w:cs="Times New Roman"/>
                      <w:color w:val="000000"/>
                      <w:sz w:val="20"/>
                      <w:szCs w:val="24"/>
                      <w:lang w:eastAsia="ru-RU"/>
                    </w:rPr>
                    <w:t>0,00</w:t>
                  </w:r>
                </w:p>
              </w:tc>
            </w:tr>
            <w:tr w:rsidR="00843B2B" w:rsidRPr="009E4140" w14:paraId="1D283738" w14:textId="77777777" w:rsidTr="00F80E33">
              <w:trPr>
                <w:trHeight w:val="300"/>
              </w:trPr>
              <w:tc>
                <w:tcPr>
                  <w:tcW w:w="1113" w:type="dxa"/>
                  <w:shd w:val="clear" w:color="auto" w:fill="auto"/>
                  <w:vAlign w:val="center"/>
                  <w:hideMark/>
                </w:tcPr>
                <w:p w14:paraId="3C3EA611" w14:textId="77777777" w:rsidR="00843B2B" w:rsidRPr="009E4140" w:rsidRDefault="00843B2B" w:rsidP="00843B2B">
                  <w:pPr>
                    <w:spacing w:after="0" w:line="276" w:lineRule="auto"/>
                    <w:jc w:val="center"/>
                    <w:rPr>
                      <w:rFonts w:ascii="Times New Roman" w:eastAsia="Times New Roman" w:hAnsi="Times New Roman" w:cs="Times New Roman"/>
                      <w:color w:val="000000"/>
                      <w:sz w:val="19"/>
                      <w:szCs w:val="19"/>
                      <w:lang w:eastAsia="ru-RU"/>
                    </w:rPr>
                  </w:pPr>
                  <w:r w:rsidRPr="009E4140">
                    <w:rPr>
                      <w:rFonts w:ascii="Times New Roman" w:eastAsia="Times New Roman" w:hAnsi="Times New Roman" w:cs="Times New Roman"/>
                      <w:color w:val="000000"/>
                      <w:sz w:val="19"/>
                      <w:szCs w:val="19"/>
                      <w:lang w:eastAsia="ru-RU"/>
                    </w:rPr>
                    <w:t>2020 год</w:t>
                  </w:r>
                </w:p>
              </w:tc>
              <w:tc>
                <w:tcPr>
                  <w:tcW w:w="1306" w:type="dxa"/>
                  <w:shd w:val="clear" w:color="auto" w:fill="auto"/>
                  <w:vAlign w:val="center"/>
                </w:tcPr>
                <w:p w14:paraId="4A75B271" w14:textId="51E932DA" w:rsidR="00843B2B" w:rsidRPr="00843B2B" w:rsidRDefault="00843B2B" w:rsidP="00843B2B">
                  <w:pPr>
                    <w:spacing w:after="0" w:line="276" w:lineRule="auto"/>
                    <w:jc w:val="center"/>
                    <w:rPr>
                      <w:rFonts w:ascii="Times New Roman" w:eastAsia="Times New Roman" w:hAnsi="Times New Roman" w:cs="Times New Roman"/>
                      <w:color w:val="000000"/>
                      <w:sz w:val="20"/>
                      <w:szCs w:val="24"/>
                      <w:lang w:eastAsia="ru-RU"/>
                    </w:rPr>
                  </w:pPr>
                  <w:r w:rsidRPr="00843B2B">
                    <w:rPr>
                      <w:rFonts w:ascii="Times New Roman" w:eastAsia="Times New Roman" w:hAnsi="Times New Roman" w:cs="Times New Roman"/>
                      <w:color w:val="000000"/>
                      <w:sz w:val="20"/>
                      <w:szCs w:val="24"/>
                      <w:lang w:eastAsia="ru-RU"/>
                    </w:rPr>
                    <w:t>0,00</w:t>
                  </w:r>
                </w:p>
              </w:tc>
              <w:tc>
                <w:tcPr>
                  <w:tcW w:w="1307" w:type="dxa"/>
                  <w:shd w:val="clear" w:color="auto" w:fill="auto"/>
                  <w:vAlign w:val="center"/>
                </w:tcPr>
                <w:p w14:paraId="204B71D8" w14:textId="07379CD6" w:rsidR="00843B2B" w:rsidRPr="00843B2B" w:rsidRDefault="00843B2B" w:rsidP="00843B2B">
                  <w:pPr>
                    <w:spacing w:after="0" w:line="276" w:lineRule="auto"/>
                    <w:jc w:val="center"/>
                    <w:rPr>
                      <w:rFonts w:ascii="Times New Roman" w:eastAsia="Times New Roman" w:hAnsi="Times New Roman" w:cs="Times New Roman"/>
                      <w:color w:val="000000"/>
                      <w:sz w:val="20"/>
                      <w:szCs w:val="24"/>
                      <w:lang w:eastAsia="ru-RU"/>
                    </w:rPr>
                  </w:pPr>
                  <w:r w:rsidRPr="00843B2B">
                    <w:rPr>
                      <w:rFonts w:ascii="Times New Roman" w:eastAsia="Times New Roman" w:hAnsi="Times New Roman" w:cs="Times New Roman"/>
                      <w:color w:val="000000"/>
                      <w:sz w:val="20"/>
                      <w:szCs w:val="24"/>
                      <w:lang w:eastAsia="ru-RU"/>
                    </w:rPr>
                    <w:t>27 564,46</w:t>
                  </w:r>
                </w:p>
              </w:tc>
              <w:tc>
                <w:tcPr>
                  <w:tcW w:w="1307" w:type="dxa"/>
                  <w:vAlign w:val="center"/>
                </w:tcPr>
                <w:p w14:paraId="095B2850" w14:textId="3F40A26D" w:rsidR="00843B2B" w:rsidRPr="00843B2B" w:rsidRDefault="00843B2B" w:rsidP="00843B2B">
                  <w:pPr>
                    <w:spacing w:after="0" w:line="276" w:lineRule="auto"/>
                    <w:jc w:val="center"/>
                    <w:rPr>
                      <w:rFonts w:ascii="Times New Roman" w:eastAsia="Times New Roman" w:hAnsi="Times New Roman" w:cs="Times New Roman"/>
                      <w:color w:val="000000"/>
                      <w:sz w:val="20"/>
                      <w:szCs w:val="24"/>
                      <w:lang w:eastAsia="ru-RU"/>
                    </w:rPr>
                  </w:pPr>
                  <w:r w:rsidRPr="00843B2B">
                    <w:rPr>
                      <w:rFonts w:ascii="Times New Roman" w:eastAsia="Times New Roman" w:hAnsi="Times New Roman" w:cs="Times New Roman"/>
                      <w:color w:val="000000"/>
                      <w:sz w:val="20"/>
                      <w:szCs w:val="24"/>
                      <w:lang w:eastAsia="ru-RU"/>
                    </w:rPr>
                    <w:t>0,00</w:t>
                  </w:r>
                </w:p>
              </w:tc>
              <w:tc>
                <w:tcPr>
                  <w:tcW w:w="1307" w:type="dxa"/>
                  <w:shd w:val="clear" w:color="auto" w:fill="auto"/>
                  <w:vAlign w:val="center"/>
                </w:tcPr>
                <w:p w14:paraId="09264B6D" w14:textId="0897E489" w:rsidR="00843B2B" w:rsidRPr="00843B2B" w:rsidRDefault="00843B2B" w:rsidP="00843B2B">
                  <w:pPr>
                    <w:spacing w:after="0" w:line="276" w:lineRule="auto"/>
                    <w:jc w:val="center"/>
                    <w:rPr>
                      <w:rFonts w:ascii="Times New Roman" w:eastAsia="Times New Roman" w:hAnsi="Times New Roman" w:cs="Times New Roman"/>
                      <w:color w:val="000000"/>
                      <w:sz w:val="20"/>
                      <w:szCs w:val="24"/>
                      <w:lang w:eastAsia="ru-RU"/>
                    </w:rPr>
                  </w:pPr>
                  <w:r w:rsidRPr="00843B2B">
                    <w:rPr>
                      <w:rFonts w:ascii="Times New Roman" w:eastAsia="Times New Roman" w:hAnsi="Times New Roman" w:cs="Times New Roman"/>
                      <w:color w:val="000000"/>
                      <w:sz w:val="20"/>
                      <w:szCs w:val="24"/>
                      <w:lang w:eastAsia="ru-RU"/>
                    </w:rPr>
                    <w:t>0,00</w:t>
                  </w:r>
                </w:p>
              </w:tc>
            </w:tr>
            <w:tr w:rsidR="00843B2B" w:rsidRPr="009E4140" w14:paraId="27F39F5A" w14:textId="77777777" w:rsidTr="00F80E33">
              <w:trPr>
                <w:trHeight w:val="300"/>
              </w:trPr>
              <w:tc>
                <w:tcPr>
                  <w:tcW w:w="1113" w:type="dxa"/>
                  <w:shd w:val="clear" w:color="auto" w:fill="auto"/>
                  <w:vAlign w:val="center"/>
                  <w:hideMark/>
                </w:tcPr>
                <w:p w14:paraId="2ADB0FAD" w14:textId="77777777" w:rsidR="00843B2B" w:rsidRPr="009E4140" w:rsidRDefault="00843B2B" w:rsidP="00843B2B">
                  <w:pPr>
                    <w:spacing w:after="0" w:line="276" w:lineRule="auto"/>
                    <w:jc w:val="center"/>
                    <w:rPr>
                      <w:rFonts w:ascii="Times New Roman" w:eastAsia="Times New Roman" w:hAnsi="Times New Roman" w:cs="Times New Roman"/>
                      <w:color w:val="000000"/>
                      <w:sz w:val="19"/>
                      <w:szCs w:val="19"/>
                      <w:lang w:eastAsia="ru-RU"/>
                    </w:rPr>
                  </w:pPr>
                  <w:r w:rsidRPr="009E4140">
                    <w:rPr>
                      <w:rFonts w:ascii="Times New Roman" w:eastAsia="Times New Roman" w:hAnsi="Times New Roman" w:cs="Times New Roman"/>
                      <w:color w:val="000000"/>
                      <w:sz w:val="19"/>
                      <w:szCs w:val="19"/>
                      <w:lang w:eastAsia="ru-RU"/>
                    </w:rPr>
                    <w:t>2021 год</w:t>
                  </w:r>
                </w:p>
              </w:tc>
              <w:tc>
                <w:tcPr>
                  <w:tcW w:w="1306" w:type="dxa"/>
                  <w:shd w:val="clear" w:color="auto" w:fill="auto"/>
                  <w:vAlign w:val="center"/>
                </w:tcPr>
                <w:p w14:paraId="30F51965" w14:textId="652462AD" w:rsidR="00843B2B" w:rsidRPr="00843B2B" w:rsidRDefault="00843B2B" w:rsidP="00843B2B">
                  <w:pPr>
                    <w:spacing w:after="0" w:line="276" w:lineRule="auto"/>
                    <w:jc w:val="center"/>
                    <w:rPr>
                      <w:rFonts w:ascii="Times New Roman" w:eastAsia="Times New Roman" w:hAnsi="Times New Roman" w:cs="Times New Roman"/>
                      <w:color w:val="000000"/>
                      <w:sz w:val="20"/>
                      <w:szCs w:val="24"/>
                      <w:lang w:eastAsia="ru-RU"/>
                    </w:rPr>
                  </w:pPr>
                  <w:r w:rsidRPr="00843B2B">
                    <w:rPr>
                      <w:rFonts w:ascii="Times New Roman" w:eastAsia="Times New Roman" w:hAnsi="Times New Roman" w:cs="Times New Roman"/>
                      <w:color w:val="000000"/>
                      <w:sz w:val="20"/>
                      <w:szCs w:val="24"/>
                      <w:lang w:eastAsia="ru-RU"/>
                    </w:rPr>
                    <w:t>3 993,30</w:t>
                  </w:r>
                </w:p>
              </w:tc>
              <w:tc>
                <w:tcPr>
                  <w:tcW w:w="1307" w:type="dxa"/>
                  <w:shd w:val="clear" w:color="auto" w:fill="auto"/>
                  <w:vAlign w:val="center"/>
                </w:tcPr>
                <w:p w14:paraId="45DBFE59" w14:textId="1F4C7D70" w:rsidR="00843B2B" w:rsidRPr="00843B2B" w:rsidRDefault="00843B2B" w:rsidP="00843B2B">
                  <w:pPr>
                    <w:spacing w:after="0" w:line="276" w:lineRule="auto"/>
                    <w:jc w:val="center"/>
                    <w:rPr>
                      <w:rFonts w:ascii="Times New Roman" w:eastAsia="Times New Roman" w:hAnsi="Times New Roman" w:cs="Times New Roman"/>
                      <w:color w:val="000000"/>
                      <w:sz w:val="20"/>
                      <w:szCs w:val="24"/>
                      <w:lang w:eastAsia="ru-RU"/>
                    </w:rPr>
                  </w:pPr>
                  <w:r w:rsidRPr="00843B2B">
                    <w:rPr>
                      <w:rFonts w:ascii="Times New Roman" w:eastAsia="Times New Roman" w:hAnsi="Times New Roman" w:cs="Times New Roman"/>
                      <w:color w:val="000000"/>
                      <w:sz w:val="20"/>
                      <w:szCs w:val="24"/>
                      <w:lang w:eastAsia="ru-RU"/>
                    </w:rPr>
                    <w:t>110 257,65</w:t>
                  </w:r>
                </w:p>
              </w:tc>
              <w:tc>
                <w:tcPr>
                  <w:tcW w:w="1307" w:type="dxa"/>
                  <w:vAlign w:val="center"/>
                </w:tcPr>
                <w:p w14:paraId="23B98130" w14:textId="24DB7EAC" w:rsidR="00843B2B" w:rsidRPr="00843B2B" w:rsidRDefault="00843B2B" w:rsidP="00843B2B">
                  <w:pPr>
                    <w:spacing w:after="0" w:line="276" w:lineRule="auto"/>
                    <w:jc w:val="center"/>
                    <w:rPr>
                      <w:rFonts w:ascii="Times New Roman" w:eastAsia="Times New Roman" w:hAnsi="Times New Roman" w:cs="Times New Roman"/>
                      <w:color w:val="000000"/>
                      <w:sz w:val="20"/>
                      <w:szCs w:val="24"/>
                      <w:lang w:eastAsia="ru-RU"/>
                    </w:rPr>
                  </w:pPr>
                  <w:r w:rsidRPr="00843B2B">
                    <w:rPr>
                      <w:rFonts w:ascii="Times New Roman" w:eastAsia="Times New Roman" w:hAnsi="Times New Roman" w:cs="Times New Roman"/>
                      <w:color w:val="000000"/>
                      <w:sz w:val="20"/>
                      <w:szCs w:val="24"/>
                      <w:lang w:eastAsia="ru-RU"/>
                    </w:rPr>
                    <w:t>30 050,00</w:t>
                  </w:r>
                </w:p>
              </w:tc>
              <w:tc>
                <w:tcPr>
                  <w:tcW w:w="1307" w:type="dxa"/>
                  <w:shd w:val="clear" w:color="auto" w:fill="auto"/>
                  <w:vAlign w:val="center"/>
                </w:tcPr>
                <w:p w14:paraId="1E9DD4A6" w14:textId="2E497D59" w:rsidR="00843B2B" w:rsidRPr="00843B2B" w:rsidRDefault="00843B2B" w:rsidP="00843B2B">
                  <w:pPr>
                    <w:spacing w:after="0" w:line="276" w:lineRule="auto"/>
                    <w:jc w:val="center"/>
                    <w:rPr>
                      <w:rFonts w:ascii="Times New Roman" w:eastAsia="Times New Roman" w:hAnsi="Times New Roman" w:cs="Times New Roman"/>
                      <w:color w:val="000000"/>
                      <w:sz w:val="20"/>
                      <w:szCs w:val="24"/>
                      <w:lang w:eastAsia="ru-RU"/>
                    </w:rPr>
                  </w:pPr>
                  <w:r w:rsidRPr="00843B2B">
                    <w:rPr>
                      <w:rFonts w:ascii="Times New Roman" w:eastAsia="Times New Roman" w:hAnsi="Times New Roman" w:cs="Times New Roman"/>
                      <w:color w:val="000000"/>
                      <w:sz w:val="20"/>
                      <w:szCs w:val="24"/>
                      <w:lang w:eastAsia="ru-RU"/>
                    </w:rPr>
                    <w:t>0,00</w:t>
                  </w:r>
                </w:p>
              </w:tc>
            </w:tr>
            <w:tr w:rsidR="00843B2B" w:rsidRPr="009E4140" w14:paraId="48072A74" w14:textId="77777777" w:rsidTr="00F80E33">
              <w:trPr>
                <w:trHeight w:val="300"/>
              </w:trPr>
              <w:tc>
                <w:tcPr>
                  <w:tcW w:w="1113" w:type="dxa"/>
                  <w:shd w:val="clear" w:color="auto" w:fill="auto"/>
                  <w:vAlign w:val="center"/>
                  <w:hideMark/>
                </w:tcPr>
                <w:p w14:paraId="4834F844" w14:textId="77777777" w:rsidR="00843B2B" w:rsidRPr="009E4140" w:rsidRDefault="00843B2B" w:rsidP="00843B2B">
                  <w:pPr>
                    <w:spacing w:after="0" w:line="276" w:lineRule="auto"/>
                    <w:jc w:val="center"/>
                    <w:rPr>
                      <w:rFonts w:ascii="Times New Roman" w:eastAsia="Times New Roman" w:hAnsi="Times New Roman" w:cs="Times New Roman"/>
                      <w:color w:val="000000"/>
                      <w:sz w:val="19"/>
                      <w:szCs w:val="19"/>
                      <w:lang w:eastAsia="ru-RU"/>
                    </w:rPr>
                  </w:pPr>
                  <w:r w:rsidRPr="009E4140">
                    <w:rPr>
                      <w:rFonts w:ascii="Times New Roman" w:eastAsia="Times New Roman" w:hAnsi="Times New Roman" w:cs="Times New Roman"/>
                      <w:color w:val="000000"/>
                      <w:sz w:val="19"/>
                      <w:szCs w:val="19"/>
                      <w:lang w:eastAsia="ru-RU"/>
                    </w:rPr>
                    <w:t>2022 год</w:t>
                  </w:r>
                </w:p>
              </w:tc>
              <w:tc>
                <w:tcPr>
                  <w:tcW w:w="1306" w:type="dxa"/>
                  <w:shd w:val="clear" w:color="auto" w:fill="auto"/>
                  <w:vAlign w:val="center"/>
                </w:tcPr>
                <w:p w14:paraId="332527DD" w14:textId="318DCBD9" w:rsidR="00843B2B" w:rsidRPr="00843B2B" w:rsidRDefault="00843B2B" w:rsidP="00843B2B">
                  <w:pPr>
                    <w:spacing w:after="0" w:line="276" w:lineRule="auto"/>
                    <w:jc w:val="center"/>
                    <w:rPr>
                      <w:rFonts w:ascii="Times New Roman" w:eastAsia="Times New Roman" w:hAnsi="Times New Roman" w:cs="Times New Roman"/>
                      <w:color w:val="000000"/>
                      <w:sz w:val="20"/>
                      <w:szCs w:val="24"/>
                      <w:lang w:eastAsia="ru-RU"/>
                    </w:rPr>
                  </w:pPr>
                  <w:r w:rsidRPr="00843B2B">
                    <w:rPr>
                      <w:rFonts w:ascii="Times New Roman" w:eastAsia="Times New Roman" w:hAnsi="Times New Roman" w:cs="Times New Roman"/>
                      <w:color w:val="000000"/>
                      <w:sz w:val="20"/>
                      <w:szCs w:val="24"/>
                      <w:lang w:eastAsia="ru-RU"/>
                    </w:rPr>
                    <w:t>131 413,72</w:t>
                  </w:r>
                </w:p>
              </w:tc>
              <w:tc>
                <w:tcPr>
                  <w:tcW w:w="1307" w:type="dxa"/>
                  <w:shd w:val="clear" w:color="auto" w:fill="auto"/>
                  <w:vAlign w:val="center"/>
                </w:tcPr>
                <w:p w14:paraId="337716FD" w14:textId="4278A4C7" w:rsidR="00843B2B" w:rsidRPr="00843B2B" w:rsidRDefault="00843B2B" w:rsidP="00843B2B">
                  <w:pPr>
                    <w:spacing w:after="0" w:line="276" w:lineRule="auto"/>
                    <w:jc w:val="center"/>
                    <w:rPr>
                      <w:rFonts w:ascii="Times New Roman" w:eastAsia="Times New Roman" w:hAnsi="Times New Roman" w:cs="Times New Roman"/>
                      <w:color w:val="000000"/>
                      <w:sz w:val="20"/>
                      <w:szCs w:val="24"/>
                      <w:lang w:eastAsia="ru-RU"/>
                    </w:rPr>
                  </w:pPr>
                  <w:r w:rsidRPr="00843B2B">
                    <w:rPr>
                      <w:rFonts w:ascii="Times New Roman" w:eastAsia="Times New Roman" w:hAnsi="Times New Roman" w:cs="Times New Roman"/>
                      <w:color w:val="000000"/>
                      <w:sz w:val="20"/>
                      <w:szCs w:val="24"/>
                      <w:lang w:eastAsia="ru-RU"/>
                    </w:rPr>
                    <w:t>7 154,37</w:t>
                  </w:r>
                </w:p>
              </w:tc>
              <w:tc>
                <w:tcPr>
                  <w:tcW w:w="1307" w:type="dxa"/>
                  <w:vAlign w:val="center"/>
                </w:tcPr>
                <w:p w14:paraId="7AB9A93F" w14:textId="6CE16A48" w:rsidR="00843B2B" w:rsidRPr="00843B2B" w:rsidRDefault="00843B2B" w:rsidP="00843B2B">
                  <w:pPr>
                    <w:spacing w:after="0" w:line="276" w:lineRule="auto"/>
                    <w:jc w:val="center"/>
                    <w:rPr>
                      <w:rFonts w:ascii="Times New Roman" w:eastAsia="Times New Roman" w:hAnsi="Times New Roman" w:cs="Times New Roman"/>
                      <w:color w:val="000000"/>
                      <w:sz w:val="20"/>
                      <w:szCs w:val="24"/>
                      <w:lang w:eastAsia="ru-RU"/>
                    </w:rPr>
                  </w:pPr>
                  <w:r w:rsidRPr="00843B2B">
                    <w:rPr>
                      <w:rFonts w:ascii="Times New Roman" w:eastAsia="Times New Roman" w:hAnsi="Times New Roman" w:cs="Times New Roman"/>
                      <w:color w:val="000000"/>
                      <w:sz w:val="20"/>
                      <w:szCs w:val="24"/>
                      <w:lang w:eastAsia="ru-RU"/>
                    </w:rPr>
                    <w:t>0,00</w:t>
                  </w:r>
                </w:p>
              </w:tc>
              <w:tc>
                <w:tcPr>
                  <w:tcW w:w="1307" w:type="dxa"/>
                  <w:shd w:val="clear" w:color="auto" w:fill="auto"/>
                  <w:vAlign w:val="center"/>
                </w:tcPr>
                <w:p w14:paraId="3F9EBEB6" w14:textId="74646BEE" w:rsidR="00843B2B" w:rsidRPr="00843B2B" w:rsidRDefault="00843B2B" w:rsidP="00843B2B">
                  <w:pPr>
                    <w:spacing w:after="0" w:line="276" w:lineRule="auto"/>
                    <w:jc w:val="center"/>
                    <w:rPr>
                      <w:rFonts w:ascii="Times New Roman" w:eastAsia="Times New Roman" w:hAnsi="Times New Roman" w:cs="Times New Roman"/>
                      <w:color w:val="000000"/>
                      <w:sz w:val="20"/>
                      <w:szCs w:val="24"/>
                      <w:lang w:eastAsia="ru-RU"/>
                    </w:rPr>
                  </w:pPr>
                  <w:r w:rsidRPr="00843B2B">
                    <w:rPr>
                      <w:rFonts w:ascii="Times New Roman" w:eastAsia="Times New Roman" w:hAnsi="Times New Roman" w:cs="Times New Roman"/>
                      <w:color w:val="000000"/>
                      <w:sz w:val="20"/>
                      <w:szCs w:val="24"/>
                      <w:lang w:eastAsia="ru-RU"/>
                    </w:rPr>
                    <w:t>0,00</w:t>
                  </w:r>
                </w:p>
              </w:tc>
            </w:tr>
            <w:tr w:rsidR="00843B2B" w:rsidRPr="009E4140" w14:paraId="5082D670" w14:textId="77777777" w:rsidTr="00F80E33">
              <w:trPr>
                <w:trHeight w:val="300"/>
              </w:trPr>
              <w:tc>
                <w:tcPr>
                  <w:tcW w:w="1113" w:type="dxa"/>
                  <w:shd w:val="clear" w:color="auto" w:fill="auto"/>
                  <w:vAlign w:val="center"/>
                  <w:hideMark/>
                </w:tcPr>
                <w:p w14:paraId="55F471EA" w14:textId="77777777" w:rsidR="00843B2B" w:rsidRPr="009E4140" w:rsidRDefault="00843B2B" w:rsidP="00843B2B">
                  <w:pPr>
                    <w:spacing w:after="0" w:line="276" w:lineRule="auto"/>
                    <w:jc w:val="center"/>
                    <w:rPr>
                      <w:rFonts w:ascii="Times New Roman" w:eastAsia="Times New Roman" w:hAnsi="Times New Roman" w:cs="Times New Roman"/>
                      <w:color w:val="000000"/>
                      <w:sz w:val="19"/>
                      <w:szCs w:val="19"/>
                      <w:lang w:eastAsia="ru-RU"/>
                    </w:rPr>
                  </w:pPr>
                  <w:r w:rsidRPr="009E4140">
                    <w:rPr>
                      <w:rFonts w:ascii="Times New Roman" w:eastAsia="Times New Roman" w:hAnsi="Times New Roman" w:cs="Times New Roman"/>
                      <w:color w:val="000000"/>
                      <w:sz w:val="19"/>
                      <w:szCs w:val="19"/>
                      <w:lang w:eastAsia="ru-RU"/>
                    </w:rPr>
                    <w:t>2023 год</w:t>
                  </w:r>
                </w:p>
              </w:tc>
              <w:tc>
                <w:tcPr>
                  <w:tcW w:w="1306" w:type="dxa"/>
                  <w:shd w:val="clear" w:color="auto" w:fill="auto"/>
                  <w:vAlign w:val="center"/>
                </w:tcPr>
                <w:p w14:paraId="1DC30CAE" w14:textId="0FE430B6" w:rsidR="00843B2B" w:rsidRPr="00843B2B" w:rsidRDefault="00843B2B" w:rsidP="00843B2B">
                  <w:pPr>
                    <w:spacing w:after="0" w:line="276" w:lineRule="auto"/>
                    <w:jc w:val="center"/>
                    <w:rPr>
                      <w:rFonts w:ascii="Times New Roman" w:eastAsia="Times New Roman" w:hAnsi="Times New Roman" w:cs="Times New Roman"/>
                      <w:color w:val="000000"/>
                      <w:sz w:val="20"/>
                      <w:szCs w:val="24"/>
                      <w:lang w:eastAsia="ru-RU"/>
                    </w:rPr>
                  </w:pPr>
                  <w:r w:rsidRPr="00843B2B">
                    <w:rPr>
                      <w:rFonts w:ascii="Times New Roman" w:eastAsia="Times New Roman" w:hAnsi="Times New Roman" w:cs="Times New Roman"/>
                      <w:color w:val="000000"/>
                      <w:sz w:val="20"/>
                      <w:szCs w:val="24"/>
                      <w:lang w:eastAsia="ru-RU"/>
                    </w:rPr>
                    <w:t>104 678,19</w:t>
                  </w:r>
                </w:p>
              </w:tc>
              <w:tc>
                <w:tcPr>
                  <w:tcW w:w="1307" w:type="dxa"/>
                  <w:shd w:val="clear" w:color="auto" w:fill="auto"/>
                  <w:vAlign w:val="center"/>
                </w:tcPr>
                <w:p w14:paraId="5ECA2D8D" w14:textId="2BDC3F80" w:rsidR="00843B2B" w:rsidRPr="00843B2B" w:rsidRDefault="00843B2B" w:rsidP="00843B2B">
                  <w:pPr>
                    <w:spacing w:after="0" w:line="276" w:lineRule="auto"/>
                    <w:jc w:val="center"/>
                    <w:rPr>
                      <w:rFonts w:ascii="Times New Roman" w:eastAsia="Times New Roman" w:hAnsi="Times New Roman" w:cs="Times New Roman"/>
                      <w:color w:val="000000"/>
                      <w:sz w:val="20"/>
                      <w:szCs w:val="24"/>
                      <w:lang w:eastAsia="ru-RU"/>
                    </w:rPr>
                  </w:pPr>
                  <w:r w:rsidRPr="00843B2B">
                    <w:rPr>
                      <w:rFonts w:ascii="Times New Roman" w:eastAsia="Times New Roman" w:hAnsi="Times New Roman" w:cs="Times New Roman"/>
                      <w:color w:val="000000"/>
                      <w:sz w:val="20"/>
                      <w:szCs w:val="24"/>
                      <w:lang w:eastAsia="ru-RU"/>
                    </w:rPr>
                    <w:t>12 247,94</w:t>
                  </w:r>
                </w:p>
              </w:tc>
              <w:tc>
                <w:tcPr>
                  <w:tcW w:w="1307" w:type="dxa"/>
                  <w:vAlign w:val="center"/>
                </w:tcPr>
                <w:p w14:paraId="0D4258DC" w14:textId="40E4AB38" w:rsidR="00843B2B" w:rsidRPr="00843B2B" w:rsidRDefault="00843B2B" w:rsidP="00843B2B">
                  <w:pPr>
                    <w:spacing w:after="0" w:line="276" w:lineRule="auto"/>
                    <w:jc w:val="center"/>
                    <w:rPr>
                      <w:rFonts w:ascii="Times New Roman" w:eastAsia="Times New Roman" w:hAnsi="Times New Roman" w:cs="Times New Roman"/>
                      <w:color w:val="000000"/>
                      <w:sz w:val="20"/>
                      <w:szCs w:val="24"/>
                      <w:lang w:eastAsia="ru-RU"/>
                    </w:rPr>
                  </w:pPr>
                  <w:r w:rsidRPr="00843B2B">
                    <w:rPr>
                      <w:rFonts w:ascii="Times New Roman" w:eastAsia="Times New Roman" w:hAnsi="Times New Roman" w:cs="Times New Roman"/>
                      <w:color w:val="000000"/>
                      <w:sz w:val="20"/>
                      <w:szCs w:val="24"/>
                      <w:lang w:eastAsia="ru-RU"/>
                    </w:rPr>
                    <w:t>0,00</w:t>
                  </w:r>
                </w:p>
              </w:tc>
              <w:tc>
                <w:tcPr>
                  <w:tcW w:w="1307" w:type="dxa"/>
                  <w:shd w:val="clear" w:color="auto" w:fill="auto"/>
                  <w:vAlign w:val="center"/>
                </w:tcPr>
                <w:p w14:paraId="4557B335" w14:textId="7421C1BC" w:rsidR="00843B2B" w:rsidRPr="00843B2B" w:rsidRDefault="00843B2B" w:rsidP="00843B2B">
                  <w:pPr>
                    <w:spacing w:after="0" w:line="276" w:lineRule="auto"/>
                    <w:jc w:val="center"/>
                    <w:rPr>
                      <w:rFonts w:ascii="Times New Roman" w:eastAsia="Times New Roman" w:hAnsi="Times New Roman" w:cs="Times New Roman"/>
                      <w:color w:val="000000"/>
                      <w:sz w:val="20"/>
                      <w:szCs w:val="24"/>
                      <w:lang w:eastAsia="ru-RU"/>
                    </w:rPr>
                  </w:pPr>
                  <w:r w:rsidRPr="00843B2B">
                    <w:rPr>
                      <w:rFonts w:ascii="Times New Roman" w:eastAsia="Times New Roman" w:hAnsi="Times New Roman" w:cs="Times New Roman"/>
                      <w:color w:val="000000"/>
                      <w:sz w:val="20"/>
                      <w:szCs w:val="24"/>
                      <w:lang w:eastAsia="ru-RU"/>
                    </w:rPr>
                    <w:t>0,00</w:t>
                  </w:r>
                </w:p>
              </w:tc>
            </w:tr>
            <w:tr w:rsidR="00843B2B" w:rsidRPr="009E4140" w14:paraId="7C78958B" w14:textId="77777777" w:rsidTr="00F80E33">
              <w:trPr>
                <w:trHeight w:val="348"/>
              </w:trPr>
              <w:tc>
                <w:tcPr>
                  <w:tcW w:w="1113" w:type="dxa"/>
                  <w:shd w:val="clear" w:color="auto" w:fill="auto"/>
                  <w:vAlign w:val="center"/>
                  <w:hideMark/>
                </w:tcPr>
                <w:p w14:paraId="46696CE4" w14:textId="60A787B4" w:rsidR="00843B2B" w:rsidRPr="009E4140" w:rsidRDefault="00843B2B" w:rsidP="00843B2B">
                  <w:pPr>
                    <w:spacing w:after="0" w:line="276" w:lineRule="auto"/>
                    <w:jc w:val="center"/>
                    <w:rPr>
                      <w:rFonts w:ascii="Times New Roman" w:eastAsia="Times New Roman" w:hAnsi="Times New Roman" w:cs="Times New Roman"/>
                      <w:color w:val="000000"/>
                      <w:sz w:val="19"/>
                      <w:szCs w:val="19"/>
                      <w:lang w:eastAsia="ru-RU"/>
                    </w:rPr>
                  </w:pPr>
                  <w:r w:rsidRPr="009E4140">
                    <w:rPr>
                      <w:rFonts w:ascii="Times New Roman" w:eastAsia="Times New Roman" w:hAnsi="Times New Roman" w:cs="Times New Roman"/>
                      <w:color w:val="000000"/>
                      <w:sz w:val="19"/>
                      <w:szCs w:val="19"/>
                      <w:lang w:val="en-US" w:eastAsia="ru-RU"/>
                    </w:rPr>
                    <w:t>2024-20</w:t>
                  </w:r>
                  <w:r>
                    <w:rPr>
                      <w:rFonts w:ascii="Times New Roman" w:eastAsia="Times New Roman" w:hAnsi="Times New Roman" w:cs="Times New Roman"/>
                      <w:color w:val="000000"/>
                      <w:sz w:val="19"/>
                      <w:szCs w:val="19"/>
                      <w:lang w:eastAsia="ru-RU"/>
                    </w:rPr>
                    <w:t>33</w:t>
                  </w:r>
                  <w:r w:rsidRPr="009E4140">
                    <w:rPr>
                      <w:rFonts w:ascii="Times New Roman" w:eastAsia="Times New Roman" w:hAnsi="Times New Roman" w:cs="Times New Roman"/>
                      <w:color w:val="000000"/>
                      <w:sz w:val="19"/>
                      <w:szCs w:val="19"/>
                      <w:lang w:eastAsia="ru-RU"/>
                    </w:rPr>
                    <w:t xml:space="preserve"> гг.</w:t>
                  </w:r>
                </w:p>
              </w:tc>
              <w:tc>
                <w:tcPr>
                  <w:tcW w:w="1306" w:type="dxa"/>
                  <w:shd w:val="clear" w:color="auto" w:fill="auto"/>
                  <w:vAlign w:val="center"/>
                </w:tcPr>
                <w:p w14:paraId="55833760" w14:textId="2CA37BCE" w:rsidR="00843B2B" w:rsidRPr="00843B2B" w:rsidRDefault="00843B2B" w:rsidP="00843B2B">
                  <w:pPr>
                    <w:spacing w:after="0" w:line="276" w:lineRule="auto"/>
                    <w:jc w:val="center"/>
                    <w:rPr>
                      <w:rFonts w:ascii="Times New Roman" w:eastAsia="Times New Roman" w:hAnsi="Times New Roman" w:cs="Times New Roman"/>
                      <w:color w:val="000000"/>
                      <w:sz w:val="20"/>
                      <w:szCs w:val="24"/>
                      <w:lang w:eastAsia="ru-RU"/>
                    </w:rPr>
                  </w:pPr>
                  <w:r w:rsidRPr="00843B2B">
                    <w:rPr>
                      <w:rFonts w:ascii="Times New Roman" w:eastAsia="Times New Roman" w:hAnsi="Times New Roman" w:cs="Times New Roman"/>
                      <w:color w:val="000000"/>
                      <w:sz w:val="20"/>
                      <w:szCs w:val="24"/>
                      <w:lang w:eastAsia="ru-RU"/>
                    </w:rPr>
                    <w:t>12 277,85</w:t>
                  </w:r>
                </w:p>
              </w:tc>
              <w:tc>
                <w:tcPr>
                  <w:tcW w:w="1307" w:type="dxa"/>
                  <w:shd w:val="clear" w:color="auto" w:fill="auto"/>
                  <w:vAlign w:val="center"/>
                </w:tcPr>
                <w:p w14:paraId="25F041D5" w14:textId="7949D79D" w:rsidR="00843B2B" w:rsidRPr="00843B2B" w:rsidRDefault="00843B2B" w:rsidP="00843B2B">
                  <w:pPr>
                    <w:spacing w:after="0" w:line="276" w:lineRule="auto"/>
                    <w:jc w:val="center"/>
                    <w:rPr>
                      <w:rFonts w:ascii="Times New Roman" w:eastAsia="Times New Roman" w:hAnsi="Times New Roman" w:cs="Times New Roman"/>
                      <w:color w:val="000000"/>
                      <w:sz w:val="20"/>
                      <w:szCs w:val="24"/>
                      <w:lang w:eastAsia="ru-RU"/>
                    </w:rPr>
                  </w:pPr>
                  <w:r w:rsidRPr="00843B2B">
                    <w:rPr>
                      <w:rFonts w:ascii="Times New Roman" w:eastAsia="Times New Roman" w:hAnsi="Times New Roman" w:cs="Times New Roman"/>
                      <w:color w:val="000000"/>
                      <w:sz w:val="20"/>
                      <w:szCs w:val="24"/>
                      <w:lang w:eastAsia="ru-RU"/>
                    </w:rPr>
                    <w:t>12 799,10</w:t>
                  </w:r>
                </w:p>
              </w:tc>
              <w:tc>
                <w:tcPr>
                  <w:tcW w:w="1307" w:type="dxa"/>
                  <w:vAlign w:val="center"/>
                </w:tcPr>
                <w:p w14:paraId="0D1A47B2" w14:textId="095C43E2" w:rsidR="00843B2B" w:rsidRPr="00843B2B" w:rsidRDefault="00843B2B" w:rsidP="00843B2B">
                  <w:pPr>
                    <w:spacing w:after="0" w:line="276" w:lineRule="auto"/>
                    <w:jc w:val="center"/>
                    <w:rPr>
                      <w:rFonts w:ascii="Times New Roman" w:eastAsia="Times New Roman" w:hAnsi="Times New Roman" w:cs="Times New Roman"/>
                      <w:color w:val="000000"/>
                      <w:sz w:val="20"/>
                      <w:szCs w:val="24"/>
                      <w:lang w:eastAsia="ru-RU"/>
                    </w:rPr>
                  </w:pPr>
                  <w:r w:rsidRPr="00843B2B">
                    <w:rPr>
                      <w:rFonts w:ascii="Times New Roman" w:eastAsia="Times New Roman" w:hAnsi="Times New Roman" w:cs="Times New Roman"/>
                      <w:color w:val="000000"/>
                      <w:sz w:val="20"/>
                      <w:szCs w:val="24"/>
                      <w:lang w:eastAsia="ru-RU"/>
                    </w:rPr>
                    <w:t>13 349,46</w:t>
                  </w:r>
                </w:p>
              </w:tc>
              <w:tc>
                <w:tcPr>
                  <w:tcW w:w="1307" w:type="dxa"/>
                  <w:shd w:val="clear" w:color="auto" w:fill="auto"/>
                  <w:vAlign w:val="center"/>
                </w:tcPr>
                <w:p w14:paraId="443D3DCC" w14:textId="56677F5D" w:rsidR="00843B2B" w:rsidRPr="00843B2B" w:rsidRDefault="00843B2B" w:rsidP="00843B2B">
                  <w:pPr>
                    <w:spacing w:after="0" w:line="276" w:lineRule="auto"/>
                    <w:jc w:val="center"/>
                    <w:rPr>
                      <w:rFonts w:ascii="Times New Roman" w:eastAsia="Times New Roman" w:hAnsi="Times New Roman" w:cs="Times New Roman"/>
                      <w:color w:val="000000"/>
                      <w:sz w:val="20"/>
                      <w:szCs w:val="24"/>
                      <w:lang w:eastAsia="ru-RU"/>
                    </w:rPr>
                  </w:pPr>
                  <w:r w:rsidRPr="00843B2B">
                    <w:rPr>
                      <w:rFonts w:ascii="Times New Roman" w:eastAsia="Times New Roman" w:hAnsi="Times New Roman" w:cs="Times New Roman"/>
                      <w:color w:val="000000"/>
                      <w:sz w:val="20"/>
                      <w:szCs w:val="24"/>
                      <w:lang w:eastAsia="ru-RU"/>
                    </w:rPr>
                    <w:t>0,00</w:t>
                  </w:r>
                </w:p>
              </w:tc>
            </w:tr>
          </w:tbl>
          <w:p w14:paraId="390DFEEA" w14:textId="77777777" w:rsidR="006E2CA8" w:rsidRPr="009E4140" w:rsidRDefault="006E2CA8" w:rsidP="00F80E33">
            <w:pPr>
              <w:widowControl w:val="0"/>
              <w:spacing w:after="120"/>
              <w:rPr>
                <w:rFonts w:ascii="Times New Roman" w:eastAsia="Times New Roman" w:hAnsi="Times New Roman" w:cs="Times New Roman"/>
                <w:sz w:val="23"/>
                <w:szCs w:val="23"/>
              </w:rPr>
            </w:pPr>
          </w:p>
        </w:tc>
      </w:tr>
    </w:tbl>
    <w:p w14:paraId="75F4EBE8" w14:textId="77777777" w:rsidR="0096701A" w:rsidRDefault="0096701A">
      <w:pPr>
        <w:rPr>
          <w:rFonts w:ascii="Times New Roman" w:eastAsiaTheme="majorEastAsia" w:hAnsi="Times New Roman" w:cs="Times New Roman"/>
          <w:sz w:val="24"/>
          <w:szCs w:val="24"/>
        </w:rPr>
      </w:pPr>
      <w:r>
        <w:rPr>
          <w:rFonts w:cs="Times New Roman"/>
          <w:b/>
          <w:sz w:val="24"/>
          <w:szCs w:val="24"/>
        </w:rPr>
        <w:br w:type="page"/>
      </w:r>
    </w:p>
    <w:p w14:paraId="3BDACDA1" w14:textId="69BC4020" w:rsidR="004533BC" w:rsidRPr="002366C5" w:rsidRDefault="004533BC" w:rsidP="004533BC">
      <w:pPr>
        <w:pStyle w:val="7320"/>
        <w:spacing w:after="120"/>
        <w:rPr>
          <w:rFonts w:cs="Times New Roman"/>
          <w:b w:val="0"/>
          <w:sz w:val="24"/>
          <w:szCs w:val="24"/>
        </w:rPr>
      </w:pPr>
      <w:bookmarkStart w:id="10" w:name="_Toc14881909"/>
      <w:r w:rsidRPr="002366C5">
        <w:rPr>
          <w:rFonts w:cs="Times New Roman"/>
          <w:b w:val="0"/>
          <w:sz w:val="24"/>
          <w:szCs w:val="24"/>
        </w:rPr>
        <w:lastRenderedPageBreak/>
        <w:t>1 Характеристика существующего состояния транспортной инфраструктуры</w:t>
      </w:r>
      <w:bookmarkEnd w:id="10"/>
    </w:p>
    <w:p w14:paraId="540F5E92" w14:textId="77777777" w:rsidR="004533BC" w:rsidRPr="002366C5" w:rsidRDefault="004533BC" w:rsidP="004533BC">
      <w:pPr>
        <w:pStyle w:val="7320"/>
        <w:spacing w:after="120"/>
        <w:rPr>
          <w:rFonts w:cs="Times New Roman"/>
          <w:b w:val="0"/>
          <w:sz w:val="24"/>
          <w:szCs w:val="24"/>
        </w:rPr>
      </w:pPr>
      <w:bookmarkStart w:id="11" w:name="_Toc14881910"/>
      <w:r w:rsidRPr="002366C5">
        <w:rPr>
          <w:rFonts w:cs="Times New Roman"/>
          <w:b w:val="0"/>
          <w:sz w:val="24"/>
          <w:szCs w:val="24"/>
        </w:rPr>
        <w:t>1.1 Анализ положения субъекта Российской Федерации в структуре пространственной организации Российской Федерации, анализ положения муниципального района в структуре пространственной организации субъектов Российской Федерации</w:t>
      </w:r>
      <w:bookmarkEnd w:id="11"/>
    </w:p>
    <w:p w14:paraId="6CABF302" w14:textId="77777777" w:rsidR="004533BC" w:rsidRPr="002366C5" w:rsidRDefault="004533BC" w:rsidP="00F80E33">
      <w:pPr>
        <w:pStyle w:val="732"/>
        <w:rPr>
          <w:rFonts w:cs="Times New Roman"/>
          <w:sz w:val="24"/>
          <w:szCs w:val="24"/>
        </w:rPr>
      </w:pPr>
      <w:r w:rsidRPr="002366C5">
        <w:rPr>
          <w:rFonts w:cs="Times New Roman"/>
          <w:sz w:val="24"/>
          <w:szCs w:val="24"/>
        </w:rPr>
        <w:t xml:space="preserve">Омская область – субъект </w:t>
      </w:r>
      <w:r w:rsidRPr="002366C5">
        <w:rPr>
          <w:rStyle w:val="a4"/>
          <w:rFonts w:cs="Times New Roman"/>
          <w:color w:val="auto"/>
          <w:sz w:val="24"/>
          <w:szCs w:val="24"/>
          <w:u w:val="none"/>
        </w:rPr>
        <w:t>Российской Федерации</w:t>
      </w:r>
      <w:r w:rsidRPr="002366C5">
        <w:rPr>
          <w:rFonts w:cs="Times New Roman"/>
          <w:sz w:val="24"/>
          <w:szCs w:val="24"/>
        </w:rPr>
        <w:t xml:space="preserve"> на юго-западе </w:t>
      </w:r>
      <w:r w:rsidRPr="002366C5">
        <w:rPr>
          <w:rStyle w:val="a4"/>
          <w:rFonts w:cs="Times New Roman"/>
          <w:color w:val="auto"/>
          <w:sz w:val="24"/>
          <w:szCs w:val="24"/>
          <w:u w:val="none"/>
        </w:rPr>
        <w:t>Сибири</w:t>
      </w:r>
      <w:r w:rsidRPr="002366C5">
        <w:rPr>
          <w:rFonts w:cs="Times New Roman"/>
          <w:sz w:val="24"/>
          <w:szCs w:val="24"/>
        </w:rPr>
        <w:t xml:space="preserve">, входит в состав </w:t>
      </w:r>
      <w:r w:rsidRPr="002366C5">
        <w:rPr>
          <w:rStyle w:val="a4"/>
          <w:rFonts w:cs="Times New Roman"/>
          <w:color w:val="auto"/>
          <w:sz w:val="24"/>
          <w:szCs w:val="24"/>
          <w:u w:val="none"/>
        </w:rPr>
        <w:t>Сибирского федерального округа</w:t>
      </w:r>
      <w:r w:rsidRPr="002366C5">
        <w:rPr>
          <w:rFonts w:cs="Times New Roman"/>
          <w:sz w:val="24"/>
          <w:szCs w:val="24"/>
        </w:rPr>
        <w:t xml:space="preserve"> и </w:t>
      </w:r>
      <w:r w:rsidRPr="002366C5">
        <w:rPr>
          <w:rStyle w:val="a4"/>
          <w:rFonts w:cs="Times New Roman"/>
          <w:color w:val="auto"/>
          <w:sz w:val="24"/>
          <w:szCs w:val="24"/>
          <w:u w:val="none"/>
        </w:rPr>
        <w:t>Западно-Сибирского экономического района</w:t>
      </w:r>
      <w:r w:rsidRPr="002366C5">
        <w:rPr>
          <w:rFonts w:cs="Times New Roman"/>
          <w:sz w:val="24"/>
          <w:szCs w:val="24"/>
        </w:rPr>
        <w:t xml:space="preserve">. Граничит с </w:t>
      </w:r>
      <w:r w:rsidRPr="002366C5">
        <w:rPr>
          <w:rStyle w:val="a4"/>
          <w:rFonts w:cs="Times New Roman"/>
          <w:color w:val="auto"/>
          <w:sz w:val="24"/>
          <w:szCs w:val="24"/>
          <w:u w:val="none"/>
        </w:rPr>
        <w:t>Казахстаном</w:t>
      </w:r>
      <w:r w:rsidRPr="002366C5">
        <w:rPr>
          <w:rFonts w:cs="Times New Roman"/>
          <w:sz w:val="24"/>
          <w:szCs w:val="24"/>
        </w:rPr>
        <w:t xml:space="preserve"> на юге, с </w:t>
      </w:r>
      <w:r w:rsidRPr="002366C5">
        <w:rPr>
          <w:rStyle w:val="a4"/>
          <w:rFonts w:cs="Times New Roman"/>
          <w:color w:val="auto"/>
          <w:sz w:val="24"/>
          <w:szCs w:val="24"/>
          <w:u w:val="none"/>
        </w:rPr>
        <w:t>Тюменской областью</w:t>
      </w:r>
      <w:r w:rsidRPr="002366C5">
        <w:rPr>
          <w:rFonts w:cs="Times New Roman"/>
          <w:sz w:val="24"/>
          <w:szCs w:val="24"/>
        </w:rPr>
        <w:t xml:space="preserve"> на западе и севере, </w:t>
      </w:r>
      <w:r w:rsidRPr="002366C5">
        <w:rPr>
          <w:rStyle w:val="a4"/>
          <w:rFonts w:cs="Times New Roman"/>
          <w:color w:val="auto"/>
          <w:sz w:val="24"/>
          <w:szCs w:val="24"/>
          <w:u w:val="none"/>
        </w:rPr>
        <w:t>Новосибирской</w:t>
      </w:r>
      <w:r w:rsidRPr="002366C5">
        <w:rPr>
          <w:rFonts w:cs="Times New Roman"/>
          <w:sz w:val="24"/>
          <w:szCs w:val="24"/>
        </w:rPr>
        <w:t xml:space="preserve"> и </w:t>
      </w:r>
      <w:r w:rsidRPr="002366C5">
        <w:rPr>
          <w:rStyle w:val="a4"/>
          <w:rFonts w:cs="Times New Roman"/>
          <w:color w:val="auto"/>
          <w:sz w:val="24"/>
          <w:szCs w:val="24"/>
          <w:u w:val="none"/>
        </w:rPr>
        <w:t>Томской</w:t>
      </w:r>
      <w:r w:rsidRPr="002366C5">
        <w:rPr>
          <w:rFonts w:cs="Times New Roman"/>
          <w:sz w:val="24"/>
          <w:szCs w:val="24"/>
        </w:rPr>
        <w:t xml:space="preserve"> областями на востоке. Входит в состав </w:t>
      </w:r>
      <w:r w:rsidRPr="002366C5">
        <w:rPr>
          <w:rStyle w:val="a4"/>
          <w:rFonts w:cs="Times New Roman"/>
          <w:color w:val="auto"/>
          <w:sz w:val="24"/>
          <w:szCs w:val="24"/>
          <w:u w:val="none"/>
        </w:rPr>
        <w:t>Сибирского федерального округа</w:t>
      </w:r>
      <w:r w:rsidRPr="002366C5">
        <w:rPr>
          <w:rFonts w:cs="Times New Roman"/>
          <w:sz w:val="24"/>
          <w:szCs w:val="24"/>
        </w:rPr>
        <w:t xml:space="preserve">. </w:t>
      </w:r>
    </w:p>
    <w:p w14:paraId="1B968A1E" w14:textId="79FE6DAA" w:rsidR="004533BC" w:rsidRPr="002366C5" w:rsidRDefault="004533BC" w:rsidP="00F80E33">
      <w:pPr>
        <w:pStyle w:val="732"/>
        <w:rPr>
          <w:rFonts w:cs="Times New Roman"/>
          <w:sz w:val="24"/>
          <w:szCs w:val="24"/>
        </w:rPr>
      </w:pPr>
      <w:r w:rsidRPr="002366C5">
        <w:rPr>
          <w:rFonts w:cs="Times New Roman"/>
          <w:sz w:val="24"/>
          <w:szCs w:val="24"/>
        </w:rPr>
        <w:t xml:space="preserve">Территория области простирается на 600 км с юга на север и на 300 км с запада на восток. Главная водная артерия – </w:t>
      </w:r>
      <w:r w:rsidRPr="002366C5">
        <w:rPr>
          <w:rStyle w:val="a4"/>
          <w:rFonts w:cs="Times New Roman"/>
          <w:color w:val="auto"/>
          <w:sz w:val="24"/>
          <w:szCs w:val="24"/>
          <w:u w:val="none"/>
        </w:rPr>
        <w:t>Иртыш</w:t>
      </w:r>
      <w:r w:rsidRPr="002366C5">
        <w:rPr>
          <w:rFonts w:cs="Times New Roman"/>
          <w:sz w:val="24"/>
          <w:szCs w:val="24"/>
        </w:rPr>
        <w:t xml:space="preserve"> и его притоки </w:t>
      </w:r>
      <w:r w:rsidRPr="002366C5">
        <w:rPr>
          <w:rStyle w:val="a4"/>
          <w:rFonts w:cs="Times New Roman"/>
          <w:color w:val="auto"/>
          <w:sz w:val="24"/>
          <w:szCs w:val="24"/>
          <w:u w:val="none"/>
        </w:rPr>
        <w:t>Ишим</w:t>
      </w:r>
      <w:r w:rsidRPr="002366C5">
        <w:rPr>
          <w:rFonts w:cs="Times New Roman"/>
          <w:sz w:val="24"/>
          <w:szCs w:val="24"/>
        </w:rPr>
        <w:t xml:space="preserve">, </w:t>
      </w:r>
      <w:r w:rsidRPr="002366C5">
        <w:rPr>
          <w:rStyle w:val="a4"/>
          <w:rFonts w:cs="Times New Roman"/>
          <w:color w:val="auto"/>
          <w:sz w:val="24"/>
          <w:szCs w:val="24"/>
          <w:u w:val="none"/>
        </w:rPr>
        <w:t>Омь</w:t>
      </w:r>
      <w:r w:rsidRPr="002366C5">
        <w:rPr>
          <w:rFonts w:cs="Times New Roman"/>
          <w:sz w:val="24"/>
          <w:szCs w:val="24"/>
        </w:rPr>
        <w:t xml:space="preserve">, </w:t>
      </w:r>
      <w:r w:rsidRPr="002366C5">
        <w:rPr>
          <w:rStyle w:val="a4"/>
          <w:rFonts w:cs="Times New Roman"/>
          <w:color w:val="auto"/>
          <w:sz w:val="24"/>
          <w:szCs w:val="24"/>
          <w:u w:val="none"/>
        </w:rPr>
        <w:t>Оша</w:t>
      </w:r>
      <w:r w:rsidRPr="002366C5">
        <w:rPr>
          <w:rFonts w:cs="Times New Roman"/>
          <w:sz w:val="24"/>
          <w:szCs w:val="24"/>
        </w:rPr>
        <w:t xml:space="preserve">, </w:t>
      </w:r>
      <w:r w:rsidR="00854FF4">
        <w:rPr>
          <w:rStyle w:val="a4"/>
          <w:rFonts w:cs="Times New Roman"/>
          <w:color w:val="auto"/>
          <w:sz w:val="24"/>
          <w:szCs w:val="24"/>
          <w:u w:val="none"/>
        </w:rPr>
        <w:t>Крутин</w:t>
      </w:r>
      <w:r w:rsidRPr="002366C5">
        <w:rPr>
          <w:rStyle w:val="a4"/>
          <w:rFonts w:cs="Times New Roman"/>
          <w:color w:val="auto"/>
          <w:sz w:val="24"/>
          <w:szCs w:val="24"/>
          <w:u w:val="none"/>
        </w:rPr>
        <w:t>а</w:t>
      </w:r>
      <w:r w:rsidRPr="002366C5">
        <w:rPr>
          <w:rFonts w:cs="Times New Roman"/>
          <w:sz w:val="24"/>
          <w:szCs w:val="24"/>
        </w:rPr>
        <w:t xml:space="preserve"> и др.</w:t>
      </w:r>
    </w:p>
    <w:p w14:paraId="793D5412" w14:textId="77777777" w:rsidR="004533BC" w:rsidRPr="002366C5" w:rsidRDefault="004533BC" w:rsidP="00F80E33">
      <w:pPr>
        <w:pStyle w:val="732"/>
        <w:rPr>
          <w:rFonts w:cs="Times New Roman"/>
          <w:spacing w:val="-4"/>
          <w:sz w:val="24"/>
          <w:szCs w:val="24"/>
        </w:rPr>
      </w:pPr>
      <w:r w:rsidRPr="002366C5">
        <w:rPr>
          <w:rFonts w:cs="Times New Roman"/>
          <w:spacing w:val="-4"/>
          <w:sz w:val="24"/>
          <w:szCs w:val="24"/>
        </w:rPr>
        <w:t xml:space="preserve">Территория – 141 140 км², что составляет 0,82 % площади России. По этому показателю область занимает 28-е место в стране. Административный центр – город </w:t>
      </w:r>
      <w:r w:rsidRPr="002366C5">
        <w:rPr>
          <w:rStyle w:val="a4"/>
          <w:rFonts w:cs="Times New Roman"/>
          <w:color w:val="auto"/>
          <w:spacing w:val="-4"/>
          <w:sz w:val="24"/>
          <w:szCs w:val="24"/>
          <w:u w:val="none"/>
        </w:rPr>
        <w:t>Омск</w:t>
      </w:r>
      <w:r w:rsidRPr="002366C5">
        <w:rPr>
          <w:rFonts w:cs="Times New Roman"/>
          <w:spacing w:val="-4"/>
          <w:sz w:val="24"/>
          <w:szCs w:val="24"/>
        </w:rPr>
        <w:t>.</w:t>
      </w:r>
    </w:p>
    <w:p w14:paraId="40CF3910" w14:textId="77777777" w:rsidR="004533BC" w:rsidRPr="002366C5" w:rsidRDefault="004533BC" w:rsidP="00F80E33">
      <w:pPr>
        <w:pStyle w:val="732"/>
        <w:rPr>
          <w:rFonts w:eastAsia="Times New Roman" w:cs="Times New Roman"/>
          <w:color w:val="000000" w:themeColor="text1"/>
          <w:sz w:val="24"/>
          <w:szCs w:val="24"/>
          <w:lang w:eastAsia="ru-RU"/>
        </w:rPr>
      </w:pPr>
      <w:r w:rsidRPr="002366C5">
        <w:rPr>
          <w:rFonts w:eastAsia="Times New Roman" w:cs="Times New Roman"/>
          <w:color w:val="000000" w:themeColor="text1"/>
          <w:sz w:val="24"/>
          <w:szCs w:val="24"/>
          <w:lang w:eastAsia="ru-RU"/>
        </w:rPr>
        <w:t xml:space="preserve">Важные особенности перспективного развития Омской области и города Омска исходят из того, что Омская область расположена в юго-западной части Сибирского федерального округа, на стыке наиболее экономически освоенной территории европейской части России и наиболее перспективных, богатых сырьевыми и трудовыми ресурсами регионов Западной Сибири. В южной части Омская область граничит с государством Казахстан, с перспективным потенциалом взаимных контактов. В западной части область граничит с Уральским федеральным округом, что благоприятствует развитию экономических связей с промышленно развитыми Свердловской и Челябинской областями и нефтегазоносными районами Ханты-Мансийского и Ямало-Ненецкого автономных округов. На востоке область граничит также с активно развивающимися Новосибирской и Томской областями. </w:t>
      </w:r>
    </w:p>
    <w:p w14:paraId="68CD04D5" w14:textId="77777777" w:rsidR="004533BC" w:rsidRPr="002366C5" w:rsidRDefault="004533BC" w:rsidP="00F80E33">
      <w:pPr>
        <w:pStyle w:val="732"/>
        <w:rPr>
          <w:rFonts w:eastAsia="Times New Roman" w:cs="Times New Roman"/>
          <w:color w:val="000000" w:themeColor="text1"/>
          <w:sz w:val="24"/>
          <w:szCs w:val="24"/>
          <w:lang w:eastAsia="ru-RU"/>
        </w:rPr>
      </w:pPr>
      <w:r w:rsidRPr="002366C5">
        <w:rPr>
          <w:rFonts w:eastAsia="Times New Roman" w:cs="Times New Roman"/>
          <w:color w:val="000000" w:themeColor="text1"/>
          <w:sz w:val="24"/>
          <w:szCs w:val="24"/>
          <w:lang w:eastAsia="ru-RU"/>
        </w:rPr>
        <w:t>Омская область располагается в южной, наиболее заселенной и хозяйственно освоенной части Западной Сибири и занимает около 6% ее территории.</w:t>
      </w:r>
    </w:p>
    <w:p w14:paraId="6B368C98" w14:textId="77777777" w:rsidR="00854FF4" w:rsidRPr="009537B5" w:rsidRDefault="00854FF4" w:rsidP="00B763E5">
      <w:pPr>
        <w:pStyle w:val="13"/>
        <w:ind w:firstLine="709"/>
      </w:pPr>
      <w:r>
        <w:rPr>
          <w:szCs w:val="24"/>
        </w:rPr>
        <w:t>Крутинский</w:t>
      </w:r>
      <w:r w:rsidRPr="002E0731">
        <w:rPr>
          <w:szCs w:val="24"/>
        </w:rPr>
        <w:t xml:space="preserve"> муниципальный район Омской области – административно-территориальная единица (район) и муниципальное образование (муниципальный район) </w:t>
      </w:r>
      <w:r>
        <w:rPr>
          <w:szCs w:val="24"/>
        </w:rPr>
        <w:t>на западе</w:t>
      </w:r>
      <w:r w:rsidRPr="002E0731">
        <w:rPr>
          <w:szCs w:val="24"/>
        </w:rPr>
        <w:t xml:space="preserve"> Омской области. </w:t>
      </w:r>
      <w:r>
        <w:t>Крутинский</w:t>
      </w:r>
      <w:r w:rsidRPr="00B54FEB">
        <w:t xml:space="preserve"> муниципальный район </w:t>
      </w:r>
      <w:r>
        <w:t>на западе граничит с Тюменской областью, на севере – с Большеуковским, на востоке – с Тюкалинским, на юге – с Называевским районами.</w:t>
      </w:r>
    </w:p>
    <w:p w14:paraId="26BC982F" w14:textId="77777777" w:rsidR="00854FF4" w:rsidRPr="008972EB" w:rsidRDefault="00854FF4" w:rsidP="00B763E5">
      <w:pPr>
        <w:spacing w:after="0" w:line="360" w:lineRule="auto"/>
        <w:ind w:firstLine="709"/>
        <w:jc w:val="both"/>
        <w:rPr>
          <w:rFonts w:ascii="Times New Roman" w:eastAsia="Calibri" w:hAnsi="Times New Roman" w:cs="Times New Roman"/>
          <w:sz w:val="24"/>
          <w:szCs w:val="24"/>
        </w:rPr>
      </w:pPr>
      <w:r w:rsidRPr="008972EB">
        <w:rPr>
          <w:rFonts w:ascii="Times New Roman" w:eastAsia="Calibri" w:hAnsi="Times New Roman" w:cs="Times New Roman"/>
          <w:sz w:val="24"/>
          <w:szCs w:val="24"/>
        </w:rPr>
        <w:t xml:space="preserve">Положение </w:t>
      </w:r>
      <w:r>
        <w:rPr>
          <w:rFonts w:ascii="Times New Roman" w:eastAsia="Calibri" w:hAnsi="Times New Roman" w:cs="Times New Roman"/>
          <w:sz w:val="24"/>
          <w:szCs w:val="24"/>
        </w:rPr>
        <w:t>Крутинского</w:t>
      </w:r>
      <w:r w:rsidRPr="008972EB">
        <w:rPr>
          <w:rFonts w:ascii="Times New Roman" w:eastAsia="Calibri" w:hAnsi="Times New Roman" w:cs="Times New Roman"/>
          <w:sz w:val="24"/>
          <w:szCs w:val="24"/>
        </w:rPr>
        <w:t xml:space="preserve"> муниципального района в границах Омской области указано на рисунке 1.1.1.</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9"/>
        <w:gridCol w:w="4716"/>
      </w:tblGrid>
      <w:tr w:rsidR="00854FF4" w14:paraId="391C3830" w14:textId="77777777" w:rsidTr="00854FF4">
        <w:tc>
          <w:tcPr>
            <w:tcW w:w="4639" w:type="dxa"/>
          </w:tcPr>
          <w:p w14:paraId="2C270B62" w14:textId="77777777" w:rsidR="00854FF4" w:rsidRDefault="00854FF4" w:rsidP="00854FF4">
            <w:pPr>
              <w:spacing w:line="360" w:lineRule="auto"/>
              <w:jc w:val="center"/>
              <w:rPr>
                <w:rFonts w:ascii="Times New Roman" w:eastAsia="Calibri" w:hAnsi="Times New Roman" w:cs="Times New Roman"/>
                <w:sz w:val="24"/>
                <w:szCs w:val="24"/>
              </w:rPr>
            </w:pPr>
            <w:r w:rsidRPr="00327515">
              <w:rPr>
                <w:rFonts w:ascii="Times New Roman" w:eastAsia="Calibri" w:hAnsi="Times New Roman" w:cs="Times New Roman"/>
                <w:noProof/>
                <w:sz w:val="24"/>
                <w:szCs w:val="24"/>
                <w:lang w:eastAsia="ru-RU"/>
              </w:rPr>
              <w:lastRenderedPageBreak/>
              <w:drawing>
                <wp:inline distT="0" distB="0" distL="0" distR="0" wp14:anchorId="48A6D36C" wp14:editId="4309A728">
                  <wp:extent cx="2638425" cy="3086100"/>
                  <wp:effectExtent l="0" t="0" r="9525" b="0"/>
                  <wp:docPr id="4" name="Рисунок 4" descr="D:\НИИАТ\Омская область\300px-Krutinka_region_Om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НИИАТ\Омская область\300px-Krutinka_region_Omsk.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38425" cy="3086100"/>
                          </a:xfrm>
                          <a:prstGeom prst="rect">
                            <a:avLst/>
                          </a:prstGeom>
                          <a:noFill/>
                          <a:ln>
                            <a:noFill/>
                          </a:ln>
                        </pic:spPr>
                      </pic:pic>
                    </a:graphicData>
                  </a:graphic>
                </wp:inline>
              </w:drawing>
            </w:r>
          </w:p>
        </w:tc>
        <w:tc>
          <w:tcPr>
            <w:tcW w:w="4716" w:type="dxa"/>
          </w:tcPr>
          <w:p w14:paraId="70EC6CF0" w14:textId="77777777" w:rsidR="00854FF4" w:rsidRDefault="00854FF4" w:rsidP="00854FF4">
            <w:pPr>
              <w:spacing w:line="360" w:lineRule="auto"/>
              <w:jc w:val="center"/>
              <w:rPr>
                <w:rFonts w:ascii="Times New Roman" w:eastAsia="Calibri" w:hAnsi="Times New Roman" w:cs="Times New Roman"/>
                <w:sz w:val="24"/>
                <w:szCs w:val="24"/>
              </w:rPr>
            </w:pPr>
            <w:r w:rsidRPr="00327515">
              <w:rPr>
                <w:rFonts w:ascii="Times New Roman" w:eastAsia="Calibri" w:hAnsi="Times New Roman" w:cs="Times New Roman"/>
                <w:noProof/>
                <w:sz w:val="24"/>
                <w:szCs w:val="24"/>
                <w:lang w:eastAsia="ru-RU"/>
              </w:rPr>
              <w:drawing>
                <wp:inline distT="0" distB="0" distL="0" distR="0" wp14:anchorId="645E89F6" wp14:editId="19DF99CE">
                  <wp:extent cx="2857500" cy="3019425"/>
                  <wp:effectExtent l="0" t="0" r="0" b="9525"/>
                  <wp:docPr id="5" name="Рисунок 5" descr="D:\НИИАТ\Омская область\Krutinsky_District.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НИИАТ\Омская область\Krutinsky_District.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3019425"/>
                          </a:xfrm>
                          <a:prstGeom prst="rect">
                            <a:avLst/>
                          </a:prstGeom>
                          <a:noFill/>
                          <a:ln>
                            <a:noFill/>
                          </a:ln>
                        </pic:spPr>
                      </pic:pic>
                    </a:graphicData>
                  </a:graphic>
                </wp:inline>
              </w:drawing>
            </w:r>
          </w:p>
        </w:tc>
      </w:tr>
    </w:tbl>
    <w:p w14:paraId="0AA44CCD" w14:textId="77777777" w:rsidR="00854FF4" w:rsidRPr="008972EB" w:rsidRDefault="00854FF4" w:rsidP="00854FF4">
      <w:pPr>
        <w:spacing w:after="0" w:line="360" w:lineRule="auto"/>
        <w:jc w:val="center"/>
        <w:rPr>
          <w:rFonts w:ascii="Times New Roman" w:eastAsia="Calibri" w:hAnsi="Times New Roman" w:cs="Times New Roman"/>
          <w:sz w:val="24"/>
          <w:szCs w:val="24"/>
        </w:rPr>
      </w:pPr>
      <w:r w:rsidRPr="008972EB">
        <w:rPr>
          <w:rFonts w:ascii="Times New Roman" w:eastAsia="Calibri" w:hAnsi="Times New Roman" w:cs="Times New Roman"/>
          <w:sz w:val="24"/>
          <w:szCs w:val="24"/>
        </w:rPr>
        <w:t xml:space="preserve">Рисунок 1.1.1 – Положение </w:t>
      </w:r>
      <w:r>
        <w:rPr>
          <w:rFonts w:ascii="Times New Roman" w:eastAsia="Calibri" w:hAnsi="Times New Roman" w:cs="Times New Roman"/>
          <w:sz w:val="24"/>
          <w:szCs w:val="24"/>
        </w:rPr>
        <w:t>Крутинского</w:t>
      </w:r>
      <w:r w:rsidRPr="008972EB">
        <w:rPr>
          <w:rFonts w:ascii="Times New Roman" w:eastAsia="Calibri" w:hAnsi="Times New Roman" w:cs="Times New Roman"/>
          <w:sz w:val="24"/>
          <w:szCs w:val="24"/>
        </w:rPr>
        <w:t xml:space="preserve"> муниципального района в Омской области</w:t>
      </w:r>
    </w:p>
    <w:p w14:paraId="5C231343" w14:textId="77777777" w:rsidR="00854FF4" w:rsidRPr="00854FF4" w:rsidRDefault="00854FF4" w:rsidP="00854FF4">
      <w:pPr>
        <w:pStyle w:val="732"/>
        <w:rPr>
          <w:rFonts w:cs="Times New Roman"/>
          <w:sz w:val="24"/>
          <w:szCs w:val="24"/>
        </w:rPr>
      </w:pPr>
    </w:p>
    <w:p w14:paraId="76E3BDEA" w14:textId="6B2B55D9" w:rsidR="004533BC" w:rsidRPr="002366C5" w:rsidRDefault="004533BC" w:rsidP="004533BC">
      <w:pPr>
        <w:pStyle w:val="7320"/>
        <w:spacing w:after="120"/>
        <w:rPr>
          <w:rFonts w:cs="Times New Roman"/>
          <w:b w:val="0"/>
          <w:sz w:val="24"/>
          <w:szCs w:val="24"/>
        </w:rPr>
      </w:pPr>
      <w:bookmarkStart w:id="12" w:name="_Toc14881911"/>
      <w:r w:rsidRPr="002366C5">
        <w:rPr>
          <w:rFonts w:cs="Times New Roman"/>
          <w:b w:val="0"/>
          <w:sz w:val="24"/>
          <w:szCs w:val="24"/>
        </w:rPr>
        <w:t>1.2 Социально-экономическая характеристика муниципального района, характеристика градостроительной деятельности на территории муниципального района, включая деятельность в сфере транспорта, оценка транспортного спроса</w:t>
      </w:r>
      <w:bookmarkEnd w:id="12"/>
    </w:p>
    <w:p w14:paraId="56F25683" w14:textId="698BEFF1" w:rsidR="00487645" w:rsidRDefault="00487645" w:rsidP="00487645">
      <w:pPr>
        <w:pStyle w:val="13"/>
        <w:ind w:firstLine="709"/>
      </w:pPr>
      <w:r w:rsidRPr="00B54FEB">
        <w:t>Административны</w:t>
      </w:r>
      <w:r>
        <w:t>м</w:t>
      </w:r>
      <w:r w:rsidRPr="00B54FEB">
        <w:t xml:space="preserve"> центр</w:t>
      </w:r>
      <w:r>
        <w:t>ом района является</w:t>
      </w:r>
      <w:r w:rsidRPr="00B54FEB">
        <w:t xml:space="preserve"> </w:t>
      </w:r>
      <w:r>
        <w:t>рабочий поселок Крутинка</w:t>
      </w:r>
      <w:r w:rsidRPr="00B54FEB">
        <w:t>, расположен</w:t>
      </w:r>
      <w:r>
        <w:t>ный</w:t>
      </w:r>
      <w:r w:rsidRPr="00B54FEB">
        <w:t xml:space="preserve"> в </w:t>
      </w:r>
      <w:r>
        <w:t xml:space="preserve">189 </w:t>
      </w:r>
      <w:r w:rsidRPr="00B54FEB">
        <w:t>км от Омска</w:t>
      </w:r>
      <w:r>
        <w:t xml:space="preserve"> и связанный с ним автомобильной дорогой «Тюмень – Омск»</w:t>
      </w:r>
      <w:r w:rsidRPr="00B54FEB">
        <w:t xml:space="preserve">. </w:t>
      </w:r>
      <w:r w:rsidRPr="00DA40E9">
        <w:t>За счет большого расстояния до г. Омска, ежедневные трудовые миграции невозможны.</w:t>
      </w:r>
      <w:r>
        <w:t xml:space="preserve"> </w:t>
      </w:r>
    </w:p>
    <w:p w14:paraId="52252833" w14:textId="7C626472" w:rsidR="00487645" w:rsidRPr="00CF2E1C" w:rsidRDefault="00487645" w:rsidP="00487645">
      <w:pPr>
        <w:pStyle w:val="732"/>
        <w:rPr>
          <w:rFonts w:cs="Times New Roman"/>
          <w:sz w:val="24"/>
          <w:szCs w:val="24"/>
        </w:rPr>
      </w:pPr>
      <w:r w:rsidRPr="00CF2E1C">
        <w:rPr>
          <w:rFonts w:cs="Times New Roman"/>
          <w:sz w:val="24"/>
          <w:szCs w:val="24"/>
        </w:rPr>
        <w:t>Население района по состоянию на 1 января 2018 года составля</w:t>
      </w:r>
      <w:r>
        <w:rPr>
          <w:rFonts w:cs="Times New Roman"/>
          <w:sz w:val="24"/>
          <w:szCs w:val="24"/>
        </w:rPr>
        <w:t>ло</w:t>
      </w:r>
      <w:r w:rsidRPr="00CF2E1C">
        <w:rPr>
          <w:rFonts w:cs="Times New Roman"/>
          <w:sz w:val="24"/>
          <w:szCs w:val="24"/>
        </w:rPr>
        <w:t xml:space="preserve"> </w:t>
      </w:r>
      <w:r>
        <w:rPr>
          <w:rFonts w:cs="Times New Roman"/>
          <w:sz w:val="24"/>
          <w:szCs w:val="24"/>
        </w:rPr>
        <w:t>15,3 тыс.</w:t>
      </w:r>
      <w:r w:rsidRPr="00CF2E1C">
        <w:rPr>
          <w:rFonts w:cs="Times New Roman"/>
          <w:sz w:val="24"/>
          <w:szCs w:val="24"/>
        </w:rPr>
        <w:t xml:space="preserve"> человек. </w:t>
      </w:r>
      <w:r>
        <w:rPr>
          <w:rFonts w:cs="Times New Roman"/>
          <w:sz w:val="24"/>
          <w:szCs w:val="24"/>
        </w:rPr>
        <w:t>Численность</w:t>
      </w:r>
      <w:r w:rsidRPr="00487645">
        <w:rPr>
          <w:rFonts w:cs="Times New Roman"/>
          <w:sz w:val="24"/>
          <w:szCs w:val="24"/>
        </w:rPr>
        <w:t xml:space="preserve"> населени</w:t>
      </w:r>
      <w:r>
        <w:rPr>
          <w:rFonts w:cs="Times New Roman"/>
          <w:sz w:val="24"/>
          <w:szCs w:val="24"/>
        </w:rPr>
        <w:t>я</w:t>
      </w:r>
      <w:r w:rsidRPr="00487645">
        <w:rPr>
          <w:rFonts w:cs="Times New Roman"/>
          <w:sz w:val="24"/>
          <w:szCs w:val="24"/>
        </w:rPr>
        <w:t xml:space="preserve"> за последние 10 лет</w:t>
      </w:r>
      <w:r>
        <w:rPr>
          <w:rFonts w:cs="Times New Roman"/>
          <w:sz w:val="24"/>
          <w:szCs w:val="24"/>
        </w:rPr>
        <w:t xml:space="preserve"> постепенно</w:t>
      </w:r>
      <w:r w:rsidRPr="00487645">
        <w:rPr>
          <w:rFonts w:cs="Times New Roman"/>
          <w:sz w:val="24"/>
          <w:szCs w:val="24"/>
        </w:rPr>
        <w:t xml:space="preserve"> снижается, что говорит о миграции населения в Омск и другие крупные населённые пункты области в целях поиска трудоустройства и постоянного проживания.</w:t>
      </w:r>
      <w:r w:rsidRPr="00487645">
        <w:rPr>
          <w:szCs w:val="24"/>
        </w:rPr>
        <w:t xml:space="preserve"> </w:t>
      </w:r>
      <w:r w:rsidRPr="00487645">
        <w:rPr>
          <w:rFonts w:cs="Times New Roman"/>
          <w:sz w:val="24"/>
          <w:szCs w:val="24"/>
        </w:rPr>
        <w:t>В районе расположены 47 населённых пунктов, включенные в состав 1 городского и 9 сельских поселений (таблица 1.</w:t>
      </w:r>
      <w:r w:rsidR="00F977E8">
        <w:rPr>
          <w:rFonts w:cs="Times New Roman"/>
          <w:sz w:val="24"/>
          <w:szCs w:val="24"/>
        </w:rPr>
        <w:t>2</w:t>
      </w:r>
      <w:r w:rsidRPr="00487645">
        <w:rPr>
          <w:rFonts w:cs="Times New Roman"/>
          <w:sz w:val="24"/>
          <w:szCs w:val="24"/>
        </w:rPr>
        <w:t>.1).</w:t>
      </w:r>
    </w:p>
    <w:p w14:paraId="2F64F8C9" w14:textId="12A16C75" w:rsidR="00354107" w:rsidRPr="00354107" w:rsidRDefault="00487645" w:rsidP="00354107">
      <w:pPr>
        <w:pStyle w:val="732"/>
        <w:rPr>
          <w:rFonts w:cs="Times New Roman"/>
          <w:sz w:val="24"/>
          <w:szCs w:val="24"/>
        </w:rPr>
      </w:pPr>
      <w:r w:rsidRPr="00354107">
        <w:rPr>
          <w:rFonts w:cs="Times New Roman"/>
          <w:sz w:val="24"/>
          <w:szCs w:val="24"/>
        </w:rPr>
        <w:t>Общая протяженность автомобильных дорог общего пользования местного значения, находящихся в муниципальной собственности – 186,18 км</w:t>
      </w:r>
      <w:r w:rsidR="00354107">
        <w:rPr>
          <w:rFonts w:cs="Times New Roman"/>
          <w:sz w:val="24"/>
          <w:szCs w:val="24"/>
        </w:rPr>
        <w:t xml:space="preserve">, из них </w:t>
      </w:r>
      <w:r w:rsidR="00354107" w:rsidRPr="00354107">
        <w:rPr>
          <w:rFonts w:cs="Times New Roman"/>
          <w:sz w:val="24"/>
          <w:szCs w:val="24"/>
        </w:rPr>
        <w:t>50,1% не отвеча</w:t>
      </w:r>
      <w:r w:rsidR="00354107">
        <w:rPr>
          <w:rFonts w:cs="Times New Roman"/>
          <w:sz w:val="24"/>
          <w:szCs w:val="24"/>
        </w:rPr>
        <w:t>ет</w:t>
      </w:r>
      <w:r w:rsidR="00354107" w:rsidRPr="00354107">
        <w:rPr>
          <w:rFonts w:cs="Times New Roman"/>
          <w:sz w:val="24"/>
          <w:szCs w:val="24"/>
        </w:rPr>
        <w:t xml:space="preserve"> нормативным требованиям.</w:t>
      </w:r>
    </w:p>
    <w:p w14:paraId="6E36EC2E" w14:textId="14341D35" w:rsidR="00487645" w:rsidRPr="008972EB" w:rsidRDefault="00487645" w:rsidP="00487645">
      <w:pPr>
        <w:spacing w:after="0" w:line="360" w:lineRule="auto"/>
        <w:jc w:val="both"/>
        <w:rPr>
          <w:rFonts w:ascii="Times New Roman" w:eastAsia="Calibri" w:hAnsi="Times New Roman" w:cs="Times New Roman"/>
          <w:sz w:val="24"/>
          <w:szCs w:val="24"/>
        </w:rPr>
      </w:pPr>
      <w:r w:rsidRPr="008972EB">
        <w:rPr>
          <w:rFonts w:ascii="Times New Roman" w:eastAsia="Calibri" w:hAnsi="Times New Roman" w:cs="Times New Roman"/>
          <w:sz w:val="24"/>
          <w:szCs w:val="24"/>
        </w:rPr>
        <w:t>Таблица 1.</w:t>
      </w:r>
      <w:r w:rsidR="00F977E8">
        <w:rPr>
          <w:rFonts w:ascii="Times New Roman" w:eastAsia="Calibri" w:hAnsi="Times New Roman" w:cs="Times New Roman"/>
          <w:sz w:val="24"/>
          <w:szCs w:val="24"/>
        </w:rPr>
        <w:t>2</w:t>
      </w:r>
      <w:r w:rsidRPr="008972EB">
        <w:rPr>
          <w:rFonts w:ascii="Times New Roman" w:eastAsia="Calibri" w:hAnsi="Times New Roman" w:cs="Times New Roman"/>
          <w:sz w:val="24"/>
          <w:szCs w:val="24"/>
        </w:rPr>
        <w:t>.1 –</w:t>
      </w:r>
      <w:r w:rsidRPr="006F0622">
        <w:t xml:space="preserve"> </w:t>
      </w:r>
      <w:r w:rsidRPr="006F0622">
        <w:rPr>
          <w:rFonts w:ascii="Times New Roman" w:eastAsia="Times New Roman" w:hAnsi="Times New Roman" w:cs="Times New Roman"/>
          <w:color w:val="000000"/>
          <w:sz w:val="24"/>
          <w:szCs w:val="24"/>
          <w:lang w:eastAsia="ru-RU"/>
        </w:rPr>
        <w:t xml:space="preserve">Территориальное устройство и демографические показатели </w:t>
      </w:r>
      <w:r>
        <w:rPr>
          <w:rFonts w:ascii="Times New Roman" w:eastAsia="Times New Roman" w:hAnsi="Times New Roman" w:cs="Times New Roman"/>
          <w:color w:val="000000"/>
          <w:sz w:val="24"/>
          <w:szCs w:val="24"/>
          <w:lang w:eastAsia="ru-RU"/>
        </w:rPr>
        <w:t>Крутинского</w:t>
      </w:r>
      <w:r w:rsidRPr="006F0622">
        <w:rPr>
          <w:rFonts w:ascii="Times New Roman" w:eastAsia="Times New Roman" w:hAnsi="Times New Roman" w:cs="Times New Roman"/>
          <w:color w:val="000000"/>
          <w:sz w:val="24"/>
          <w:szCs w:val="24"/>
          <w:lang w:eastAsia="ru-RU"/>
        </w:rPr>
        <w:t xml:space="preserve"> муниципального района Омской области</w:t>
      </w:r>
    </w:p>
    <w:tbl>
      <w:tblPr>
        <w:tblStyle w:val="23"/>
        <w:tblW w:w="5000" w:type="pct"/>
        <w:tblLook w:val="04A0" w:firstRow="1" w:lastRow="0" w:firstColumn="1" w:lastColumn="0" w:noHBand="0" w:noVBand="1"/>
      </w:tblPr>
      <w:tblGrid>
        <w:gridCol w:w="419"/>
        <w:gridCol w:w="3239"/>
        <w:gridCol w:w="2252"/>
        <w:gridCol w:w="1267"/>
        <w:gridCol w:w="1127"/>
        <w:gridCol w:w="1041"/>
      </w:tblGrid>
      <w:tr w:rsidR="00487645" w:rsidRPr="00845E75" w14:paraId="4D145B4A" w14:textId="77777777" w:rsidTr="00975EFD">
        <w:trPr>
          <w:trHeight w:val="20"/>
          <w:tblHeader/>
        </w:trPr>
        <w:tc>
          <w:tcPr>
            <w:tcW w:w="224" w:type="pct"/>
            <w:vAlign w:val="center"/>
            <w:hideMark/>
          </w:tcPr>
          <w:p w14:paraId="4C0F8005" w14:textId="77777777" w:rsidR="00487645" w:rsidRPr="00DA40E9" w:rsidRDefault="00487645" w:rsidP="00E47154">
            <w:pPr>
              <w:pStyle w:val="16"/>
            </w:pPr>
            <w:r w:rsidRPr="00DA40E9">
              <w:t>№</w:t>
            </w:r>
          </w:p>
        </w:tc>
        <w:tc>
          <w:tcPr>
            <w:tcW w:w="1733" w:type="pct"/>
            <w:vAlign w:val="center"/>
            <w:hideMark/>
          </w:tcPr>
          <w:p w14:paraId="09AF1B75" w14:textId="77777777" w:rsidR="00487645" w:rsidRPr="00DA40E9" w:rsidRDefault="00487645" w:rsidP="00E47154">
            <w:pPr>
              <w:pStyle w:val="16"/>
            </w:pPr>
            <w:r w:rsidRPr="00DA40E9">
              <w:t>Городское и сельские поселения</w:t>
            </w:r>
          </w:p>
        </w:tc>
        <w:tc>
          <w:tcPr>
            <w:tcW w:w="1205" w:type="pct"/>
            <w:vAlign w:val="center"/>
            <w:hideMark/>
          </w:tcPr>
          <w:p w14:paraId="1DBD109A" w14:textId="77777777" w:rsidR="00487645" w:rsidRPr="00DA40E9" w:rsidRDefault="00487645" w:rsidP="00E47154">
            <w:pPr>
              <w:pStyle w:val="16"/>
              <w:rPr>
                <w:spacing w:val="-8"/>
              </w:rPr>
            </w:pPr>
            <w:r w:rsidRPr="00DA40E9">
              <w:rPr>
                <w:spacing w:val="-8"/>
              </w:rPr>
              <w:t>Административный центр</w:t>
            </w:r>
          </w:p>
        </w:tc>
        <w:tc>
          <w:tcPr>
            <w:tcW w:w="678" w:type="pct"/>
            <w:vAlign w:val="center"/>
            <w:hideMark/>
          </w:tcPr>
          <w:p w14:paraId="7932A727" w14:textId="77777777" w:rsidR="00487645" w:rsidRPr="00DA40E9" w:rsidRDefault="00487645" w:rsidP="00E47154">
            <w:pPr>
              <w:pStyle w:val="16"/>
              <w:rPr>
                <w:spacing w:val="-6"/>
              </w:rPr>
            </w:pPr>
            <w:r w:rsidRPr="00DA40E9">
              <w:rPr>
                <w:spacing w:val="-6"/>
              </w:rPr>
              <w:t>Количество</w:t>
            </w:r>
            <w:r w:rsidRPr="00DA40E9">
              <w:rPr>
                <w:spacing w:val="-6"/>
              </w:rPr>
              <w:br/>
              <w:t>населённых</w:t>
            </w:r>
            <w:r w:rsidRPr="00DA40E9">
              <w:rPr>
                <w:spacing w:val="-6"/>
              </w:rPr>
              <w:br/>
              <w:t>пунктов</w:t>
            </w:r>
          </w:p>
        </w:tc>
        <w:tc>
          <w:tcPr>
            <w:tcW w:w="603" w:type="pct"/>
            <w:vAlign w:val="center"/>
            <w:hideMark/>
          </w:tcPr>
          <w:p w14:paraId="274380C0" w14:textId="77777777" w:rsidR="00487645" w:rsidRPr="00DA40E9" w:rsidRDefault="00487645" w:rsidP="00E47154">
            <w:pPr>
              <w:pStyle w:val="16"/>
              <w:rPr>
                <w:spacing w:val="-6"/>
              </w:rPr>
            </w:pPr>
            <w:r w:rsidRPr="00DA40E9">
              <w:rPr>
                <w:spacing w:val="-6"/>
              </w:rPr>
              <w:t>Население</w:t>
            </w:r>
            <w:r>
              <w:rPr>
                <w:spacing w:val="-6"/>
              </w:rPr>
              <w:t>, чел.</w:t>
            </w:r>
          </w:p>
        </w:tc>
        <w:tc>
          <w:tcPr>
            <w:tcW w:w="557" w:type="pct"/>
            <w:vAlign w:val="center"/>
            <w:hideMark/>
          </w:tcPr>
          <w:p w14:paraId="63AF09B5" w14:textId="77777777" w:rsidR="00487645" w:rsidRPr="00DA40E9" w:rsidRDefault="00487645" w:rsidP="00E47154">
            <w:pPr>
              <w:pStyle w:val="16"/>
              <w:rPr>
                <w:spacing w:val="-8"/>
              </w:rPr>
            </w:pPr>
            <w:r w:rsidRPr="00DA40E9">
              <w:rPr>
                <w:spacing w:val="-8"/>
              </w:rPr>
              <w:t xml:space="preserve">Площадь, </w:t>
            </w:r>
            <w:r>
              <w:rPr>
                <w:spacing w:val="-8"/>
              </w:rPr>
              <w:t>га</w:t>
            </w:r>
          </w:p>
        </w:tc>
      </w:tr>
      <w:tr w:rsidR="00487645" w:rsidRPr="00845E75" w14:paraId="5FAFFD5E" w14:textId="77777777" w:rsidTr="00975EFD">
        <w:trPr>
          <w:trHeight w:val="20"/>
        </w:trPr>
        <w:tc>
          <w:tcPr>
            <w:tcW w:w="224" w:type="pct"/>
            <w:shd w:val="clear" w:color="auto" w:fill="auto"/>
            <w:hideMark/>
          </w:tcPr>
          <w:p w14:paraId="20FF0D5C" w14:textId="77777777" w:rsidR="00487645" w:rsidRPr="00DA40E9" w:rsidRDefault="00487645" w:rsidP="00E47154">
            <w:pPr>
              <w:pStyle w:val="16"/>
            </w:pPr>
            <w:r w:rsidRPr="00DA40E9">
              <w:t>1</w:t>
            </w:r>
          </w:p>
        </w:tc>
        <w:tc>
          <w:tcPr>
            <w:tcW w:w="1733" w:type="pct"/>
            <w:shd w:val="clear" w:color="auto" w:fill="auto"/>
            <w:hideMark/>
          </w:tcPr>
          <w:p w14:paraId="73B05657" w14:textId="77777777" w:rsidR="00487645" w:rsidRPr="00DA40E9" w:rsidRDefault="00487645" w:rsidP="00E47154">
            <w:pPr>
              <w:pStyle w:val="16"/>
            </w:pPr>
            <w:r w:rsidRPr="00496907">
              <w:t>Крутинское городское поселение</w:t>
            </w:r>
          </w:p>
        </w:tc>
        <w:tc>
          <w:tcPr>
            <w:tcW w:w="1205" w:type="pct"/>
            <w:shd w:val="clear" w:color="auto" w:fill="auto"/>
            <w:hideMark/>
          </w:tcPr>
          <w:p w14:paraId="4EED323A" w14:textId="77777777" w:rsidR="00487645" w:rsidRPr="00DA40E9" w:rsidRDefault="00487645" w:rsidP="00E47154">
            <w:pPr>
              <w:pStyle w:val="16"/>
            </w:pPr>
            <w:r>
              <w:t>р.п.</w:t>
            </w:r>
            <w:r w:rsidRPr="00DA40E9">
              <w:t xml:space="preserve"> </w:t>
            </w:r>
            <w:r>
              <w:t>Крутинка</w:t>
            </w:r>
          </w:p>
        </w:tc>
        <w:tc>
          <w:tcPr>
            <w:tcW w:w="678" w:type="pct"/>
            <w:shd w:val="clear" w:color="auto" w:fill="auto"/>
            <w:hideMark/>
          </w:tcPr>
          <w:p w14:paraId="7CACC730" w14:textId="77777777" w:rsidR="00487645" w:rsidRPr="00845E75" w:rsidRDefault="00487645" w:rsidP="00E47154">
            <w:pPr>
              <w:pStyle w:val="16"/>
              <w:rPr>
                <w:strike/>
              </w:rPr>
            </w:pPr>
            <w:r w:rsidRPr="00845E75">
              <w:rPr>
                <w:strike/>
              </w:rPr>
              <w:t>4</w:t>
            </w:r>
          </w:p>
        </w:tc>
        <w:tc>
          <w:tcPr>
            <w:tcW w:w="603" w:type="pct"/>
            <w:shd w:val="clear" w:color="auto" w:fill="FFFFFF" w:themeFill="background1"/>
          </w:tcPr>
          <w:p w14:paraId="0B6280C4" w14:textId="77777777" w:rsidR="00487645" w:rsidRPr="00904336" w:rsidRDefault="00487645" w:rsidP="00E47154">
            <w:pPr>
              <w:pStyle w:val="16"/>
            </w:pPr>
            <w:r w:rsidRPr="00904336">
              <w:t>7250</w:t>
            </w:r>
          </w:p>
        </w:tc>
        <w:tc>
          <w:tcPr>
            <w:tcW w:w="557" w:type="pct"/>
            <w:shd w:val="clear" w:color="auto" w:fill="auto"/>
          </w:tcPr>
          <w:p w14:paraId="5CF28A49" w14:textId="77777777" w:rsidR="00487645" w:rsidRPr="00DA40E9" w:rsidRDefault="00487645" w:rsidP="00E47154">
            <w:pPr>
              <w:pStyle w:val="16"/>
            </w:pPr>
            <w:r w:rsidRPr="00DA40E9">
              <w:t>39 864</w:t>
            </w:r>
          </w:p>
        </w:tc>
      </w:tr>
      <w:tr w:rsidR="00487645" w:rsidRPr="00845E75" w14:paraId="76354A7F" w14:textId="77777777" w:rsidTr="00975EFD">
        <w:trPr>
          <w:trHeight w:val="20"/>
        </w:trPr>
        <w:tc>
          <w:tcPr>
            <w:tcW w:w="224" w:type="pct"/>
            <w:shd w:val="clear" w:color="auto" w:fill="FFFFFF"/>
            <w:hideMark/>
          </w:tcPr>
          <w:p w14:paraId="7D97D9BC" w14:textId="77777777" w:rsidR="00487645" w:rsidRPr="00DA40E9" w:rsidRDefault="00487645" w:rsidP="00E47154">
            <w:pPr>
              <w:pStyle w:val="16"/>
            </w:pPr>
            <w:r w:rsidRPr="00DA40E9">
              <w:t>2</w:t>
            </w:r>
          </w:p>
        </w:tc>
        <w:tc>
          <w:tcPr>
            <w:tcW w:w="1733" w:type="pct"/>
            <w:shd w:val="clear" w:color="auto" w:fill="FFFFFF"/>
            <w:hideMark/>
          </w:tcPr>
          <w:p w14:paraId="4588F24A" w14:textId="77777777" w:rsidR="00487645" w:rsidRPr="00DA40E9" w:rsidRDefault="00487645" w:rsidP="00E47154">
            <w:pPr>
              <w:pStyle w:val="16"/>
            </w:pPr>
            <w:r w:rsidRPr="00496907">
              <w:t>Толоконцевское сельское поселение</w:t>
            </w:r>
          </w:p>
        </w:tc>
        <w:tc>
          <w:tcPr>
            <w:tcW w:w="1205" w:type="pct"/>
            <w:shd w:val="clear" w:color="auto" w:fill="FFFFFF"/>
          </w:tcPr>
          <w:p w14:paraId="31C3D76D" w14:textId="77777777" w:rsidR="00487645" w:rsidRPr="00DA40E9" w:rsidRDefault="00487645" w:rsidP="00E47154">
            <w:pPr>
              <w:pStyle w:val="16"/>
            </w:pPr>
            <w:r>
              <w:t>с Толоконцево</w:t>
            </w:r>
          </w:p>
        </w:tc>
        <w:tc>
          <w:tcPr>
            <w:tcW w:w="678" w:type="pct"/>
            <w:shd w:val="clear" w:color="auto" w:fill="FFFFFF"/>
          </w:tcPr>
          <w:p w14:paraId="412C4292" w14:textId="77777777" w:rsidR="00487645" w:rsidRPr="00DA40E9" w:rsidRDefault="00487645" w:rsidP="00E47154">
            <w:pPr>
              <w:pStyle w:val="16"/>
            </w:pPr>
            <w:r>
              <w:t>4</w:t>
            </w:r>
          </w:p>
        </w:tc>
        <w:tc>
          <w:tcPr>
            <w:tcW w:w="603" w:type="pct"/>
            <w:shd w:val="clear" w:color="auto" w:fill="FFFFFF" w:themeFill="background1"/>
          </w:tcPr>
          <w:p w14:paraId="5A02A9F0" w14:textId="77777777" w:rsidR="00487645" w:rsidRPr="00904336" w:rsidRDefault="00487645" w:rsidP="00E47154">
            <w:pPr>
              <w:pStyle w:val="16"/>
            </w:pPr>
            <w:r w:rsidRPr="00904336">
              <w:t>356</w:t>
            </w:r>
          </w:p>
        </w:tc>
        <w:tc>
          <w:tcPr>
            <w:tcW w:w="557" w:type="pct"/>
            <w:shd w:val="clear" w:color="auto" w:fill="FFFFFF"/>
          </w:tcPr>
          <w:p w14:paraId="333E404B" w14:textId="77777777" w:rsidR="00487645" w:rsidRPr="00DA40E9" w:rsidRDefault="00487645" w:rsidP="00E47154">
            <w:pPr>
              <w:pStyle w:val="16"/>
            </w:pPr>
            <w:r>
              <w:t>90 504</w:t>
            </w:r>
          </w:p>
        </w:tc>
      </w:tr>
      <w:tr w:rsidR="00487645" w:rsidRPr="00845E75" w14:paraId="44E0D218" w14:textId="77777777" w:rsidTr="00975EFD">
        <w:trPr>
          <w:trHeight w:val="20"/>
        </w:trPr>
        <w:tc>
          <w:tcPr>
            <w:tcW w:w="224" w:type="pct"/>
            <w:shd w:val="clear" w:color="auto" w:fill="FFFFFF"/>
            <w:hideMark/>
          </w:tcPr>
          <w:p w14:paraId="7577CE63" w14:textId="77777777" w:rsidR="00487645" w:rsidRPr="00DA40E9" w:rsidRDefault="00487645" w:rsidP="00E47154">
            <w:pPr>
              <w:pStyle w:val="16"/>
            </w:pPr>
            <w:r w:rsidRPr="00DA40E9">
              <w:lastRenderedPageBreak/>
              <w:t>3</w:t>
            </w:r>
          </w:p>
        </w:tc>
        <w:tc>
          <w:tcPr>
            <w:tcW w:w="1733" w:type="pct"/>
            <w:shd w:val="clear" w:color="auto" w:fill="FFFFFF"/>
            <w:hideMark/>
          </w:tcPr>
          <w:p w14:paraId="1035ADAB" w14:textId="77777777" w:rsidR="00487645" w:rsidRPr="00DA40E9" w:rsidRDefault="00487645" w:rsidP="00E47154">
            <w:pPr>
              <w:pStyle w:val="16"/>
            </w:pPr>
            <w:r w:rsidRPr="00496907">
              <w:t>Китерминское сельское поселение</w:t>
            </w:r>
          </w:p>
        </w:tc>
        <w:tc>
          <w:tcPr>
            <w:tcW w:w="1205" w:type="pct"/>
            <w:shd w:val="clear" w:color="auto" w:fill="FFFFFF"/>
          </w:tcPr>
          <w:p w14:paraId="76543CC7" w14:textId="77777777" w:rsidR="00487645" w:rsidRPr="00DA40E9" w:rsidRDefault="00487645" w:rsidP="00E47154">
            <w:pPr>
              <w:pStyle w:val="16"/>
            </w:pPr>
            <w:r>
              <w:t>с. Китерма</w:t>
            </w:r>
          </w:p>
        </w:tc>
        <w:tc>
          <w:tcPr>
            <w:tcW w:w="678" w:type="pct"/>
            <w:shd w:val="clear" w:color="auto" w:fill="FFFFFF"/>
          </w:tcPr>
          <w:p w14:paraId="18AC9F52" w14:textId="77777777" w:rsidR="00487645" w:rsidRPr="00DA40E9" w:rsidRDefault="00487645" w:rsidP="00E47154">
            <w:pPr>
              <w:pStyle w:val="16"/>
            </w:pPr>
            <w:r>
              <w:t>6</w:t>
            </w:r>
          </w:p>
        </w:tc>
        <w:tc>
          <w:tcPr>
            <w:tcW w:w="603" w:type="pct"/>
            <w:shd w:val="clear" w:color="auto" w:fill="FFFFFF" w:themeFill="background1"/>
          </w:tcPr>
          <w:p w14:paraId="3168DE89" w14:textId="77777777" w:rsidR="00487645" w:rsidRPr="00904336" w:rsidRDefault="00487645" w:rsidP="00E47154">
            <w:pPr>
              <w:pStyle w:val="16"/>
            </w:pPr>
            <w:r w:rsidRPr="00904336">
              <w:t>830</w:t>
            </w:r>
          </w:p>
        </w:tc>
        <w:tc>
          <w:tcPr>
            <w:tcW w:w="557" w:type="pct"/>
            <w:shd w:val="clear" w:color="auto" w:fill="FFFFFF"/>
          </w:tcPr>
          <w:p w14:paraId="1F2E0E21" w14:textId="77777777" w:rsidR="00487645" w:rsidRPr="00DA40E9" w:rsidRDefault="00487645" w:rsidP="00E47154">
            <w:pPr>
              <w:pStyle w:val="16"/>
            </w:pPr>
            <w:r>
              <w:t>66 801</w:t>
            </w:r>
          </w:p>
        </w:tc>
      </w:tr>
      <w:tr w:rsidR="00487645" w:rsidRPr="00845E75" w14:paraId="37DAFD2F" w14:textId="77777777" w:rsidTr="00975EFD">
        <w:trPr>
          <w:trHeight w:val="20"/>
        </w:trPr>
        <w:tc>
          <w:tcPr>
            <w:tcW w:w="224" w:type="pct"/>
            <w:shd w:val="clear" w:color="auto" w:fill="FFFFFF"/>
            <w:hideMark/>
          </w:tcPr>
          <w:p w14:paraId="7FE8AED8" w14:textId="77777777" w:rsidR="00487645" w:rsidRPr="00DA40E9" w:rsidRDefault="00487645" w:rsidP="00E47154">
            <w:pPr>
              <w:pStyle w:val="16"/>
            </w:pPr>
            <w:r w:rsidRPr="00DA40E9">
              <w:t>4</w:t>
            </w:r>
          </w:p>
        </w:tc>
        <w:tc>
          <w:tcPr>
            <w:tcW w:w="1733" w:type="pct"/>
            <w:shd w:val="clear" w:color="auto" w:fill="FFFFFF"/>
            <w:hideMark/>
          </w:tcPr>
          <w:p w14:paraId="1C88834A" w14:textId="77777777" w:rsidR="00487645" w:rsidRPr="00DA40E9" w:rsidRDefault="00487645" w:rsidP="00E47154">
            <w:pPr>
              <w:pStyle w:val="16"/>
            </w:pPr>
            <w:r w:rsidRPr="00496907">
              <w:t>Зиминское сельское поселение</w:t>
            </w:r>
          </w:p>
        </w:tc>
        <w:tc>
          <w:tcPr>
            <w:tcW w:w="1205" w:type="pct"/>
            <w:shd w:val="clear" w:color="auto" w:fill="FFFFFF"/>
          </w:tcPr>
          <w:p w14:paraId="3C217A3C" w14:textId="77777777" w:rsidR="00487645" w:rsidRPr="00DA40E9" w:rsidRDefault="00487645" w:rsidP="00E47154">
            <w:pPr>
              <w:pStyle w:val="16"/>
            </w:pPr>
            <w:r>
              <w:t>с. Зимино</w:t>
            </w:r>
          </w:p>
        </w:tc>
        <w:tc>
          <w:tcPr>
            <w:tcW w:w="678" w:type="pct"/>
            <w:shd w:val="clear" w:color="auto" w:fill="FFFFFF"/>
          </w:tcPr>
          <w:p w14:paraId="6B5B2D28" w14:textId="77777777" w:rsidR="00487645" w:rsidRPr="00DA40E9" w:rsidRDefault="00487645" w:rsidP="00E47154">
            <w:pPr>
              <w:pStyle w:val="16"/>
            </w:pPr>
            <w:r>
              <w:t>5</w:t>
            </w:r>
          </w:p>
        </w:tc>
        <w:tc>
          <w:tcPr>
            <w:tcW w:w="603" w:type="pct"/>
            <w:shd w:val="clear" w:color="auto" w:fill="FFFFFF" w:themeFill="background1"/>
          </w:tcPr>
          <w:p w14:paraId="23E03DCF" w14:textId="77777777" w:rsidR="00487645" w:rsidRPr="00904336" w:rsidRDefault="00487645" w:rsidP="00E47154">
            <w:pPr>
              <w:pStyle w:val="16"/>
            </w:pPr>
            <w:r w:rsidRPr="00904336">
              <w:t>1338</w:t>
            </w:r>
          </w:p>
        </w:tc>
        <w:tc>
          <w:tcPr>
            <w:tcW w:w="557" w:type="pct"/>
            <w:shd w:val="clear" w:color="auto" w:fill="FFFFFF"/>
          </w:tcPr>
          <w:p w14:paraId="6CB005CA" w14:textId="77777777" w:rsidR="00487645" w:rsidRPr="00DA40E9" w:rsidRDefault="00487645" w:rsidP="00E47154">
            <w:pPr>
              <w:pStyle w:val="16"/>
            </w:pPr>
            <w:r>
              <w:t>43 949</w:t>
            </w:r>
          </w:p>
        </w:tc>
      </w:tr>
      <w:tr w:rsidR="00487645" w:rsidRPr="00845E75" w14:paraId="761F54C7" w14:textId="77777777" w:rsidTr="00975EFD">
        <w:trPr>
          <w:trHeight w:val="20"/>
        </w:trPr>
        <w:tc>
          <w:tcPr>
            <w:tcW w:w="224" w:type="pct"/>
            <w:shd w:val="clear" w:color="auto" w:fill="FFFFFF"/>
            <w:hideMark/>
          </w:tcPr>
          <w:p w14:paraId="672FD601" w14:textId="77777777" w:rsidR="00487645" w:rsidRPr="00DA40E9" w:rsidRDefault="00487645" w:rsidP="00E47154">
            <w:pPr>
              <w:pStyle w:val="16"/>
            </w:pPr>
            <w:r w:rsidRPr="00DA40E9">
              <w:t>5</w:t>
            </w:r>
          </w:p>
        </w:tc>
        <w:tc>
          <w:tcPr>
            <w:tcW w:w="1733" w:type="pct"/>
            <w:shd w:val="clear" w:color="auto" w:fill="FFFFFF"/>
            <w:hideMark/>
          </w:tcPr>
          <w:p w14:paraId="3131CDB7" w14:textId="77777777" w:rsidR="00487645" w:rsidRPr="00DA40E9" w:rsidRDefault="00487645" w:rsidP="00E47154">
            <w:pPr>
              <w:pStyle w:val="16"/>
            </w:pPr>
            <w:r w:rsidRPr="00496907">
              <w:t>Пановское сельское поселение</w:t>
            </w:r>
          </w:p>
        </w:tc>
        <w:tc>
          <w:tcPr>
            <w:tcW w:w="1205" w:type="pct"/>
            <w:shd w:val="clear" w:color="auto" w:fill="FFFFFF"/>
          </w:tcPr>
          <w:p w14:paraId="5EADA7CA" w14:textId="77777777" w:rsidR="00487645" w:rsidRPr="00DA40E9" w:rsidRDefault="00487645" w:rsidP="00E47154">
            <w:pPr>
              <w:pStyle w:val="16"/>
            </w:pPr>
            <w:r>
              <w:t>с. Паново</w:t>
            </w:r>
          </w:p>
        </w:tc>
        <w:tc>
          <w:tcPr>
            <w:tcW w:w="678" w:type="pct"/>
            <w:shd w:val="clear" w:color="auto" w:fill="FFFFFF"/>
          </w:tcPr>
          <w:p w14:paraId="470AE712" w14:textId="77777777" w:rsidR="00487645" w:rsidRPr="00DA40E9" w:rsidRDefault="00487645" w:rsidP="00E47154">
            <w:pPr>
              <w:pStyle w:val="16"/>
            </w:pPr>
            <w:r>
              <w:t>4</w:t>
            </w:r>
          </w:p>
        </w:tc>
        <w:tc>
          <w:tcPr>
            <w:tcW w:w="603" w:type="pct"/>
            <w:shd w:val="clear" w:color="auto" w:fill="FFFFFF" w:themeFill="background1"/>
          </w:tcPr>
          <w:p w14:paraId="084F6C98" w14:textId="77777777" w:rsidR="00487645" w:rsidRPr="00904336" w:rsidRDefault="00487645" w:rsidP="00E47154">
            <w:pPr>
              <w:pStyle w:val="16"/>
            </w:pPr>
            <w:r w:rsidRPr="00904336">
              <w:t>929</w:t>
            </w:r>
          </w:p>
        </w:tc>
        <w:tc>
          <w:tcPr>
            <w:tcW w:w="557" w:type="pct"/>
            <w:shd w:val="clear" w:color="auto" w:fill="FFFFFF"/>
          </w:tcPr>
          <w:p w14:paraId="6A05A888" w14:textId="77777777" w:rsidR="00487645" w:rsidRPr="00DA40E9" w:rsidRDefault="00487645" w:rsidP="00E47154">
            <w:pPr>
              <w:pStyle w:val="16"/>
            </w:pPr>
            <w:r>
              <w:t>42 799</w:t>
            </w:r>
          </w:p>
        </w:tc>
      </w:tr>
      <w:tr w:rsidR="00487645" w:rsidRPr="00845E75" w14:paraId="715B9C78" w14:textId="77777777" w:rsidTr="00975EFD">
        <w:trPr>
          <w:trHeight w:val="20"/>
        </w:trPr>
        <w:tc>
          <w:tcPr>
            <w:tcW w:w="224" w:type="pct"/>
            <w:shd w:val="clear" w:color="auto" w:fill="FFFFFF"/>
            <w:hideMark/>
          </w:tcPr>
          <w:p w14:paraId="2B043B4C" w14:textId="77777777" w:rsidR="00487645" w:rsidRPr="00DA40E9" w:rsidRDefault="00487645" w:rsidP="00E47154">
            <w:pPr>
              <w:pStyle w:val="16"/>
            </w:pPr>
            <w:r w:rsidRPr="00DA40E9">
              <w:t>6</w:t>
            </w:r>
          </w:p>
        </w:tc>
        <w:tc>
          <w:tcPr>
            <w:tcW w:w="1733" w:type="pct"/>
            <w:shd w:val="clear" w:color="auto" w:fill="FFFFFF"/>
            <w:hideMark/>
          </w:tcPr>
          <w:p w14:paraId="5C63A6C1" w14:textId="77777777" w:rsidR="00487645" w:rsidRPr="00DA40E9" w:rsidRDefault="00487645" w:rsidP="00E47154">
            <w:pPr>
              <w:pStyle w:val="16"/>
            </w:pPr>
            <w:r w:rsidRPr="00496907">
              <w:t>Новокарасукское сельское поселение</w:t>
            </w:r>
          </w:p>
        </w:tc>
        <w:tc>
          <w:tcPr>
            <w:tcW w:w="1205" w:type="pct"/>
            <w:shd w:val="clear" w:color="auto" w:fill="FFFFFF"/>
          </w:tcPr>
          <w:p w14:paraId="76011346" w14:textId="77777777" w:rsidR="00487645" w:rsidRPr="00DA40E9" w:rsidRDefault="00487645" w:rsidP="00E47154">
            <w:pPr>
              <w:pStyle w:val="16"/>
            </w:pPr>
            <w:r>
              <w:t>с. Новокарасук</w:t>
            </w:r>
          </w:p>
        </w:tc>
        <w:tc>
          <w:tcPr>
            <w:tcW w:w="678" w:type="pct"/>
            <w:shd w:val="clear" w:color="auto" w:fill="FFFFFF"/>
          </w:tcPr>
          <w:p w14:paraId="224D6A7B" w14:textId="77777777" w:rsidR="00487645" w:rsidRPr="00DA40E9" w:rsidRDefault="00487645" w:rsidP="00E47154">
            <w:pPr>
              <w:pStyle w:val="16"/>
            </w:pPr>
            <w:r>
              <w:t>8</w:t>
            </w:r>
          </w:p>
        </w:tc>
        <w:tc>
          <w:tcPr>
            <w:tcW w:w="603" w:type="pct"/>
            <w:shd w:val="clear" w:color="auto" w:fill="FFFFFF" w:themeFill="background1"/>
          </w:tcPr>
          <w:p w14:paraId="0EFAA284" w14:textId="77777777" w:rsidR="00487645" w:rsidRPr="00904336" w:rsidRDefault="00487645" w:rsidP="00E47154">
            <w:pPr>
              <w:pStyle w:val="16"/>
            </w:pPr>
            <w:r w:rsidRPr="00904336">
              <w:t>1423</w:t>
            </w:r>
          </w:p>
        </w:tc>
        <w:tc>
          <w:tcPr>
            <w:tcW w:w="557" w:type="pct"/>
            <w:shd w:val="clear" w:color="auto" w:fill="FFFFFF"/>
          </w:tcPr>
          <w:p w14:paraId="40394D69" w14:textId="77777777" w:rsidR="00487645" w:rsidRPr="00DA40E9" w:rsidRDefault="00487645" w:rsidP="00E47154">
            <w:pPr>
              <w:pStyle w:val="16"/>
            </w:pPr>
            <w:r>
              <w:t>92 271</w:t>
            </w:r>
          </w:p>
        </w:tc>
      </w:tr>
      <w:tr w:rsidR="00487645" w:rsidRPr="00845E75" w14:paraId="1964C80D" w14:textId="77777777" w:rsidTr="00975EFD">
        <w:trPr>
          <w:trHeight w:val="20"/>
        </w:trPr>
        <w:tc>
          <w:tcPr>
            <w:tcW w:w="224" w:type="pct"/>
            <w:shd w:val="clear" w:color="auto" w:fill="FFFFFF"/>
            <w:hideMark/>
          </w:tcPr>
          <w:p w14:paraId="628E93F0" w14:textId="77777777" w:rsidR="00487645" w:rsidRPr="00DA40E9" w:rsidRDefault="00487645" w:rsidP="00E47154">
            <w:pPr>
              <w:pStyle w:val="16"/>
            </w:pPr>
            <w:r w:rsidRPr="00DA40E9">
              <w:t>7</w:t>
            </w:r>
          </w:p>
        </w:tc>
        <w:tc>
          <w:tcPr>
            <w:tcW w:w="1733" w:type="pct"/>
            <w:shd w:val="clear" w:color="auto" w:fill="FFFFFF"/>
            <w:hideMark/>
          </w:tcPr>
          <w:p w14:paraId="12CE5135" w14:textId="77777777" w:rsidR="00487645" w:rsidRPr="00DA40E9" w:rsidRDefault="00487645" w:rsidP="00E47154">
            <w:pPr>
              <w:pStyle w:val="16"/>
            </w:pPr>
            <w:r w:rsidRPr="00496907">
              <w:t>Рыжковское сельское поселение</w:t>
            </w:r>
          </w:p>
        </w:tc>
        <w:tc>
          <w:tcPr>
            <w:tcW w:w="1205" w:type="pct"/>
            <w:shd w:val="clear" w:color="auto" w:fill="FFFFFF"/>
          </w:tcPr>
          <w:p w14:paraId="100E0AC4" w14:textId="77777777" w:rsidR="00487645" w:rsidRPr="00DA40E9" w:rsidRDefault="00487645" w:rsidP="00E47154">
            <w:pPr>
              <w:pStyle w:val="16"/>
            </w:pPr>
            <w:r>
              <w:t>с. Рыжово</w:t>
            </w:r>
          </w:p>
        </w:tc>
        <w:tc>
          <w:tcPr>
            <w:tcW w:w="678" w:type="pct"/>
            <w:shd w:val="clear" w:color="auto" w:fill="FFFFFF"/>
          </w:tcPr>
          <w:p w14:paraId="05BFB0A3" w14:textId="77777777" w:rsidR="00487645" w:rsidRPr="00DA40E9" w:rsidRDefault="00487645" w:rsidP="00E47154">
            <w:pPr>
              <w:pStyle w:val="16"/>
            </w:pPr>
            <w:r>
              <w:t>4</w:t>
            </w:r>
          </w:p>
        </w:tc>
        <w:tc>
          <w:tcPr>
            <w:tcW w:w="603" w:type="pct"/>
            <w:shd w:val="clear" w:color="auto" w:fill="FFFFFF" w:themeFill="background1"/>
          </w:tcPr>
          <w:p w14:paraId="25E80FDE" w14:textId="77777777" w:rsidR="00487645" w:rsidRPr="00904336" w:rsidRDefault="00487645" w:rsidP="00E47154">
            <w:pPr>
              <w:pStyle w:val="16"/>
            </w:pPr>
            <w:r w:rsidRPr="00904336">
              <w:t>392</w:t>
            </w:r>
          </w:p>
        </w:tc>
        <w:tc>
          <w:tcPr>
            <w:tcW w:w="557" w:type="pct"/>
            <w:shd w:val="clear" w:color="auto" w:fill="FFFFFF"/>
          </w:tcPr>
          <w:p w14:paraId="52B58965" w14:textId="77777777" w:rsidR="00487645" w:rsidRPr="00DA40E9" w:rsidRDefault="00487645" w:rsidP="00E47154">
            <w:pPr>
              <w:pStyle w:val="16"/>
            </w:pPr>
            <w:r>
              <w:t>44 643</w:t>
            </w:r>
          </w:p>
        </w:tc>
      </w:tr>
      <w:tr w:rsidR="00487645" w:rsidRPr="00845E75" w14:paraId="1540C9E0" w14:textId="77777777" w:rsidTr="00975EFD">
        <w:trPr>
          <w:trHeight w:val="20"/>
        </w:trPr>
        <w:tc>
          <w:tcPr>
            <w:tcW w:w="224" w:type="pct"/>
            <w:shd w:val="clear" w:color="auto" w:fill="FFFFFF"/>
            <w:hideMark/>
          </w:tcPr>
          <w:p w14:paraId="4A5B64D4" w14:textId="77777777" w:rsidR="00487645" w:rsidRPr="00DA40E9" w:rsidRDefault="00487645" w:rsidP="00E47154">
            <w:pPr>
              <w:pStyle w:val="16"/>
            </w:pPr>
            <w:r w:rsidRPr="00DA40E9">
              <w:t>8</w:t>
            </w:r>
          </w:p>
        </w:tc>
        <w:tc>
          <w:tcPr>
            <w:tcW w:w="1733" w:type="pct"/>
            <w:shd w:val="clear" w:color="auto" w:fill="FFFFFF"/>
            <w:hideMark/>
          </w:tcPr>
          <w:p w14:paraId="2F37E525" w14:textId="77777777" w:rsidR="00487645" w:rsidRPr="00DA40E9" w:rsidRDefault="00487645" w:rsidP="00E47154">
            <w:pPr>
              <w:pStyle w:val="16"/>
            </w:pPr>
            <w:r w:rsidRPr="00496907">
              <w:t>Оглухинское сельское поселение</w:t>
            </w:r>
          </w:p>
        </w:tc>
        <w:tc>
          <w:tcPr>
            <w:tcW w:w="1205" w:type="pct"/>
            <w:shd w:val="clear" w:color="auto" w:fill="FFFFFF"/>
          </w:tcPr>
          <w:p w14:paraId="0E5E84E7" w14:textId="77777777" w:rsidR="00487645" w:rsidRPr="00DA40E9" w:rsidRDefault="00487645" w:rsidP="00E47154">
            <w:pPr>
              <w:pStyle w:val="16"/>
            </w:pPr>
            <w:r>
              <w:t>с. Оглухино</w:t>
            </w:r>
          </w:p>
        </w:tc>
        <w:tc>
          <w:tcPr>
            <w:tcW w:w="678" w:type="pct"/>
            <w:shd w:val="clear" w:color="auto" w:fill="FFFFFF"/>
          </w:tcPr>
          <w:p w14:paraId="5B1D37D5" w14:textId="77777777" w:rsidR="00487645" w:rsidRPr="00DA40E9" w:rsidRDefault="00487645" w:rsidP="00E47154">
            <w:pPr>
              <w:pStyle w:val="16"/>
            </w:pPr>
            <w:r>
              <w:t>4</w:t>
            </w:r>
          </w:p>
        </w:tc>
        <w:tc>
          <w:tcPr>
            <w:tcW w:w="603" w:type="pct"/>
            <w:shd w:val="clear" w:color="auto" w:fill="FFFFFF" w:themeFill="background1"/>
          </w:tcPr>
          <w:p w14:paraId="0AF3BCC6" w14:textId="77777777" w:rsidR="00487645" w:rsidRPr="00904336" w:rsidRDefault="00487645" w:rsidP="00E47154">
            <w:pPr>
              <w:pStyle w:val="16"/>
            </w:pPr>
            <w:r w:rsidRPr="00904336">
              <w:t>1428</w:t>
            </w:r>
          </w:p>
        </w:tc>
        <w:tc>
          <w:tcPr>
            <w:tcW w:w="557" w:type="pct"/>
            <w:shd w:val="clear" w:color="auto" w:fill="FFFFFF"/>
          </w:tcPr>
          <w:p w14:paraId="439DBBF7" w14:textId="77777777" w:rsidR="00487645" w:rsidRPr="00DA40E9" w:rsidRDefault="00487645" w:rsidP="00E47154">
            <w:pPr>
              <w:pStyle w:val="16"/>
            </w:pPr>
            <w:r>
              <w:t>35 746</w:t>
            </w:r>
          </w:p>
        </w:tc>
      </w:tr>
      <w:tr w:rsidR="00487645" w:rsidRPr="00845E75" w14:paraId="3ACE89AC" w14:textId="77777777" w:rsidTr="00975EFD">
        <w:trPr>
          <w:trHeight w:val="20"/>
        </w:trPr>
        <w:tc>
          <w:tcPr>
            <w:tcW w:w="224" w:type="pct"/>
            <w:shd w:val="clear" w:color="auto" w:fill="FFFFFF"/>
          </w:tcPr>
          <w:p w14:paraId="718D535D" w14:textId="77777777" w:rsidR="00487645" w:rsidRPr="00DA40E9" w:rsidRDefault="00487645" w:rsidP="00E47154">
            <w:pPr>
              <w:pStyle w:val="16"/>
            </w:pPr>
            <w:r w:rsidRPr="00DA40E9">
              <w:t>9</w:t>
            </w:r>
          </w:p>
        </w:tc>
        <w:tc>
          <w:tcPr>
            <w:tcW w:w="1733" w:type="pct"/>
            <w:shd w:val="clear" w:color="auto" w:fill="FFFFFF"/>
          </w:tcPr>
          <w:p w14:paraId="55C41171" w14:textId="77777777" w:rsidR="00487645" w:rsidRPr="00DA40E9" w:rsidRDefault="00487645" w:rsidP="00E47154">
            <w:pPr>
              <w:pStyle w:val="16"/>
            </w:pPr>
            <w:r w:rsidRPr="00496907">
              <w:t>Шипуновское сельское поселение</w:t>
            </w:r>
          </w:p>
        </w:tc>
        <w:tc>
          <w:tcPr>
            <w:tcW w:w="1205" w:type="pct"/>
            <w:shd w:val="clear" w:color="auto" w:fill="FFFFFF"/>
          </w:tcPr>
          <w:p w14:paraId="5DDE033A" w14:textId="77777777" w:rsidR="00487645" w:rsidRPr="00DA40E9" w:rsidRDefault="00487645" w:rsidP="00E47154">
            <w:pPr>
              <w:pStyle w:val="16"/>
            </w:pPr>
            <w:r>
              <w:t>с. Шипуново</w:t>
            </w:r>
          </w:p>
        </w:tc>
        <w:tc>
          <w:tcPr>
            <w:tcW w:w="678" w:type="pct"/>
            <w:shd w:val="clear" w:color="auto" w:fill="FFFFFF"/>
          </w:tcPr>
          <w:p w14:paraId="292EA67B" w14:textId="77777777" w:rsidR="00487645" w:rsidRPr="00DA40E9" w:rsidRDefault="00487645" w:rsidP="00E47154">
            <w:pPr>
              <w:pStyle w:val="16"/>
            </w:pPr>
            <w:r>
              <w:t>4</w:t>
            </w:r>
          </w:p>
        </w:tc>
        <w:tc>
          <w:tcPr>
            <w:tcW w:w="603" w:type="pct"/>
            <w:shd w:val="clear" w:color="auto" w:fill="FFFFFF" w:themeFill="background1"/>
          </w:tcPr>
          <w:p w14:paraId="7DB5916D" w14:textId="77777777" w:rsidR="00487645" w:rsidRPr="00904336" w:rsidRDefault="00487645" w:rsidP="00E47154">
            <w:pPr>
              <w:pStyle w:val="16"/>
            </w:pPr>
            <w:r w:rsidRPr="00904336">
              <w:t>853</w:t>
            </w:r>
          </w:p>
        </w:tc>
        <w:tc>
          <w:tcPr>
            <w:tcW w:w="557" w:type="pct"/>
            <w:shd w:val="clear" w:color="auto" w:fill="FFFFFF"/>
          </w:tcPr>
          <w:p w14:paraId="3998ED25" w14:textId="77777777" w:rsidR="00487645" w:rsidRPr="00DA40E9" w:rsidRDefault="00487645" w:rsidP="00E47154">
            <w:pPr>
              <w:pStyle w:val="16"/>
            </w:pPr>
            <w:r>
              <w:t>77 463</w:t>
            </w:r>
          </w:p>
        </w:tc>
      </w:tr>
      <w:tr w:rsidR="00487645" w:rsidRPr="00845E75" w14:paraId="23276DA0" w14:textId="77777777" w:rsidTr="00975EFD">
        <w:trPr>
          <w:trHeight w:val="20"/>
        </w:trPr>
        <w:tc>
          <w:tcPr>
            <w:tcW w:w="224" w:type="pct"/>
            <w:shd w:val="clear" w:color="auto" w:fill="FFFFFF"/>
          </w:tcPr>
          <w:p w14:paraId="20844E2C" w14:textId="77777777" w:rsidR="00487645" w:rsidRPr="00DA40E9" w:rsidRDefault="00487645" w:rsidP="00E47154">
            <w:pPr>
              <w:pStyle w:val="16"/>
            </w:pPr>
            <w:r w:rsidRPr="00DA40E9">
              <w:t>10</w:t>
            </w:r>
          </w:p>
        </w:tc>
        <w:tc>
          <w:tcPr>
            <w:tcW w:w="1733" w:type="pct"/>
            <w:shd w:val="clear" w:color="auto" w:fill="FFFFFF"/>
          </w:tcPr>
          <w:p w14:paraId="0EB7BACA" w14:textId="77777777" w:rsidR="00487645" w:rsidRDefault="00487645" w:rsidP="00E47154">
            <w:pPr>
              <w:pStyle w:val="16"/>
            </w:pPr>
            <w:r w:rsidRPr="00496907">
              <w:t>Яманское сельское поселение</w:t>
            </w:r>
          </w:p>
        </w:tc>
        <w:tc>
          <w:tcPr>
            <w:tcW w:w="1205" w:type="pct"/>
            <w:shd w:val="clear" w:color="auto" w:fill="FFFFFF"/>
          </w:tcPr>
          <w:p w14:paraId="398591D4" w14:textId="77777777" w:rsidR="00487645" w:rsidRPr="00DA40E9" w:rsidRDefault="00487645" w:rsidP="00E47154">
            <w:pPr>
              <w:pStyle w:val="16"/>
            </w:pPr>
            <w:r>
              <w:t>с. Яман</w:t>
            </w:r>
          </w:p>
        </w:tc>
        <w:tc>
          <w:tcPr>
            <w:tcW w:w="678" w:type="pct"/>
            <w:shd w:val="clear" w:color="auto" w:fill="FFFFFF"/>
          </w:tcPr>
          <w:p w14:paraId="54383F91" w14:textId="77777777" w:rsidR="00487645" w:rsidRPr="00DA40E9" w:rsidRDefault="00487645" w:rsidP="00E47154">
            <w:pPr>
              <w:pStyle w:val="16"/>
            </w:pPr>
            <w:r>
              <w:t>4</w:t>
            </w:r>
          </w:p>
        </w:tc>
        <w:tc>
          <w:tcPr>
            <w:tcW w:w="603" w:type="pct"/>
            <w:shd w:val="clear" w:color="auto" w:fill="FFFFFF" w:themeFill="background1"/>
          </w:tcPr>
          <w:p w14:paraId="0CEB7771" w14:textId="77777777" w:rsidR="00487645" w:rsidRPr="00904336" w:rsidRDefault="00487645" w:rsidP="00E47154">
            <w:pPr>
              <w:pStyle w:val="16"/>
            </w:pPr>
            <w:r w:rsidRPr="00904336">
              <w:t>867</w:t>
            </w:r>
          </w:p>
        </w:tc>
        <w:tc>
          <w:tcPr>
            <w:tcW w:w="557" w:type="pct"/>
            <w:shd w:val="clear" w:color="auto" w:fill="FFFFFF"/>
          </w:tcPr>
          <w:p w14:paraId="4051F4C1" w14:textId="77777777" w:rsidR="00487645" w:rsidRPr="00DA40E9" w:rsidRDefault="00487645" w:rsidP="00E47154">
            <w:pPr>
              <w:pStyle w:val="16"/>
            </w:pPr>
            <w:r>
              <w:t>39 093</w:t>
            </w:r>
          </w:p>
        </w:tc>
      </w:tr>
    </w:tbl>
    <w:p w14:paraId="3AA560FA" w14:textId="77777777" w:rsidR="00487645" w:rsidRPr="008972EB" w:rsidRDefault="00487645" w:rsidP="00487645">
      <w:pPr>
        <w:spacing w:after="120" w:line="360" w:lineRule="auto"/>
        <w:ind w:firstLine="709"/>
        <w:jc w:val="both"/>
        <w:rPr>
          <w:rFonts w:ascii="Times New Roman" w:eastAsia="Calibri" w:hAnsi="Times New Roman" w:cs="Times New Roman"/>
          <w:sz w:val="24"/>
          <w:szCs w:val="24"/>
        </w:rPr>
      </w:pPr>
    </w:p>
    <w:p w14:paraId="75862617" w14:textId="77777777" w:rsidR="00487645" w:rsidRDefault="00487645" w:rsidP="00487645">
      <w:pPr>
        <w:pStyle w:val="13"/>
        <w:ind w:firstLine="709"/>
      </w:pPr>
      <w:r w:rsidRPr="00CD14FD">
        <w:t xml:space="preserve">На территории </w:t>
      </w:r>
      <w:r>
        <w:t>Крутинского</w:t>
      </w:r>
      <w:r w:rsidRPr="00CD14FD">
        <w:t xml:space="preserve"> района Омской области </w:t>
      </w:r>
      <w:r>
        <w:t>осуществляют свою деятельность средние и малые предприятия преимущественно в отраслях сельского хозяйства, большинство из которых ориентировано на растениеводство.</w:t>
      </w:r>
      <w:r w:rsidRPr="00B54FEB">
        <w:t xml:space="preserve"> </w:t>
      </w:r>
      <w:r>
        <w:t>Промышленные предприятия представлены предприятиями пищевой отрасли.</w:t>
      </w:r>
    </w:p>
    <w:p w14:paraId="3670474D" w14:textId="54A3AB63" w:rsidR="00487645" w:rsidRPr="008972EB" w:rsidRDefault="00487645" w:rsidP="00487645">
      <w:pPr>
        <w:spacing w:after="0" w:line="360" w:lineRule="auto"/>
        <w:ind w:firstLine="709"/>
        <w:jc w:val="both"/>
        <w:rPr>
          <w:rFonts w:ascii="Times New Roman" w:eastAsia="Calibri" w:hAnsi="Times New Roman" w:cs="Times New Roman"/>
          <w:sz w:val="24"/>
          <w:szCs w:val="24"/>
        </w:rPr>
      </w:pPr>
      <w:r w:rsidRPr="008972EB">
        <w:rPr>
          <w:rFonts w:ascii="Times New Roman" w:eastAsia="Calibri" w:hAnsi="Times New Roman" w:cs="Times New Roman"/>
          <w:sz w:val="24"/>
          <w:szCs w:val="24"/>
        </w:rPr>
        <w:t>Показатели уровня социально-экономического развития и градостроительной деятельности муниципального района указаны в таблице 1.</w:t>
      </w:r>
      <w:r w:rsidR="00F977E8">
        <w:rPr>
          <w:rFonts w:ascii="Times New Roman" w:eastAsia="Calibri" w:hAnsi="Times New Roman" w:cs="Times New Roman"/>
          <w:sz w:val="24"/>
          <w:szCs w:val="24"/>
        </w:rPr>
        <w:t>2</w:t>
      </w:r>
      <w:r w:rsidRPr="008972EB">
        <w:rPr>
          <w:rFonts w:ascii="Times New Roman" w:eastAsia="Calibri" w:hAnsi="Times New Roman" w:cs="Times New Roman"/>
          <w:sz w:val="24"/>
          <w:szCs w:val="24"/>
        </w:rPr>
        <w:t>.2.</w:t>
      </w:r>
    </w:p>
    <w:p w14:paraId="0C6C340F" w14:textId="70059A38" w:rsidR="00487645" w:rsidRPr="008972EB" w:rsidRDefault="00487645" w:rsidP="00487645">
      <w:pPr>
        <w:spacing w:after="0" w:line="360" w:lineRule="auto"/>
        <w:jc w:val="both"/>
        <w:rPr>
          <w:rFonts w:ascii="Times New Roman" w:eastAsia="Calibri" w:hAnsi="Times New Roman" w:cs="Times New Roman"/>
          <w:sz w:val="24"/>
          <w:szCs w:val="24"/>
        </w:rPr>
      </w:pPr>
      <w:r w:rsidRPr="009C0247">
        <w:rPr>
          <w:rFonts w:ascii="Times New Roman" w:eastAsia="Calibri" w:hAnsi="Times New Roman" w:cs="Times New Roman"/>
          <w:sz w:val="24"/>
          <w:szCs w:val="24"/>
        </w:rPr>
        <w:t>Таблица 1.</w:t>
      </w:r>
      <w:r w:rsidR="00F977E8">
        <w:rPr>
          <w:rFonts w:ascii="Times New Roman" w:eastAsia="Calibri" w:hAnsi="Times New Roman" w:cs="Times New Roman"/>
          <w:sz w:val="24"/>
          <w:szCs w:val="24"/>
        </w:rPr>
        <w:t>2</w:t>
      </w:r>
      <w:r w:rsidRPr="009C0247">
        <w:rPr>
          <w:rFonts w:ascii="Times New Roman" w:eastAsia="Calibri" w:hAnsi="Times New Roman" w:cs="Times New Roman"/>
          <w:sz w:val="24"/>
          <w:szCs w:val="24"/>
        </w:rPr>
        <w:t>.2 - Показатели уровня социально-экономического развития муниципального района на 2018 г.</w:t>
      </w:r>
    </w:p>
    <w:tbl>
      <w:tblPr>
        <w:tblStyle w:val="a3"/>
        <w:tblW w:w="9067" w:type="dxa"/>
        <w:tblLayout w:type="fixed"/>
        <w:tblLook w:val="04A0" w:firstRow="1" w:lastRow="0" w:firstColumn="1" w:lastColumn="0" w:noHBand="0" w:noVBand="1"/>
      </w:tblPr>
      <w:tblGrid>
        <w:gridCol w:w="562"/>
        <w:gridCol w:w="5529"/>
        <w:gridCol w:w="1275"/>
        <w:gridCol w:w="1701"/>
      </w:tblGrid>
      <w:tr w:rsidR="00487645" w:rsidRPr="00BC044D" w14:paraId="3D3A5705" w14:textId="77777777" w:rsidTr="00E47154">
        <w:trPr>
          <w:trHeight w:val="20"/>
          <w:tblHeader/>
        </w:trPr>
        <w:tc>
          <w:tcPr>
            <w:tcW w:w="562" w:type="dxa"/>
            <w:vAlign w:val="center"/>
          </w:tcPr>
          <w:p w14:paraId="2E15EA2F" w14:textId="77777777" w:rsidR="00487645" w:rsidRPr="00BC044D" w:rsidRDefault="00487645" w:rsidP="00E47154">
            <w:pPr>
              <w:pStyle w:val="732"/>
              <w:spacing w:line="240" w:lineRule="auto"/>
              <w:ind w:left="57" w:right="57" w:firstLine="0"/>
              <w:jc w:val="center"/>
              <w:rPr>
                <w:rFonts w:cs="Times New Roman"/>
                <w:sz w:val="20"/>
                <w:szCs w:val="20"/>
              </w:rPr>
            </w:pPr>
            <w:r w:rsidRPr="00BC044D">
              <w:rPr>
                <w:rFonts w:cs="Times New Roman"/>
                <w:sz w:val="20"/>
                <w:szCs w:val="20"/>
              </w:rPr>
              <w:t>№ п/п</w:t>
            </w:r>
          </w:p>
        </w:tc>
        <w:tc>
          <w:tcPr>
            <w:tcW w:w="5529" w:type="dxa"/>
            <w:vAlign w:val="center"/>
          </w:tcPr>
          <w:p w14:paraId="19C5D289" w14:textId="77777777" w:rsidR="00487645" w:rsidRPr="00BC044D" w:rsidRDefault="00487645" w:rsidP="00E47154">
            <w:pPr>
              <w:pStyle w:val="732"/>
              <w:spacing w:line="240" w:lineRule="auto"/>
              <w:ind w:left="57" w:right="57" w:firstLine="0"/>
              <w:jc w:val="center"/>
              <w:rPr>
                <w:rFonts w:cs="Times New Roman"/>
                <w:sz w:val="20"/>
                <w:szCs w:val="20"/>
              </w:rPr>
            </w:pPr>
            <w:r w:rsidRPr="00BC044D">
              <w:rPr>
                <w:rFonts w:cs="Times New Roman"/>
                <w:sz w:val="20"/>
                <w:szCs w:val="20"/>
              </w:rPr>
              <w:t>Наименование параметра</w:t>
            </w:r>
          </w:p>
        </w:tc>
        <w:tc>
          <w:tcPr>
            <w:tcW w:w="1275" w:type="dxa"/>
            <w:vAlign w:val="center"/>
          </w:tcPr>
          <w:p w14:paraId="552A93DB" w14:textId="77777777" w:rsidR="00487645" w:rsidRPr="00BC044D" w:rsidRDefault="00487645" w:rsidP="00E47154">
            <w:pPr>
              <w:pStyle w:val="732"/>
              <w:spacing w:line="240" w:lineRule="auto"/>
              <w:ind w:left="57" w:right="57" w:firstLine="0"/>
              <w:jc w:val="center"/>
              <w:rPr>
                <w:rFonts w:cs="Times New Roman"/>
                <w:sz w:val="20"/>
                <w:szCs w:val="20"/>
              </w:rPr>
            </w:pPr>
            <w:r w:rsidRPr="00BC044D">
              <w:rPr>
                <w:rFonts w:cs="Times New Roman"/>
                <w:sz w:val="20"/>
                <w:szCs w:val="20"/>
              </w:rPr>
              <w:t>Ед. изм.</w:t>
            </w:r>
          </w:p>
        </w:tc>
        <w:tc>
          <w:tcPr>
            <w:tcW w:w="1701" w:type="dxa"/>
            <w:vAlign w:val="center"/>
          </w:tcPr>
          <w:p w14:paraId="5D771A57" w14:textId="77777777" w:rsidR="00487645" w:rsidRPr="00BC044D" w:rsidRDefault="00487645" w:rsidP="00E47154">
            <w:pPr>
              <w:pStyle w:val="732"/>
              <w:spacing w:line="240" w:lineRule="auto"/>
              <w:ind w:left="57" w:right="57" w:firstLine="0"/>
              <w:jc w:val="center"/>
              <w:rPr>
                <w:rFonts w:cs="Times New Roman"/>
                <w:color w:val="000000"/>
                <w:sz w:val="20"/>
                <w:szCs w:val="20"/>
              </w:rPr>
            </w:pPr>
            <w:r w:rsidRPr="00BC044D">
              <w:rPr>
                <w:rFonts w:cs="Times New Roman"/>
                <w:color w:val="000000"/>
                <w:sz w:val="20"/>
                <w:szCs w:val="20"/>
              </w:rPr>
              <w:t>201</w:t>
            </w:r>
            <w:r>
              <w:rPr>
                <w:rFonts w:cs="Times New Roman"/>
                <w:color w:val="000000"/>
                <w:sz w:val="20"/>
                <w:szCs w:val="20"/>
              </w:rPr>
              <w:t>8</w:t>
            </w:r>
            <w:r w:rsidRPr="00BC044D">
              <w:rPr>
                <w:rFonts w:cs="Times New Roman"/>
                <w:color w:val="000000"/>
                <w:sz w:val="20"/>
                <w:szCs w:val="20"/>
              </w:rPr>
              <w:t xml:space="preserve"> год</w:t>
            </w:r>
          </w:p>
        </w:tc>
      </w:tr>
      <w:tr w:rsidR="00487645" w:rsidRPr="00092CCE" w14:paraId="5C6EBCE0" w14:textId="77777777" w:rsidTr="00E47154">
        <w:trPr>
          <w:trHeight w:val="20"/>
        </w:trPr>
        <w:tc>
          <w:tcPr>
            <w:tcW w:w="562" w:type="dxa"/>
            <w:noWrap/>
            <w:vAlign w:val="center"/>
            <w:hideMark/>
          </w:tcPr>
          <w:p w14:paraId="02292560" w14:textId="77777777" w:rsidR="00487645" w:rsidRPr="00BC044D" w:rsidRDefault="00487645" w:rsidP="00E47154">
            <w:pPr>
              <w:ind w:left="57" w:right="57"/>
              <w:jc w:val="cente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1</w:t>
            </w:r>
          </w:p>
        </w:tc>
        <w:tc>
          <w:tcPr>
            <w:tcW w:w="5529" w:type="dxa"/>
          </w:tcPr>
          <w:p w14:paraId="7F8B7D15" w14:textId="77777777" w:rsidR="00487645" w:rsidRPr="00BC044D" w:rsidRDefault="00487645" w:rsidP="00E47154">
            <w:pPr>
              <w:ind w:left="57" w:righ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Численность населения муниципального района на начало года</w:t>
            </w:r>
          </w:p>
        </w:tc>
        <w:tc>
          <w:tcPr>
            <w:tcW w:w="1275" w:type="dxa"/>
            <w:vAlign w:val="center"/>
          </w:tcPr>
          <w:p w14:paraId="254A8B17" w14:textId="77777777" w:rsidR="00487645" w:rsidRPr="00BC044D" w:rsidRDefault="00487645" w:rsidP="00E47154">
            <w:pPr>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чел.</w:t>
            </w:r>
          </w:p>
        </w:tc>
        <w:tc>
          <w:tcPr>
            <w:tcW w:w="1701" w:type="dxa"/>
            <w:noWrap/>
            <w:vAlign w:val="center"/>
          </w:tcPr>
          <w:p w14:paraId="37C6B085" w14:textId="77777777" w:rsidR="00487645" w:rsidRPr="00A42A85" w:rsidRDefault="00487645" w:rsidP="00E47154">
            <w:pPr>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w:t>
            </w:r>
            <w:r w:rsidRPr="00A42A85">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350</w:t>
            </w:r>
          </w:p>
        </w:tc>
      </w:tr>
      <w:tr w:rsidR="00487645" w:rsidRPr="00092CCE" w14:paraId="63772903" w14:textId="77777777" w:rsidTr="00E47154">
        <w:trPr>
          <w:trHeight w:val="20"/>
        </w:trPr>
        <w:tc>
          <w:tcPr>
            <w:tcW w:w="562" w:type="dxa"/>
            <w:noWrap/>
            <w:vAlign w:val="center"/>
          </w:tcPr>
          <w:p w14:paraId="1F50C00F" w14:textId="77777777" w:rsidR="00487645" w:rsidRPr="00BC044D" w:rsidRDefault="00487645" w:rsidP="00E47154">
            <w:pPr>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5529" w:type="dxa"/>
          </w:tcPr>
          <w:p w14:paraId="77E4BB64" w14:textId="77777777" w:rsidR="00487645" w:rsidRPr="00BC044D" w:rsidRDefault="00487645" w:rsidP="00E47154">
            <w:pPr>
              <w:ind w:left="57" w:right="57"/>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Среднегодовая численность населения</w:t>
            </w:r>
          </w:p>
        </w:tc>
        <w:tc>
          <w:tcPr>
            <w:tcW w:w="1275" w:type="dxa"/>
            <w:vAlign w:val="center"/>
          </w:tcPr>
          <w:p w14:paraId="1CF5D128" w14:textId="77777777" w:rsidR="00487645" w:rsidRPr="00BC044D" w:rsidRDefault="00487645" w:rsidP="00E47154">
            <w:pPr>
              <w:ind w:left="57" w:right="57"/>
              <w:jc w:val="cente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чел</w:t>
            </w:r>
            <w:r>
              <w:rPr>
                <w:rFonts w:ascii="Times New Roman" w:eastAsia="Times New Roman" w:hAnsi="Times New Roman" w:cs="Times New Roman"/>
                <w:color w:val="000000"/>
                <w:sz w:val="20"/>
                <w:szCs w:val="20"/>
                <w:lang w:eastAsia="ru-RU"/>
              </w:rPr>
              <w:t>.</w:t>
            </w:r>
          </w:p>
        </w:tc>
        <w:tc>
          <w:tcPr>
            <w:tcW w:w="1701" w:type="dxa"/>
            <w:noWrap/>
            <w:vAlign w:val="center"/>
          </w:tcPr>
          <w:p w14:paraId="1D65BFAE" w14:textId="77777777" w:rsidR="00487645" w:rsidRPr="00A42A85" w:rsidRDefault="00487645" w:rsidP="00E47154">
            <w:pPr>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15 350</w:t>
            </w:r>
          </w:p>
        </w:tc>
      </w:tr>
      <w:tr w:rsidR="00487645" w:rsidRPr="00092CCE" w14:paraId="6F5272C8" w14:textId="77777777" w:rsidTr="00E47154">
        <w:trPr>
          <w:trHeight w:val="20"/>
        </w:trPr>
        <w:tc>
          <w:tcPr>
            <w:tcW w:w="562" w:type="dxa"/>
            <w:noWrap/>
            <w:vAlign w:val="center"/>
          </w:tcPr>
          <w:p w14:paraId="6D6D37C5" w14:textId="77777777" w:rsidR="00487645" w:rsidRPr="00BC044D" w:rsidRDefault="00487645" w:rsidP="00E47154">
            <w:pPr>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5529" w:type="dxa"/>
          </w:tcPr>
          <w:p w14:paraId="12017F0C" w14:textId="77777777" w:rsidR="00487645" w:rsidRPr="00380FC1" w:rsidRDefault="00487645" w:rsidP="00E47154">
            <w:pPr>
              <w:ind w:left="57" w:right="57"/>
              <w:rPr>
                <w:rFonts w:ascii="Times New Roman" w:eastAsia="Times New Roman" w:hAnsi="Times New Roman" w:cs="Times New Roman"/>
                <w:color w:val="000000"/>
                <w:sz w:val="20"/>
                <w:szCs w:val="20"/>
                <w:lang w:eastAsia="ru-RU"/>
              </w:rPr>
            </w:pPr>
            <w:r w:rsidRPr="00380FC1">
              <w:rPr>
                <w:rFonts w:ascii="Times New Roman" w:eastAsia="Times New Roman" w:hAnsi="Times New Roman" w:cs="Times New Roman"/>
                <w:color w:val="000000"/>
                <w:sz w:val="20"/>
                <w:szCs w:val="20"/>
                <w:lang w:eastAsia="ru-RU"/>
              </w:rPr>
              <w:t>Численность населения муниципального района в трудоспособном возрасте на начало года</w:t>
            </w:r>
          </w:p>
        </w:tc>
        <w:tc>
          <w:tcPr>
            <w:tcW w:w="1275" w:type="dxa"/>
            <w:vAlign w:val="center"/>
          </w:tcPr>
          <w:p w14:paraId="5E73BA36" w14:textId="77777777" w:rsidR="00487645" w:rsidRPr="00BC044D" w:rsidRDefault="00487645" w:rsidP="00E47154">
            <w:pPr>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чел.</w:t>
            </w:r>
          </w:p>
        </w:tc>
        <w:tc>
          <w:tcPr>
            <w:tcW w:w="1701" w:type="dxa"/>
            <w:noWrap/>
            <w:vAlign w:val="center"/>
          </w:tcPr>
          <w:p w14:paraId="18BB9511" w14:textId="77777777" w:rsidR="00487645" w:rsidRPr="00A42A85" w:rsidRDefault="00487645" w:rsidP="00E47154">
            <w:pPr>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7 757</w:t>
            </w:r>
          </w:p>
        </w:tc>
      </w:tr>
      <w:tr w:rsidR="00487645" w:rsidRPr="00092CCE" w14:paraId="74C7530A" w14:textId="77777777" w:rsidTr="00E47154">
        <w:trPr>
          <w:trHeight w:val="20"/>
        </w:trPr>
        <w:tc>
          <w:tcPr>
            <w:tcW w:w="562" w:type="dxa"/>
            <w:noWrap/>
            <w:vAlign w:val="center"/>
            <w:hideMark/>
          </w:tcPr>
          <w:p w14:paraId="490A590B" w14:textId="77777777" w:rsidR="00487645" w:rsidRPr="00BC044D" w:rsidRDefault="00487645" w:rsidP="00E47154">
            <w:pPr>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529" w:type="dxa"/>
            <w:hideMark/>
          </w:tcPr>
          <w:p w14:paraId="2D06D489" w14:textId="77777777" w:rsidR="00487645" w:rsidRPr="00380FC1" w:rsidRDefault="00487645" w:rsidP="00E47154">
            <w:pPr>
              <w:ind w:left="57" w:right="57"/>
              <w:rPr>
                <w:rFonts w:ascii="Times New Roman" w:eastAsia="Times New Roman" w:hAnsi="Times New Roman" w:cs="Times New Roman"/>
                <w:color w:val="000000"/>
                <w:sz w:val="20"/>
                <w:szCs w:val="20"/>
                <w:lang w:eastAsia="ru-RU"/>
              </w:rPr>
            </w:pPr>
            <w:r w:rsidRPr="00380FC1">
              <w:rPr>
                <w:rFonts w:ascii="Times New Roman" w:eastAsia="Times New Roman" w:hAnsi="Times New Roman" w:cs="Times New Roman"/>
                <w:color w:val="000000"/>
                <w:sz w:val="20"/>
                <w:szCs w:val="20"/>
                <w:lang w:eastAsia="ru-RU"/>
              </w:rPr>
              <w:t>Среднегодовая численность населения в трудоспособном возрасте</w:t>
            </w:r>
          </w:p>
        </w:tc>
        <w:tc>
          <w:tcPr>
            <w:tcW w:w="1275" w:type="dxa"/>
            <w:vAlign w:val="center"/>
            <w:hideMark/>
          </w:tcPr>
          <w:p w14:paraId="7A1467EE" w14:textId="77777777" w:rsidR="00487645" w:rsidRPr="00BC044D" w:rsidRDefault="00487645" w:rsidP="00E47154">
            <w:pPr>
              <w:ind w:left="57" w:right="57"/>
              <w:jc w:val="cente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чел</w:t>
            </w:r>
            <w:r>
              <w:rPr>
                <w:rFonts w:ascii="Times New Roman" w:eastAsia="Times New Roman" w:hAnsi="Times New Roman" w:cs="Times New Roman"/>
                <w:color w:val="000000"/>
                <w:sz w:val="20"/>
                <w:szCs w:val="20"/>
                <w:lang w:eastAsia="ru-RU"/>
              </w:rPr>
              <w:t>.</w:t>
            </w:r>
          </w:p>
        </w:tc>
        <w:tc>
          <w:tcPr>
            <w:tcW w:w="1701" w:type="dxa"/>
            <w:noWrap/>
            <w:vAlign w:val="center"/>
          </w:tcPr>
          <w:p w14:paraId="7BE3FF55" w14:textId="77777777" w:rsidR="00487645" w:rsidRPr="00A42A85" w:rsidRDefault="00487645" w:rsidP="00E47154">
            <w:pPr>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7 983</w:t>
            </w:r>
          </w:p>
        </w:tc>
      </w:tr>
      <w:tr w:rsidR="00487645" w:rsidRPr="00092CCE" w14:paraId="5C31024C" w14:textId="77777777" w:rsidTr="00E47154">
        <w:trPr>
          <w:trHeight w:val="20"/>
        </w:trPr>
        <w:tc>
          <w:tcPr>
            <w:tcW w:w="562" w:type="dxa"/>
            <w:noWrap/>
            <w:vAlign w:val="center"/>
            <w:hideMark/>
          </w:tcPr>
          <w:p w14:paraId="1DC9ADE1" w14:textId="77777777" w:rsidR="00487645" w:rsidRPr="00BC044D" w:rsidRDefault="00487645" w:rsidP="00E47154">
            <w:pPr>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5529" w:type="dxa"/>
            <w:hideMark/>
          </w:tcPr>
          <w:p w14:paraId="5D206555" w14:textId="77777777" w:rsidR="00487645" w:rsidRPr="00380FC1" w:rsidRDefault="00487645" w:rsidP="00E47154">
            <w:pPr>
              <w:ind w:left="57" w:right="57"/>
              <w:rPr>
                <w:rFonts w:ascii="Times New Roman" w:eastAsia="Times New Roman" w:hAnsi="Times New Roman" w:cs="Times New Roman"/>
                <w:color w:val="000000"/>
                <w:sz w:val="20"/>
                <w:szCs w:val="20"/>
                <w:lang w:eastAsia="ru-RU"/>
              </w:rPr>
            </w:pPr>
            <w:r w:rsidRPr="00380FC1">
              <w:rPr>
                <w:rFonts w:ascii="Times New Roman" w:eastAsia="Times New Roman" w:hAnsi="Times New Roman" w:cs="Times New Roman"/>
                <w:color w:val="000000"/>
                <w:sz w:val="20"/>
                <w:szCs w:val="20"/>
                <w:lang w:eastAsia="ru-RU"/>
              </w:rPr>
              <w:t>Доля в общей численности</w:t>
            </w:r>
          </w:p>
        </w:tc>
        <w:tc>
          <w:tcPr>
            <w:tcW w:w="1275" w:type="dxa"/>
            <w:vAlign w:val="center"/>
            <w:hideMark/>
          </w:tcPr>
          <w:p w14:paraId="3EDC4A7E" w14:textId="77777777" w:rsidR="00487645" w:rsidRPr="00BC044D" w:rsidRDefault="00487645" w:rsidP="00E47154">
            <w:pPr>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1701" w:type="dxa"/>
            <w:noWrap/>
            <w:vAlign w:val="center"/>
          </w:tcPr>
          <w:p w14:paraId="24228ABC" w14:textId="77777777" w:rsidR="00487645" w:rsidRPr="00A42A85" w:rsidRDefault="00487645" w:rsidP="00E47154">
            <w:pPr>
              <w:ind w:left="57" w:right="57"/>
              <w:jc w:val="center"/>
              <w:rPr>
                <w:rFonts w:ascii="Times New Roman" w:eastAsia="Times New Roman" w:hAnsi="Times New Roman" w:cs="Times New Roman"/>
                <w:color w:val="000000"/>
                <w:sz w:val="20"/>
                <w:szCs w:val="20"/>
                <w:lang w:eastAsia="ru-RU"/>
              </w:rPr>
            </w:pPr>
            <w:r w:rsidRPr="00A42A85">
              <w:rPr>
                <w:rFonts w:ascii="Times New Roman" w:eastAsia="Times New Roman" w:hAnsi="Times New Roman" w:cs="Times New Roman"/>
                <w:color w:val="000000"/>
                <w:sz w:val="20"/>
                <w:szCs w:val="20"/>
                <w:lang w:eastAsia="ru-RU"/>
              </w:rPr>
              <w:t>52</w:t>
            </w:r>
          </w:p>
        </w:tc>
      </w:tr>
      <w:tr w:rsidR="00487645" w:rsidRPr="00092CCE" w14:paraId="2967D5A8" w14:textId="77777777" w:rsidTr="00E47154">
        <w:trPr>
          <w:trHeight w:val="20"/>
        </w:trPr>
        <w:tc>
          <w:tcPr>
            <w:tcW w:w="562" w:type="dxa"/>
            <w:noWrap/>
            <w:vAlign w:val="center"/>
            <w:hideMark/>
          </w:tcPr>
          <w:p w14:paraId="5F31F9B2" w14:textId="77777777" w:rsidR="00487645" w:rsidRPr="00BC044D" w:rsidRDefault="00487645" w:rsidP="00E47154">
            <w:pPr>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5529" w:type="dxa"/>
            <w:vAlign w:val="center"/>
            <w:hideMark/>
          </w:tcPr>
          <w:p w14:paraId="1B450492" w14:textId="77777777" w:rsidR="00487645" w:rsidRPr="00BC044D" w:rsidRDefault="00487645" w:rsidP="00E47154">
            <w:pPr>
              <w:ind w:left="57" w:right="57"/>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Среднесписочная численность работников организаций</w:t>
            </w:r>
          </w:p>
        </w:tc>
        <w:tc>
          <w:tcPr>
            <w:tcW w:w="1275" w:type="dxa"/>
            <w:noWrap/>
            <w:vAlign w:val="center"/>
            <w:hideMark/>
          </w:tcPr>
          <w:p w14:paraId="41CD25E3" w14:textId="77777777" w:rsidR="00487645" w:rsidRPr="00BC044D" w:rsidRDefault="00487645" w:rsidP="00E47154">
            <w:pPr>
              <w:ind w:left="57" w:right="57"/>
              <w:jc w:val="cente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чел</w:t>
            </w:r>
            <w:r>
              <w:rPr>
                <w:rFonts w:ascii="Times New Roman" w:eastAsia="Times New Roman" w:hAnsi="Times New Roman" w:cs="Times New Roman"/>
                <w:color w:val="000000"/>
                <w:sz w:val="20"/>
                <w:szCs w:val="20"/>
                <w:lang w:eastAsia="ru-RU"/>
              </w:rPr>
              <w:t>.</w:t>
            </w:r>
          </w:p>
        </w:tc>
        <w:tc>
          <w:tcPr>
            <w:tcW w:w="1701" w:type="dxa"/>
            <w:noWrap/>
            <w:vAlign w:val="center"/>
          </w:tcPr>
          <w:p w14:paraId="76334EED" w14:textId="77777777" w:rsidR="00487645" w:rsidRPr="00C82C1C" w:rsidRDefault="00487645" w:rsidP="00E47154">
            <w:pPr>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2 477</w:t>
            </w:r>
          </w:p>
        </w:tc>
      </w:tr>
      <w:tr w:rsidR="00975EFD" w:rsidRPr="00092CCE" w14:paraId="62043D9C" w14:textId="77777777" w:rsidTr="00E47154">
        <w:trPr>
          <w:trHeight w:val="20"/>
        </w:trPr>
        <w:tc>
          <w:tcPr>
            <w:tcW w:w="562" w:type="dxa"/>
            <w:noWrap/>
            <w:vAlign w:val="center"/>
          </w:tcPr>
          <w:p w14:paraId="0F7C55BE" w14:textId="77777777" w:rsidR="00975EFD" w:rsidRPr="00BC044D" w:rsidRDefault="00975EFD" w:rsidP="00975EFD">
            <w:pPr>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5529" w:type="dxa"/>
            <w:vAlign w:val="center"/>
          </w:tcPr>
          <w:p w14:paraId="2FF206FB" w14:textId="77777777" w:rsidR="00975EFD" w:rsidRPr="00BC044D" w:rsidRDefault="00975EFD" w:rsidP="00975EFD">
            <w:pPr>
              <w:ind w:left="57" w:right="57"/>
              <w:rPr>
                <w:rFonts w:ascii="Times New Roman" w:eastAsia="Times New Roman" w:hAnsi="Times New Roman" w:cs="Times New Roman"/>
                <w:color w:val="000000"/>
                <w:sz w:val="20"/>
                <w:szCs w:val="20"/>
                <w:lang w:eastAsia="ru-RU"/>
              </w:rPr>
            </w:pPr>
            <w:r w:rsidRPr="007436EB">
              <w:rPr>
                <w:rFonts w:ascii="Times New Roman" w:eastAsia="Times New Roman" w:hAnsi="Times New Roman" w:cs="Times New Roman"/>
                <w:color w:val="000000"/>
                <w:sz w:val="20"/>
                <w:szCs w:val="20"/>
                <w:lang w:eastAsia="ru-RU"/>
              </w:rPr>
              <w:t>Доля в трудоспособном населении</w:t>
            </w:r>
          </w:p>
        </w:tc>
        <w:tc>
          <w:tcPr>
            <w:tcW w:w="1275" w:type="dxa"/>
            <w:noWrap/>
            <w:vAlign w:val="center"/>
          </w:tcPr>
          <w:p w14:paraId="7302A46C" w14:textId="77777777" w:rsidR="00975EFD" w:rsidRPr="00BC044D" w:rsidRDefault="00975EFD" w:rsidP="00975EFD">
            <w:pPr>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1701" w:type="dxa"/>
            <w:noWrap/>
            <w:vAlign w:val="center"/>
          </w:tcPr>
          <w:p w14:paraId="476AA9E3" w14:textId="252E5409" w:rsidR="00975EFD" w:rsidRPr="00A42A85" w:rsidRDefault="00975EFD" w:rsidP="00975EFD">
            <w:pPr>
              <w:ind w:left="57" w:right="57"/>
              <w:jc w:val="center"/>
              <w:rPr>
                <w:rFonts w:ascii="Times New Roman" w:eastAsia="Times New Roman" w:hAnsi="Times New Roman" w:cs="Times New Roman"/>
                <w:color w:val="000000"/>
                <w:sz w:val="20"/>
                <w:szCs w:val="20"/>
                <w:lang w:eastAsia="ru-RU"/>
              </w:rPr>
            </w:pPr>
            <w:r w:rsidRPr="00975EFD">
              <w:rPr>
                <w:rFonts w:ascii="Times New Roman" w:eastAsia="Times New Roman" w:hAnsi="Times New Roman" w:cs="Times New Roman"/>
                <w:color w:val="000000"/>
                <w:sz w:val="20"/>
                <w:szCs w:val="20"/>
                <w:lang w:eastAsia="ru-RU"/>
              </w:rPr>
              <w:t>31</w:t>
            </w:r>
          </w:p>
        </w:tc>
      </w:tr>
      <w:tr w:rsidR="00975EFD" w:rsidRPr="00092CCE" w14:paraId="4B63AF53" w14:textId="77777777" w:rsidTr="00E47154">
        <w:trPr>
          <w:trHeight w:val="20"/>
        </w:trPr>
        <w:tc>
          <w:tcPr>
            <w:tcW w:w="562" w:type="dxa"/>
            <w:noWrap/>
            <w:vAlign w:val="center"/>
            <w:hideMark/>
          </w:tcPr>
          <w:p w14:paraId="57BC62D6" w14:textId="77777777" w:rsidR="00975EFD" w:rsidRPr="00BC044D" w:rsidRDefault="00975EFD" w:rsidP="00975EFD">
            <w:pPr>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5529" w:type="dxa"/>
            <w:hideMark/>
          </w:tcPr>
          <w:p w14:paraId="71288B6C" w14:textId="77777777" w:rsidR="00975EFD" w:rsidRPr="00BC044D" w:rsidRDefault="00975EFD" w:rsidP="00975EFD">
            <w:pPr>
              <w:ind w:left="57" w:right="57"/>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Средн</w:t>
            </w:r>
            <w:r>
              <w:rPr>
                <w:rFonts w:ascii="Times New Roman" w:eastAsia="Times New Roman" w:hAnsi="Times New Roman" w:cs="Times New Roman"/>
                <w:color w:val="000000"/>
                <w:sz w:val="20"/>
                <w:szCs w:val="20"/>
                <w:lang w:eastAsia="ru-RU"/>
              </w:rPr>
              <w:t>е</w:t>
            </w:r>
            <w:r w:rsidRPr="00BC044D">
              <w:rPr>
                <w:rFonts w:ascii="Times New Roman" w:eastAsia="Times New Roman" w:hAnsi="Times New Roman" w:cs="Times New Roman"/>
                <w:color w:val="000000"/>
                <w:sz w:val="20"/>
                <w:szCs w:val="20"/>
                <w:lang w:eastAsia="ru-RU"/>
              </w:rPr>
              <w:t>месячная заработная плата</w:t>
            </w:r>
          </w:p>
        </w:tc>
        <w:tc>
          <w:tcPr>
            <w:tcW w:w="1275" w:type="dxa"/>
            <w:noWrap/>
            <w:vAlign w:val="center"/>
            <w:hideMark/>
          </w:tcPr>
          <w:p w14:paraId="3B79ACB7" w14:textId="77777777" w:rsidR="00975EFD" w:rsidRPr="00BC044D" w:rsidRDefault="00975EFD" w:rsidP="00975EFD">
            <w:pPr>
              <w:ind w:left="57" w:right="57"/>
              <w:jc w:val="cente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руб.</w:t>
            </w:r>
          </w:p>
        </w:tc>
        <w:tc>
          <w:tcPr>
            <w:tcW w:w="1701" w:type="dxa"/>
            <w:noWrap/>
            <w:vAlign w:val="center"/>
          </w:tcPr>
          <w:p w14:paraId="45E3B355" w14:textId="182D4D04" w:rsidR="00975EFD" w:rsidRPr="00A42A85" w:rsidRDefault="00975EFD" w:rsidP="00975EFD">
            <w:pPr>
              <w:ind w:left="57" w:right="57"/>
              <w:jc w:val="center"/>
              <w:rPr>
                <w:rFonts w:ascii="Times New Roman" w:eastAsia="Times New Roman" w:hAnsi="Times New Roman" w:cs="Times New Roman"/>
                <w:color w:val="000000"/>
                <w:sz w:val="20"/>
                <w:szCs w:val="20"/>
                <w:lang w:eastAsia="ru-RU"/>
              </w:rPr>
            </w:pPr>
            <w:r w:rsidRPr="00975EFD">
              <w:rPr>
                <w:rFonts w:ascii="Times New Roman" w:eastAsia="Times New Roman" w:hAnsi="Times New Roman" w:cs="Times New Roman"/>
                <w:color w:val="000000"/>
                <w:sz w:val="20"/>
                <w:szCs w:val="20"/>
                <w:lang w:eastAsia="ru-RU"/>
              </w:rPr>
              <w:t>24 554,3</w:t>
            </w:r>
          </w:p>
        </w:tc>
      </w:tr>
      <w:tr w:rsidR="00487645" w:rsidRPr="00092CCE" w14:paraId="21812107" w14:textId="77777777" w:rsidTr="00E47154">
        <w:trPr>
          <w:trHeight w:val="20"/>
        </w:trPr>
        <w:tc>
          <w:tcPr>
            <w:tcW w:w="562" w:type="dxa"/>
            <w:noWrap/>
            <w:vAlign w:val="center"/>
            <w:hideMark/>
          </w:tcPr>
          <w:p w14:paraId="4C80A4CD" w14:textId="7882925C" w:rsidR="00487645" w:rsidRPr="00E1463A" w:rsidRDefault="00E1463A" w:rsidP="00E47154">
            <w:pPr>
              <w:ind w:left="57" w:right="57"/>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9</w:t>
            </w:r>
          </w:p>
        </w:tc>
        <w:tc>
          <w:tcPr>
            <w:tcW w:w="5529" w:type="dxa"/>
            <w:vAlign w:val="center"/>
            <w:hideMark/>
          </w:tcPr>
          <w:p w14:paraId="7E3F1946" w14:textId="77777777" w:rsidR="00487645" w:rsidRPr="00BC044D" w:rsidRDefault="00487645" w:rsidP="00E47154">
            <w:pPr>
              <w:ind w:left="57" w:right="57"/>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Объем отгруженных товаров и услуг собственного производства (средняя численность работников которых превышает 15 человек, по фактическим видам экономической деятельность)</w:t>
            </w:r>
          </w:p>
        </w:tc>
        <w:tc>
          <w:tcPr>
            <w:tcW w:w="1275" w:type="dxa"/>
            <w:noWrap/>
            <w:vAlign w:val="center"/>
            <w:hideMark/>
          </w:tcPr>
          <w:p w14:paraId="55B97EB3" w14:textId="77777777" w:rsidR="00487645" w:rsidRPr="00BC044D" w:rsidRDefault="00487645" w:rsidP="00E47154">
            <w:pPr>
              <w:ind w:left="57" w:right="57"/>
              <w:jc w:val="cente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млн. руб.</w:t>
            </w:r>
          </w:p>
        </w:tc>
        <w:tc>
          <w:tcPr>
            <w:tcW w:w="1701" w:type="dxa"/>
            <w:noWrap/>
            <w:vAlign w:val="center"/>
          </w:tcPr>
          <w:p w14:paraId="483E8500" w14:textId="77777777" w:rsidR="00487645" w:rsidRPr="00A42A85" w:rsidRDefault="00487645" w:rsidP="00E47154">
            <w:pPr>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656</w:t>
            </w:r>
            <w:r w:rsidRPr="00A42A85">
              <w:rPr>
                <w:rFonts w:ascii="Times New Roman" w:eastAsia="Times New Roman" w:hAnsi="Times New Roman" w:cs="Times New Roman"/>
                <w:color w:val="000000"/>
                <w:sz w:val="20"/>
                <w:szCs w:val="20"/>
                <w:lang w:eastAsia="ru-RU"/>
              </w:rPr>
              <w:t>,</w:t>
            </w:r>
            <w:r>
              <w:rPr>
                <w:rFonts w:ascii="Times New Roman" w:eastAsia="Times New Roman" w:hAnsi="Times New Roman" w:cs="Times New Roman"/>
                <w:color w:val="000000"/>
                <w:sz w:val="20"/>
                <w:szCs w:val="20"/>
                <w:lang w:eastAsia="ru-RU"/>
              </w:rPr>
              <w:t>0</w:t>
            </w:r>
          </w:p>
        </w:tc>
      </w:tr>
      <w:tr w:rsidR="00487645" w:rsidRPr="00092CCE" w14:paraId="75A34339" w14:textId="77777777" w:rsidTr="00E47154">
        <w:trPr>
          <w:trHeight w:val="20"/>
        </w:trPr>
        <w:tc>
          <w:tcPr>
            <w:tcW w:w="562" w:type="dxa"/>
            <w:noWrap/>
            <w:vAlign w:val="center"/>
          </w:tcPr>
          <w:p w14:paraId="302C8521" w14:textId="5EA8A298" w:rsidR="00487645" w:rsidRPr="00BC044D" w:rsidRDefault="00E1463A" w:rsidP="00E47154">
            <w:pPr>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tc>
        <w:tc>
          <w:tcPr>
            <w:tcW w:w="5529" w:type="dxa"/>
            <w:vAlign w:val="center"/>
            <w:hideMark/>
          </w:tcPr>
          <w:p w14:paraId="36FC0201" w14:textId="77777777" w:rsidR="00487645" w:rsidRPr="00BC044D" w:rsidRDefault="00487645" w:rsidP="00E47154">
            <w:pPr>
              <w:ind w:left="57" w:right="57"/>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Оборот розничной торговли</w:t>
            </w:r>
          </w:p>
        </w:tc>
        <w:tc>
          <w:tcPr>
            <w:tcW w:w="1275" w:type="dxa"/>
            <w:noWrap/>
            <w:vAlign w:val="center"/>
            <w:hideMark/>
          </w:tcPr>
          <w:p w14:paraId="7CE5B0FC" w14:textId="77777777" w:rsidR="00487645" w:rsidRPr="00BC044D" w:rsidRDefault="00487645" w:rsidP="00E47154">
            <w:pPr>
              <w:ind w:left="57" w:right="57"/>
              <w:jc w:val="cente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млн. руб.</w:t>
            </w:r>
          </w:p>
        </w:tc>
        <w:tc>
          <w:tcPr>
            <w:tcW w:w="1701" w:type="dxa"/>
            <w:noWrap/>
            <w:vAlign w:val="center"/>
          </w:tcPr>
          <w:p w14:paraId="12C39E79" w14:textId="77777777" w:rsidR="00487645" w:rsidRPr="00A42A85" w:rsidRDefault="00487645" w:rsidP="00E47154">
            <w:pPr>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533,9</w:t>
            </w:r>
          </w:p>
        </w:tc>
      </w:tr>
      <w:tr w:rsidR="00487645" w:rsidRPr="00092CCE" w14:paraId="2C9D142D" w14:textId="77777777" w:rsidTr="00E47154">
        <w:trPr>
          <w:trHeight w:val="20"/>
        </w:trPr>
        <w:tc>
          <w:tcPr>
            <w:tcW w:w="562" w:type="dxa"/>
            <w:noWrap/>
            <w:vAlign w:val="center"/>
            <w:hideMark/>
          </w:tcPr>
          <w:p w14:paraId="66F3C33B" w14:textId="72EA48F8" w:rsidR="00487645" w:rsidRPr="00F24891" w:rsidRDefault="00E1463A" w:rsidP="00E47154">
            <w:pPr>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w:t>
            </w:r>
          </w:p>
        </w:tc>
        <w:tc>
          <w:tcPr>
            <w:tcW w:w="5529" w:type="dxa"/>
            <w:vAlign w:val="center"/>
            <w:hideMark/>
          </w:tcPr>
          <w:p w14:paraId="30958DE5" w14:textId="77777777" w:rsidR="00487645" w:rsidRPr="00F24891" w:rsidRDefault="00487645" w:rsidP="00E47154">
            <w:pPr>
              <w:ind w:left="57" w:right="57"/>
              <w:rPr>
                <w:rFonts w:ascii="Times New Roman" w:eastAsia="Times New Roman" w:hAnsi="Times New Roman" w:cs="Times New Roman"/>
                <w:color w:val="000000"/>
                <w:sz w:val="20"/>
                <w:szCs w:val="20"/>
                <w:lang w:eastAsia="ru-RU"/>
              </w:rPr>
            </w:pPr>
            <w:r w:rsidRPr="00F24891">
              <w:rPr>
                <w:rFonts w:ascii="Times New Roman" w:eastAsia="Times New Roman" w:hAnsi="Times New Roman" w:cs="Times New Roman"/>
                <w:color w:val="000000"/>
                <w:sz w:val="20"/>
                <w:szCs w:val="20"/>
                <w:lang w:eastAsia="ru-RU"/>
              </w:rPr>
              <w:t>Ввод новых жилых помещений</w:t>
            </w:r>
          </w:p>
        </w:tc>
        <w:tc>
          <w:tcPr>
            <w:tcW w:w="1275" w:type="dxa"/>
            <w:noWrap/>
            <w:vAlign w:val="center"/>
            <w:hideMark/>
          </w:tcPr>
          <w:p w14:paraId="74714D66" w14:textId="77777777" w:rsidR="00487645" w:rsidRPr="00BC044D" w:rsidRDefault="00487645" w:rsidP="00E47154">
            <w:pPr>
              <w:ind w:left="57" w:right="57"/>
              <w:jc w:val="center"/>
              <w:rPr>
                <w:rFonts w:ascii="Times New Roman" w:eastAsia="Times New Roman" w:hAnsi="Times New Roman" w:cs="Times New Roman"/>
                <w:color w:val="000000"/>
                <w:sz w:val="20"/>
                <w:szCs w:val="20"/>
                <w:lang w:eastAsia="ru-RU"/>
              </w:rPr>
            </w:pPr>
            <w:r w:rsidRPr="00F24891">
              <w:rPr>
                <w:rFonts w:ascii="Times New Roman" w:eastAsia="Times New Roman" w:hAnsi="Times New Roman" w:cs="Times New Roman"/>
                <w:color w:val="000000"/>
                <w:sz w:val="20"/>
                <w:szCs w:val="20"/>
                <w:lang w:eastAsia="ru-RU"/>
              </w:rPr>
              <w:t>кв. м</w:t>
            </w:r>
          </w:p>
        </w:tc>
        <w:tc>
          <w:tcPr>
            <w:tcW w:w="1701" w:type="dxa"/>
            <w:noWrap/>
            <w:vAlign w:val="center"/>
          </w:tcPr>
          <w:p w14:paraId="39B33FA3" w14:textId="77777777" w:rsidR="00487645" w:rsidRPr="00C82C1C" w:rsidRDefault="00487645" w:rsidP="00E47154">
            <w:pPr>
              <w:ind w:left="57" w:right="57"/>
              <w:jc w:val="center"/>
              <w:rPr>
                <w:rFonts w:ascii="Times New Roman" w:eastAsia="Times New Roman" w:hAnsi="Times New Roman" w:cs="Times New Roman"/>
                <w:color w:val="000000"/>
                <w:sz w:val="20"/>
                <w:szCs w:val="20"/>
                <w:lang w:eastAsia="ru-RU"/>
              </w:rPr>
            </w:pPr>
            <w:r w:rsidRPr="00A42A85">
              <w:rPr>
                <w:rFonts w:ascii="Times New Roman" w:eastAsia="Times New Roman" w:hAnsi="Times New Roman" w:cs="Times New Roman"/>
                <w:color w:val="000000"/>
                <w:sz w:val="20"/>
                <w:szCs w:val="20"/>
                <w:lang w:eastAsia="ru-RU"/>
              </w:rPr>
              <w:t xml:space="preserve">2 </w:t>
            </w:r>
            <w:r>
              <w:rPr>
                <w:rFonts w:ascii="Times New Roman" w:eastAsia="Times New Roman" w:hAnsi="Times New Roman" w:cs="Times New Roman"/>
                <w:color w:val="000000"/>
                <w:sz w:val="20"/>
                <w:szCs w:val="20"/>
                <w:lang w:eastAsia="ru-RU"/>
              </w:rPr>
              <w:t>350</w:t>
            </w:r>
          </w:p>
        </w:tc>
      </w:tr>
    </w:tbl>
    <w:p w14:paraId="211BD286" w14:textId="77777777" w:rsidR="00487645" w:rsidRPr="008972EB" w:rsidRDefault="00487645" w:rsidP="00487645">
      <w:pPr>
        <w:spacing w:after="120" w:line="360" w:lineRule="auto"/>
        <w:jc w:val="both"/>
        <w:rPr>
          <w:rFonts w:ascii="Times New Roman" w:eastAsia="Calibri" w:hAnsi="Times New Roman" w:cs="Times New Roman"/>
          <w:sz w:val="24"/>
          <w:szCs w:val="24"/>
        </w:rPr>
      </w:pPr>
    </w:p>
    <w:p w14:paraId="46987F55" w14:textId="77777777" w:rsidR="004533BC" w:rsidRPr="002366C5" w:rsidRDefault="004533BC" w:rsidP="004533BC">
      <w:pPr>
        <w:pStyle w:val="7320"/>
        <w:spacing w:after="120"/>
        <w:rPr>
          <w:rFonts w:cs="Times New Roman"/>
          <w:b w:val="0"/>
          <w:sz w:val="24"/>
          <w:szCs w:val="24"/>
        </w:rPr>
      </w:pPr>
      <w:bookmarkStart w:id="13" w:name="_Toc14881912"/>
      <w:r w:rsidRPr="002366C5">
        <w:rPr>
          <w:rFonts w:cs="Times New Roman"/>
          <w:b w:val="0"/>
          <w:sz w:val="24"/>
          <w:szCs w:val="24"/>
        </w:rPr>
        <w:t>1.3 Характеристика функционирования и показатели работы транспортной инфраструктуры по видам транспорта</w:t>
      </w:r>
      <w:bookmarkEnd w:id="13"/>
    </w:p>
    <w:p w14:paraId="4932D26F" w14:textId="55E0D429" w:rsidR="00F97B42" w:rsidRPr="00A938C1" w:rsidRDefault="00F97B42" w:rsidP="00D960A5">
      <w:pPr>
        <w:pStyle w:val="732"/>
        <w:rPr>
          <w:rFonts w:cs="Times New Roman"/>
          <w:sz w:val="24"/>
          <w:szCs w:val="24"/>
        </w:rPr>
      </w:pPr>
      <w:r w:rsidRPr="00A938C1">
        <w:rPr>
          <w:rFonts w:cs="Times New Roman"/>
          <w:sz w:val="24"/>
          <w:szCs w:val="24"/>
        </w:rPr>
        <w:t xml:space="preserve">На территории муниципального района представлен транспортный комплекс, </w:t>
      </w:r>
      <w:r w:rsidRPr="00354107">
        <w:rPr>
          <w:rFonts w:cs="Times New Roman"/>
          <w:sz w:val="24"/>
          <w:szCs w:val="24"/>
        </w:rPr>
        <w:t>включающий</w:t>
      </w:r>
      <w:r w:rsidR="00D960A5" w:rsidRPr="00354107">
        <w:rPr>
          <w:rFonts w:cs="Times New Roman"/>
          <w:sz w:val="24"/>
          <w:szCs w:val="24"/>
        </w:rPr>
        <w:t xml:space="preserve"> только </w:t>
      </w:r>
      <w:r w:rsidRPr="00354107">
        <w:rPr>
          <w:rFonts w:cs="Times New Roman"/>
          <w:sz w:val="24"/>
          <w:szCs w:val="24"/>
        </w:rPr>
        <w:t>автомобильный транспорт.</w:t>
      </w:r>
    </w:p>
    <w:p w14:paraId="4F0A4EE8" w14:textId="3FAC08FE" w:rsidR="004533BC" w:rsidRPr="002366C5" w:rsidRDefault="004533BC" w:rsidP="00F80E33">
      <w:pPr>
        <w:pStyle w:val="732"/>
        <w:rPr>
          <w:rFonts w:cs="Times New Roman"/>
          <w:sz w:val="24"/>
          <w:szCs w:val="24"/>
        </w:rPr>
      </w:pPr>
      <w:r w:rsidRPr="002366C5">
        <w:rPr>
          <w:rFonts w:cs="Times New Roman"/>
          <w:sz w:val="24"/>
          <w:szCs w:val="24"/>
        </w:rPr>
        <w:t xml:space="preserve">Характеристика сети автомобильных дорог </w:t>
      </w:r>
      <w:r w:rsidR="00854FF4">
        <w:rPr>
          <w:rFonts w:cs="Times New Roman"/>
          <w:sz w:val="24"/>
          <w:szCs w:val="24"/>
        </w:rPr>
        <w:t>Крутин</w:t>
      </w:r>
      <w:r w:rsidR="00AD56C9">
        <w:rPr>
          <w:rFonts w:cs="Times New Roman"/>
          <w:sz w:val="24"/>
          <w:szCs w:val="24"/>
        </w:rPr>
        <w:t>ского</w:t>
      </w:r>
      <w:r w:rsidRPr="002366C5">
        <w:rPr>
          <w:rFonts w:cs="Times New Roman"/>
          <w:sz w:val="24"/>
          <w:szCs w:val="24"/>
        </w:rPr>
        <w:t xml:space="preserve"> района - в пункте 1.4.</w:t>
      </w:r>
    </w:p>
    <w:p w14:paraId="5981EC07" w14:textId="02915C5C" w:rsidR="004533BC" w:rsidRDefault="004533BC" w:rsidP="00F80E33">
      <w:pPr>
        <w:pStyle w:val="732"/>
        <w:rPr>
          <w:rFonts w:cs="Times New Roman"/>
          <w:sz w:val="24"/>
          <w:szCs w:val="24"/>
        </w:rPr>
      </w:pPr>
      <w:r w:rsidRPr="002366C5">
        <w:rPr>
          <w:rFonts w:cs="Times New Roman"/>
          <w:sz w:val="24"/>
          <w:szCs w:val="24"/>
        </w:rPr>
        <w:lastRenderedPageBreak/>
        <w:t xml:space="preserve">Характеристика работы транспорта общего пользования </w:t>
      </w:r>
      <w:r w:rsidR="00854FF4">
        <w:rPr>
          <w:rFonts w:cs="Times New Roman"/>
          <w:sz w:val="24"/>
          <w:szCs w:val="24"/>
        </w:rPr>
        <w:t>Крутин</w:t>
      </w:r>
      <w:r w:rsidR="00AD56C9">
        <w:rPr>
          <w:rFonts w:cs="Times New Roman"/>
          <w:sz w:val="24"/>
          <w:szCs w:val="24"/>
        </w:rPr>
        <w:t>ского</w:t>
      </w:r>
      <w:r w:rsidRPr="002366C5">
        <w:rPr>
          <w:rFonts w:cs="Times New Roman"/>
          <w:sz w:val="24"/>
          <w:szCs w:val="24"/>
        </w:rPr>
        <w:t xml:space="preserve"> района - в пункте 1.6.</w:t>
      </w:r>
    </w:p>
    <w:p w14:paraId="60CD202A" w14:textId="77777777" w:rsidR="00864E5C" w:rsidRDefault="00864E5C" w:rsidP="004533BC">
      <w:pPr>
        <w:pStyle w:val="732"/>
        <w:spacing w:after="120"/>
        <w:rPr>
          <w:rFonts w:cs="Times New Roman"/>
          <w:sz w:val="24"/>
          <w:szCs w:val="24"/>
        </w:rPr>
      </w:pPr>
    </w:p>
    <w:p w14:paraId="6848A8E6" w14:textId="77777777" w:rsidR="004533BC" w:rsidRPr="002366C5" w:rsidRDefault="004533BC" w:rsidP="004533BC">
      <w:pPr>
        <w:pStyle w:val="7320"/>
        <w:spacing w:after="120"/>
        <w:rPr>
          <w:rFonts w:cs="Times New Roman"/>
          <w:b w:val="0"/>
          <w:sz w:val="24"/>
          <w:szCs w:val="24"/>
        </w:rPr>
      </w:pPr>
      <w:bookmarkStart w:id="14" w:name="_Toc14881913"/>
      <w:r w:rsidRPr="002366C5">
        <w:rPr>
          <w:rFonts w:cs="Times New Roman"/>
          <w:b w:val="0"/>
          <w:sz w:val="24"/>
          <w:szCs w:val="24"/>
        </w:rPr>
        <w:t>1.4 Характеристика сети дорог муниципального района, параметры дорожного движения, оценку качества содержания дорог</w:t>
      </w:r>
      <w:bookmarkEnd w:id="14"/>
    </w:p>
    <w:p w14:paraId="7D497AFF" w14:textId="77777777" w:rsidR="00487645" w:rsidRPr="008972EB" w:rsidRDefault="00487645" w:rsidP="00487645">
      <w:pPr>
        <w:spacing w:after="0" w:line="360" w:lineRule="auto"/>
        <w:ind w:firstLine="709"/>
        <w:jc w:val="both"/>
        <w:rPr>
          <w:rFonts w:ascii="Times New Roman" w:eastAsia="Calibri" w:hAnsi="Times New Roman" w:cs="Times New Roman"/>
          <w:sz w:val="24"/>
          <w:szCs w:val="24"/>
        </w:rPr>
      </w:pPr>
      <w:r w:rsidRPr="008972EB">
        <w:rPr>
          <w:rFonts w:ascii="Times New Roman" w:eastAsia="Calibri" w:hAnsi="Times New Roman" w:cs="Times New Roman"/>
          <w:sz w:val="24"/>
          <w:szCs w:val="24"/>
        </w:rPr>
        <w:t xml:space="preserve">Сеть автомобильных дорог </w:t>
      </w:r>
      <w:r>
        <w:rPr>
          <w:rFonts w:ascii="Times New Roman" w:eastAsia="Calibri" w:hAnsi="Times New Roman" w:cs="Times New Roman"/>
          <w:sz w:val="24"/>
          <w:szCs w:val="24"/>
        </w:rPr>
        <w:t>Крутинского</w:t>
      </w:r>
      <w:r w:rsidRPr="008972EB">
        <w:rPr>
          <w:rFonts w:ascii="Times New Roman" w:eastAsia="Calibri" w:hAnsi="Times New Roman" w:cs="Times New Roman"/>
          <w:sz w:val="24"/>
          <w:szCs w:val="24"/>
        </w:rPr>
        <w:t xml:space="preserve"> муниципального района представлена автомобильными дорогами:</w:t>
      </w:r>
    </w:p>
    <w:p w14:paraId="0700779C" w14:textId="77777777" w:rsidR="00487645" w:rsidRDefault="00487645" w:rsidP="00487645">
      <w:pPr>
        <w:pStyle w:val="13"/>
        <w:numPr>
          <w:ilvl w:val="0"/>
          <w:numId w:val="1"/>
        </w:numPr>
        <w:tabs>
          <w:tab w:val="left" w:pos="851"/>
        </w:tabs>
        <w:ind w:left="851" w:hanging="284"/>
      </w:pPr>
      <w:r w:rsidRPr="00C74BC0">
        <w:t>федерального значения Р-402</w:t>
      </w:r>
      <w:r>
        <w:t xml:space="preserve"> «Тюмень – Ялуторовск – Ишим – Омск» (76 км);</w:t>
      </w:r>
    </w:p>
    <w:p w14:paraId="37F94F99" w14:textId="77777777" w:rsidR="00487645" w:rsidRDefault="00487645" w:rsidP="00487645">
      <w:pPr>
        <w:pStyle w:val="13"/>
        <w:numPr>
          <w:ilvl w:val="0"/>
          <w:numId w:val="1"/>
        </w:numPr>
        <w:tabs>
          <w:tab w:val="left" w:pos="851"/>
        </w:tabs>
        <w:ind w:left="851" w:hanging="284"/>
      </w:pPr>
      <w:r>
        <w:t>регионального значения 52 ОП РЗ К-10 «Крутинка – Называевск»;</w:t>
      </w:r>
    </w:p>
    <w:p w14:paraId="726F75B3" w14:textId="77777777" w:rsidR="00487645" w:rsidRPr="00E12D77" w:rsidRDefault="00487645" w:rsidP="00487645">
      <w:pPr>
        <w:pStyle w:val="13"/>
        <w:numPr>
          <w:ilvl w:val="0"/>
          <w:numId w:val="1"/>
        </w:numPr>
        <w:tabs>
          <w:tab w:val="left" w:pos="851"/>
        </w:tabs>
        <w:ind w:left="851" w:hanging="284"/>
      </w:pPr>
      <w:r w:rsidRPr="00E12D77">
        <w:t>местного значения, включая улично-дорожную сеть населенных пунктов.</w:t>
      </w:r>
    </w:p>
    <w:p w14:paraId="39033B0E" w14:textId="77777777" w:rsidR="00487645" w:rsidRDefault="00487645" w:rsidP="00487645">
      <w:pPr>
        <w:spacing w:after="0" w:line="360" w:lineRule="auto"/>
        <w:ind w:firstLine="709"/>
        <w:jc w:val="both"/>
        <w:rPr>
          <w:rFonts w:ascii="Times New Roman" w:eastAsia="Calibri" w:hAnsi="Times New Roman" w:cs="Times New Roman"/>
          <w:sz w:val="24"/>
          <w:szCs w:val="24"/>
        </w:rPr>
      </w:pPr>
      <w:r w:rsidRPr="00443B97">
        <w:rPr>
          <w:rFonts w:ascii="Times New Roman" w:eastAsia="Calibri" w:hAnsi="Times New Roman" w:cs="Times New Roman"/>
          <w:sz w:val="24"/>
          <w:szCs w:val="24"/>
        </w:rPr>
        <w:t xml:space="preserve">Общая протяженность автомобильных дорог общего пользования местного значения, находящихся в муниципальной собственности – </w:t>
      </w:r>
      <w:r w:rsidRPr="00107373">
        <w:rPr>
          <w:rFonts w:ascii="Times New Roman" w:eastAsia="Calibri" w:hAnsi="Times New Roman" w:cs="Times New Roman"/>
          <w:sz w:val="24"/>
          <w:szCs w:val="24"/>
        </w:rPr>
        <w:t>186,18 км</w:t>
      </w:r>
      <w:r>
        <w:rPr>
          <w:rFonts w:ascii="Times New Roman" w:eastAsia="Calibri" w:hAnsi="Times New Roman" w:cs="Times New Roman"/>
          <w:sz w:val="24"/>
          <w:szCs w:val="24"/>
        </w:rPr>
        <w:t>, их них:</w:t>
      </w:r>
    </w:p>
    <w:p w14:paraId="4BFD58A2" w14:textId="77777777" w:rsidR="00487645" w:rsidRPr="009E058F" w:rsidRDefault="00487645" w:rsidP="00487645">
      <w:pPr>
        <w:pStyle w:val="13"/>
        <w:numPr>
          <w:ilvl w:val="0"/>
          <w:numId w:val="1"/>
        </w:numPr>
        <w:tabs>
          <w:tab w:val="left" w:pos="851"/>
        </w:tabs>
        <w:ind w:left="851" w:hanging="284"/>
      </w:pPr>
      <w:r>
        <w:t>с</w:t>
      </w:r>
      <w:r w:rsidRPr="009E058F">
        <w:t>оединяющие населенные пункты на территории Крутинского муниципального района</w:t>
      </w:r>
      <w:r>
        <w:t xml:space="preserve"> – 9 дорог </w:t>
      </w:r>
      <w:r>
        <w:rPr>
          <w:lang w:val="en-US"/>
        </w:rPr>
        <w:t>IV</w:t>
      </w:r>
      <w:r>
        <w:t xml:space="preserve"> категории общей протяженностью 146,72 км,</w:t>
      </w:r>
    </w:p>
    <w:p w14:paraId="513E22CE" w14:textId="77777777" w:rsidR="00487645" w:rsidRPr="009E058F" w:rsidRDefault="00487645" w:rsidP="00487645">
      <w:pPr>
        <w:pStyle w:val="13"/>
        <w:numPr>
          <w:ilvl w:val="0"/>
          <w:numId w:val="1"/>
        </w:numPr>
        <w:tabs>
          <w:tab w:val="left" w:pos="851"/>
        </w:tabs>
        <w:ind w:left="851" w:hanging="284"/>
      </w:pPr>
      <w:r>
        <w:t>о</w:t>
      </w:r>
      <w:r w:rsidRPr="009E058F">
        <w:t>беспечивающие подъезды от автомобильных дорог общего пользования регионального или межмуниципального значения Омской области к населенным пунктам Крутинского муниципального района</w:t>
      </w:r>
      <w:r>
        <w:t xml:space="preserve"> – 11 дорог </w:t>
      </w:r>
      <w:r>
        <w:rPr>
          <w:lang w:val="en-US"/>
        </w:rPr>
        <w:t>IV</w:t>
      </w:r>
      <w:r>
        <w:t xml:space="preserve"> категории общей протяженностью 39,46 км.</w:t>
      </w:r>
    </w:p>
    <w:p w14:paraId="57CA1E83" w14:textId="7289276B" w:rsidR="00487645" w:rsidRDefault="00487645" w:rsidP="00487645">
      <w:pPr>
        <w:spacing w:after="0" w:line="360" w:lineRule="auto"/>
        <w:ind w:firstLine="709"/>
        <w:jc w:val="both"/>
        <w:rPr>
          <w:rFonts w:ascii="Times New Roman" w:eastAsia="MS Mincho" w:hAnsi="Times New Roman" w:cs="Times New Roman"/>
          <w:sz w:val="24"/>
          <w:szCs w:val="24"/>
          <w:lang w:eastAsia="ru-RU"/>
        </w:rPr>
      </w:pPr>
      <w:r w:rsidRPr="008972EB">
        <w:rPr>
          <w:rFonts w:ascii="Times New Roman" w:eastAsia="Calibri" w:hAnsi="Times New Roman" w:cs="Times New Roman"/>
          <w:sz w:val="24"/>
          <w:szCs w:val="24"/>
        </w:rPr>
        <w:t xml:space="preserve">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w:t>
      </w:r>
      <w:r w:rsidRPr="007A2E14">
        <w:rPr>
          <w:rFonts w:ascii="Times New Roman" w:eastAsia="Calibri" w:hAnsi="Times New Roman" w:cs="Times New Roman"/>
          <w:sz w:val="24"/>
          <w:szCs w:val="24"/>
        </w:rPr>
        <w:t xml:space="preserve">на </w:t>
      </w:r>
      <w:r>
        <w:rPr>
          <w:rFonts w:ascii="Times New Roman" w:eastAsia="Calibri" w:hAnsi="Times New Roman" w:cs="Times New Roman"/>
          <w:sz w:val="24"/>
          <w:szCs w:val="24"/>
        </w:rPr>
        <w:t>начало</w:t>
      </w:r>
      <w:r w:rsidRPr="007A2E14">
        <w:rPr>
          <w:rFonts w:ascii="Times New Roman" w:eastAsia="Calibri" w:hAnsi="Times New Roman" w:cs="Times New Roman"/>
          <w:sz w:val="24"/>
          <w:szCs w:val="24"/>
        </w:rPr>
        <w:t xml:space="preserve"> 201</w:t>
      </w:r>
      <w:r>
        <w:rPr>
          <w:rFonts w:ascii="Times New Roman" w:eastAsia="Calibri" w:hAnsi="Times New Roman" w:cs="Times New Roman"/>
          <w:sz w:val="24"/>
          <w:szCs w:val="24"/>
        </w:rPr>
        <w:t>7</w:t>
      </w:r>
      <w:r w:rsidRPr="007A2E14">
        <w:rPr>
          <w:rFonts w:ascii="Times New Roman" w:eastAsia="Calibri" w:hAnsi="Times New Roman" w:cs="Times New Roman"/>
          <w:sz w:val="24"/>
          <w:szCs w:val="24"/>
        </w:rPr>
        <w:t xml:space="preserve"> года составила 50,1%.</w:t>
      </w:r>
    </w:p>
    <w:p w14:paraId="4056666A" w14:textId="07269BBF" w:rsidR="004533BC" w:rsidRDefault="004533BC" w:rsidP="00DD11D8">
      <w:pPr>
        <w:pStyle w:val="732"/>
        <w:rPr>
          <w:rFonts w:cs="Times New Roman"/>
          <w:sz w:val="24"/>
          <w:szCs w:val="24"/>
        </w:rPr>
      </w:pPr>
      <w:r w:rsidRPr="002366C5">
        <w:rPr>
          <w:rFonts w:cs="Times New Roman"/>
          <w:sz w:val="24"/>
          <w:szCs w:val="24"/>
        </w:rPr>
        <w:t xml:space="preserve">Движение автомобильного транспорта на территории </w:t>
      </w:r>
      <w:r w:rsidR="00487645">
        <w:rPr>
          <w:rFonts w:cs="Times New Roman"/>
          <w:sz w:val="24"/>
          <w:szCs w:val="24"/>
        </w:rPr>
        <w:t>района</w:t>
      </w:r>
      <w:r w:rsidRPr="002366C5">
        <w:rPr>
          <w:rFonts w:cs="Times New Roman"/>
          <w:sz w:val="24"/>
          <w:szCs w:val="24"/>
        </w:rPr>
        <w:t xml:space="preserve"> осуществляется с малой интенсивностью без задержек в результате заторовых ситуаций. </w:t>
      </w:r>
    </w:p>
    <w:p w14:paraId="6A69A056" w14:textId="1C296655" w:rsidR="00D9272D" w:rsidRPr="00D9272D" w:rsidRDefault="00D9272D" w:rsidP="00D9272D">
      <w:pPr>
        <w:pStyle w:val="732"/>
        <w:rPr>
          <w:rFonts w:cs="Times New Roman"/>
          <w:sz w:val="24"/>
          <w:szCs w:val="24"/>
        </w:rPr>
      </w:pPr>
      <w:r w:rsidRPr="00D9272D">
        <w:rPr>
          <w:rFonts w:cs="Times New Roman"/>
          <w:sz w:val="24"/>
          <w:szCs w:val="24"/>
        </w:rPr>
        <w:t>Основными проблемами в дорожном хозяйстве Кру</w:t>
      </w:r>
      <w:r>
        <w:rPr>
          <w:rFonts w:cs="Times New Roman"/>
          <w:sz w:val="24"/>
          <w:szCs w:val="24"/>
        </w:rPr>
        <w:t xml:space="preserve">тинского муниципального района </w:t>
      </w:r>
      <w:r w:rsidRPr="00D9272D">
        <w:rPr>
          <w:rFonts w:cs="Times New Roman"/>
          <w:sz w:val="24"/>
          <w:szCs w:val="24"/>
        </w:rPr>
        <w:t>являются:</w:t>
      </w:r>
    </w:p>
    <w:p w14:paraId="7138EC70" w14:textId="38E02A63" w:rsidR="00D9272D" w:rsidRPr="00D9272D" w:rsidRDefault="00D9272D" w:rsidP="00D9272D">
      <w:pPr>
        <w:pStyle w:val="13"/>
        <w:numPr>
          <w:ilvl w:val="0"/>
          <w:numId w:val="1"/>
        </w:numPr>
        <w:tabs>
          <w:tab w:val="left" w:pos="851"/>
        </w:tabs>
        <w:ind w:left="851" w:hanging="284"/>
      </w:pPr>
      <w:r w:rsidRPr="00D9272D">
        <w:t>низкие транспортно-эксплуатационные характеристики межпоселковых автомобильных дорог, обеспечивающих кратчайшее соединение некоторых сел между собой и районным центром р.п. Крутинка;</w:t>
      </w:r>
    </w:p>
    <w:p w14:paraId="2FD385CA" w14:textId="687F72E0" w:rsidR="00D9272D" w:rsidRPr="00D9272D" w:rsidRDefault="00D9272D" w:rsidP="00D9272D">
      <w:pPr>
        <w:pStyle w:val="13"/>
        <w:numPr>
          <w:ilvl w:val="0"/>
          <w:numId w:val="1"/>
        </w:numPr>
        <w:tabs>
          <w:tab w:val="left" w:pos="851"/>
        </w:tabs>
        <w:ind w:left="851" w:hanging="284"/>
      </w:pPr>
      <w:r w:rsidRPr="00D9272D">
        <w:t xml:space="preserve">наличие на значительной части территории грунтовых дорог с затрудненным проездом по ним. Удельный вес грунтовых автомобильных дорог в общей протяженности муниципальных и внутрипоселковых автомобильных дорог составляет 76,4%; </w:t>
      </w:r>
    </w:p>
    <w:p w14:paraId="60C06F05" w14:textId="71767550" w:rsidR="00D9272D" w:rsidRPr="00D9272D" w:rsidRDefault="00D9272D" w:rsidP="00D9272D">
      <w:pPr>
        <w:pStyle w:val="13"/>
        <w:numPr>
          <w:ilvl w:val="0"/>
          <w:numId w:val="1"/>
        </w:numPr>
        <w:tabs>
          <w:tab w:val="left" w:pos="851"/>
        </w:tabs>
        <w:ind w:left="851" w:hanging="284"/>
      </w:pPr>
      <w:r w:rsidRPr="00D9272D">
        <w:t>отставание темпов ремонта автомобильных дорог с твердым покрытием от требуемых сроков службы дорожных покрытий;</w:t>
      </w:r>
    </w:p>
    <w:p w14:paraId="51700E73" w14:textId="1116E4C2" w:rsidR="00D9272D" w:rsidRPr="00D9272D" w:rsidRDefault="00D9272D" w:rsidP="00D9272D">
      <w:pPr>
        <w:pStyle w:val="13"/>
        <w:numPr>
          <w:ilvl w:val="0"/>
          <w:numId w:val="1"/>
        </w:numPr>
        <w:tabs>
          <w:tab w:val="left" w:pos="851"/>
        </w:tabs>
        <w:ind w:left="851" w:hanging="284"/>
      </w:pPr>
      <w:r w:rsidRPr="00D9272D">
        <w:lastRenderedPageBreak/>
        <w:t>большая протяженность дорог между населенными пунктами.</w:t>
      </w:r>
    </w:p>
    <w:p w14:paraId="52E72060" w14:textId="77777777" w:rsidR="00D9272D" w:rsidRPr="00D9272D" w:rsidRDefault="00D9272D" w:rsidP="00D9272D">
      <w:pPr>
        <w:pStyle w:val="732"/>
        <w:rPr>
          <w:rFonts w:cs="Times New Roman"/>
          <w:sz w:val="24"/>
          <w:szCs w:val="24"/>
        </w:rPr>
      </w:pPr>
      <w:r w:rsidRPr="00D9272D">
        <w:rPr>
          <w:rFonts w:cs="Times New Roman"/>
          <w:sz w:val="24"/>
          <w:szCs w:val="24"/>
        </w:rPr>
        <w:t>По указанным причинам значительная часть автомобильных дорог не обеспечивает пропуск транспортных средств с заданными скоростями и нагрузками и создает угрозу безопасности перевозок.</w:t>
      </w:r>
    </w:p>
    <w:p w14:paraId="4F361FAA" w14:textId="77777777" w:rsidR="00D9272D" w:rsidRDefault="00D9272D" w:rsidP="00DD11D8">
      <w:pPr>
        <w:pStyle w:val="732"/>
        <w:rPr>
          <w:sz w:val="24"/>
        </w:rPr>
      </w:pPr>
    </w:p>
    <w:p w14:paraId="4DA3B8BD" w14:textId="1C999FC9" w:rsidR="004533BC" w:rsidRPr="002366C5" w:rsidRDefault="004533BC" w:rsidP="004533BC">
      <w:pPr>
        <w:pStyle w:val="7320"/>
        <w:spacing w:after="120"/>
        <w:rPr>
          <w:rFonts w:cs="Times New Roman"/>
          <w:b w:val="0"/>
          <w:sz w:val="24"/>
          <w:szCs w:val="24"/>
        </w:rPr>
      </w:pPr>
      <w:bookmarkStart w:id="15" w:name="_Toc14881914"/>
      <w:r w:rsidRPr="002366C5">
        <w:rPr>
          <w:rFonts w:cs="Times New Roman"/>
          <w:b w:val="0"/>
          <w:sz w:val="24"/>
          <w:szCs w:val="24"/>
        </w:rPr>
        <w:t>1.5 Анализ состава парка транспортных средств и уровня автомобилизации в муниципальном районе</w:t>
      </w:r>
      <w:r w:rsidR="00354107">
        <w:rPr>
          <w:rFonts w:cs="Times New Roman"/>
          <w:b w:val="0"/>
          <w:sz w:val="24"/>
          <w:szCs w:val="24"/>
        </w:rPr>
        <w:t>,</w:t>
      </w:r>
      <w:r w:rsidRPr="002366C5">
        <w:rPr>
          <w:rFonts w:cs="Times New Roman"/>
          <w:b w:val="0"/>
          <w:sz w:val="24"/>
          <w:szCs w:val="24"/>
        </w:rPr>
        <w:t xml:space="preserve"> обеспеченность па</w:t>
      </w:r>
      <w:r w:rsidR="00D875BC">
        <w:rPr>
          <w:rFonts w:cs="Times New Roman"/>
          <w:b w:val="0"/>
          <w:sz w:val="24"/>
          <w:szCs w:val="24"/>
        </w:rPr>
        <w:t>рковками (парковочными местами)</w:t>
      </w:r>
      <w:bookmarkEnd w:id="15"/>
    </w:p>
    <w:p w14:paraId="067DAD5E" w14:textId="77777777" w:rsidR="00BC309F" w:rsidRPr="008972EB" w:rsidRDefault="00BC309F" w:rsidP="00BC309F">
      <w:pPr>
        <w:spacing w:after="0" w:line="360" w:lineRule="auto"/>
        <w:ind w:firstLine="709"/>
        <w:jc w:val="both"/>
        <w:rPr>
          <w:rFonts w:ascii="Times New Roman" w:eastAsia="Calibri" w:hAnsi="Times New Roman" w:cs="Times New Roman"/>
          <w:sz w:val="24"/>
          <w:szCs w:val="24"/>
        </w:rPr>
      </w:pPr>
      <w:bookmarkStart w:id="16" w:name="_Hlk4754605"/>
      <w:bookmarkStart w:id="17" w:name="_Hlk2783539"/>
      <w:r w:rsidRPr="008972EB">
        <w:rPr>
          <w:rFonts w:ascii="Times New Roman" w:eastAsia="Calibri" w:hAnsi="Times New Roman" w:cs="Times New Roman"/>
          <w:sz w:val="24"/>
          <w:szCs w:val="24"/>
        </w:rPr>
        <w:t xml:space="preserve">На территории </w:t>
      </w:r>
      <w:r>
        <w:rPr>
          <w:rFonts w:ascii="Times New Roman" w:eastAsia="Calibri" w:hAnsi="Times New Roman" w:cs="Times New Roman"/>
          <w:sz w:val="24"/>
          <w:szCs w:val="24"/>
        </w:rPr>
        <w:t>Крутинского</w:t>
      </w:r>
      <w:r w:rsidRPr="008972EB">
        <w:rPr>
          <w:rFonts w:ascii="Times New Roman" w:eastAsia="Calibri" w:hAnsi="Times New Roman" w:cs="Times New Roman"/>
          <w:sz w:val="24"/>
          <w:szCs w:val="24"/>
        </w:rPr>
        <w:t xml:space="preserve"> муниципального района зарегистрировано </w:t>
      </w:r>
      <w:r>
        <w:rPr>
          <w:rFonts w:ascii="Times New Roman" w:eastAsia="Calibri" w:hAnsi="Times New Roman" w:cs="Times New Roman"/>
          <w:sz w:val="24"/>
          <w:szCs w:val="24"/>
        </w:rPr>
        <w:t>7 149</w:t>
      </w:r>
      <w:r w:rsidRPr="008972EB">
        <w:rPr>
          <w:rFonts w:ascii="Times New Roman" w:eastAsia="Calibri" w:hAnsi="Times New Roman" w:cs="Times New Roman"/>
          <w:sz w:val="24"/>
          <w:szCs w:val="24"/>
        </w:rPr>
        <w:t xml:space="preserve"> е</w:t>
      </w:r>
      <w:r>
        <w:rPr>
          <w:rFonts w:ascii="Times New Roman" w:eastAsia="Calibri" w:hAnsi="Times New Roman" w:cs="Times New Roman"/>
          <w:sz w:val="24"/>
          <w:szCs w:val="24"/>
        </w:rPr>
        <w:t>диниц автомобильного транспорта, из них к</w:t>
      </w:r>
      <w:r w:rsidRPr="00F1417D">
        <w:rPr>
          <w:rFonts w:ascii="Times New Roman" w:eastAsia="Calibri" w:hAnsi="Times New Roman" w:cs="Times New Roman"/>
          <w:sz w:val="24"/>
          <w:szCs w:val="24"/>
        </w:rPr>
        <w:t xml:space="preserve">оличество </w:t>
      </w:r>
      <w:r>
        <w:rPr>
          <w:rFonts w:ascii="Times New Roman" w:eastAsia="Calibri" w:hAnsi="Times New Roman" w:cs="Times New Roman"/>
          <w:sz w:val="24"/>
          <w:szCs w:val="24"/>
        </w:rPr>
        <w:t xml:space="preserve">легковых </w:t>
      </w:r>
      <w:r w:rsidRPr="00F1417D">
        <w:rPr>
          <w:rFonts w:ascii="Times New Roman" w:eastAsia="Calibri" w:hAnsi="Times New Roman" w:cs="Times New Roman"/>
          <w:sz w:val="24"/>
          <w:szCs w:val="24"/>
        </w:rPr>
        <w:t xml:space="preserve">автомобилей в собственности физических лиц – около </w:t>
      </w:r>
      <w:r w:rsidRPr="004D3B2F">
        <w:rPr>
          <w:rFonts w:ascii="Times New Roman" w:eastAsia="Calibri" w:hAnsi="Times New Roman" w:cs="Times New Roman"/>
          <w:sz w:val="24"/>
          <w:szCs w:val="24"/>
        </w:rPr>
        <w:t>4861 ед.</w:t>
      </w:r>
      <w:r>
        <w:rPr>
          <w:rFonts w:ascii="Times New Roman" w:eastAsia="Calibri" w:hAnsi="Times New Roman" w:cs="Times New Roman"/>
          <w:sz w:val="24"/>
          <w:szCs w:val="24"/>
        </w:rPr>
        <w:t xml:space="preserve"> При этом количество автотранспорта каждой категории ежегодно растет на 3-4%.</w:t>
      </w:r>
    </w:p>
    <w:p w14:paraId="1E70A2ED" w14:textId="25F65616" w:rsidR="00BC309F" w:rsidRPr="008972EB" w:rsidRDefault="00BC309F" w:rsidP="00BC309F">
      <w:pPr>
        <w:spacing w:after="0" w:line="360" w:lineRule="auto"/>
        <w:ind w:firstLine="709"/>
        <w:jc w:val="both"/>
        <w:rPr>
          <w:rFonts w:ascii="Times New Roman" w:eastAsia="Calibri" w:hAnsi="Times New Roman" w:cs="Times New Roman"/>
          <w:sz w:val="24"/>
          <w:szCs w:val="24"/>
        </w:rPr>
      </w:pPr>
      <w:r w:rsidRPr="008972EB">
        <w:rPr>
          <w:rFonts w:ascii="Times New Roman" w:eastAsia="Calibri" w:hAnsi="Times New Roman" w:cs="Times New Roman"/>
          <w:sz w:val="24"/>
          <w:szCs w:val="24"/>
        </w:rPr>
        <w:t xml:space="preserve">Текущий расчетный уровень автомобилизации составляет </w:t>
      </w:r>
      <w:r w:rsidR="00FE5645">
        <w:rPr>
          <w:rFonts w:ascii="Times New Roman" w:eastAsia="Calibri" w:hAnsi="Times New Roman" w:cs="Times New Roman"/>
          <w:sz w:val="24"/>
          <w:szCs w:val="24"/>
        </w:rPr>
        <w:t>317</w:t>
      </w:r>
      <w:r w:rsidRPr="00F1417D">
        <w:rPr>
          <w:rFonts w:ascii="Times New Roman" w:eastAsia="Calibri" w:hAnsi="Times New Roman" w:cs="Times New Roman"/>
          <w:sz w:val="24"/>
          <w:szCs w:val="24"/>
        </w:rPr>
        <w:t xml:space="preserve"> автомобиля на 1 000 человек населения</w:t>
      </w:r>
      <w:r>
        <w:rPr>
          <w:rFonts w:ascii="Times New Roman" w:eastAsia="Calibri" w:hAnsi="Times New Roman" w:cs="Times New Roman"/>
          <w:sz w:val="24"/>
          <w:szCs w:val="24"/>
        </w:rPr>
        <w:t>, что говорит о довольно высоком уровне по сравнению со средним по Омской области и России</w:t>
      </w:r>
      <w:r w:rsidRPr="00F1417D">
        <w:rPr>
          <w:rFonts w:ascii="Times New Roman" w:eastAsia="Calibri" w:hAnsi="Times New Roman" w:cs="Times New Roman"/>
          <w:sz w:val="24"/>
          <w:szCs w:val="24"/>
        </w:rPr>
        <w:t>.</w:t>
      </w:r>
      <w:r w:rsidRPr="008972EB">
        <w:rPr>
          <w:rFonts w:ascii="Times New Roman" w:eastAsia="Calibri" w:hAnsi="Times New Roman" w:cs="Times New Roman"/>
          <w:sz w:val="24"/>
          <w:szCs w:val="24"/>
        </w:rPr>
        <w:t xml:space="preserve"> Расчетный состав парка транспортных средств </w:t>
      </w:r>
      <w:r>
        <w:rPr>
          <w:rFonts w:ascii="Times New Roman" w:eastAsia="Calibri" w:hAnsi="Times New Roman" w:cs="Times New Roman"/>
          <w:sz w:val="24"/>
          <w:szCs w:val="24"/>
        </w:rPr>
        <w:t>Крутинского</w:t>
      </w:r>
      <w:r w:rsidRPr="008972EB">
        <w:rPr>
          <w:rFonts w:ascii="Times New Roman" w:eastAsia="Calibri" w:hAnsi="Times New Roman" w:cs="Times New Roman"/>
          <w:sz w:val="24"/>
          <w:szCs w:val="24"/>
        </w:rPr>
        <w:t xml:space="preserve"> муниципального района представлен в таблице 1.</w:t>
      </w:r>
      <w:r w:rsidR="00FE5645">
        <w:rPr>
          <w:rFonts w:ascii="Times New Roman" w:eastAsia="Calibri" w:hAnsi="Times New Roman" w:cs="Times New Roman"/>
          <w:sz w:val="24"/>
          <w:szCs w:val="24"/>
        </w:rPr>
        <w:t>5</w:t>
      </w:r>
      <w:r w:rsidRPr="008972EB">
        <w:rPr>
          <w:rFonts w:ascii="Times New Roman" w:eastAsia="Calibri" w:hAnsi="Times New Roman" w:cs="Times New Roman"/>
          <w:sz w:val="24"/>
          <w:szCs w:val="24"/>
        </w:rPr>
        <w:t>.1.</w:t>
      </w:r>
    </w:p>
    <w:p w14:paraId="62272547" w14:textId="4E8A8145" w:rsidR="00BC309F" w:rsidRPr="008972EB" w:rsidRDefault="00BC309F" w:rsidP="00BC309F">
      <w:pPr>
        <w:spacing w:after="0" w:line="360" w:lineRule="auto"/>
        <w:jc w:val="both"/>
        <w:rPr>
          <w:rFonts w:ascii="Times New Roman" w:eastAsia="Calibri" w:hAnsi="Times New Roman" w:cs="Times New Roman"/>
          <w:sz w:val="24"/>
          <w:szCs w:val="24"/>
        </w:rPr>
      </w:pPr>
      <w:r w:rsidRPr="008972EB">
        <w:rPr>
          <w:rFonts w:ascii="Times New Roman" w:eastAsia="Calibri" w:hAnsi="Times New Roman" w:cs="Times New Roman"/>
          <w:sz w:val="24"/>
          <w:szCs w:val="24"/>
        </w:rPr>
        <w:t>Таблица 1.</w:t>
      </w:r>
      <w:r w:rsidR="00FE5645">
        <w:rPr>
          <w:rFonts w:ascii="Times New Roman" w:eastAsia="Calibri" w:hAnsi="Times New Roman" w:cs="Times New Roman"/>
          <w:sz w:val="24"/>
          <w:szCs w:val="24"/>
        </w:rPr>
        <w:t>5</w:t>
      </w:r>
      <w:r w:rsidRPr="008972EB">
        <w:rPr>
          <w:rFonts w:ascii="Times New Roman" w:eastAsia="Calibri" w:hAnsi="Times New Roman" w:cs="Times New Roman"/>
          <w:sz w:val="24"/>
          <w:szCs w:val="24"/>
        </w:rPr>
        <w:t xml:space="preserve">.1 – </w:t>
      </w:r>
      <w:r>
        <w:rPr>
          <w:rFonts w:ascii="Times New Roman" w:eastAsia="Calibri" w:hAnsi="Times New Roman" w:cs="Times New Roman"/>
          <w:sz w:val="24"/>
          <w:szCs w:val="24"/>
        </w:rPr>
        <w:t>С</w:t>
      </w:r>
      <w:r w:rsidRPr="008972EB">
        <w:rPr>
          <w:rFonts w:ascii="Times New Roman" w:eastAsia="Calibri" w:hAnsi="Times New Roman" w:cs="Times New Roman"/>
          <w:sz w:val="24"/>
          <w:szCs w:val="24"/>
        </w:rPr>
        <w:t>остав парка транспортных средств муниципального района</w:t>
      </w:r>
    </w:p>
    <w:tbl>
      <w:tblPr>
        <w:tblW w:w="5000" w:type="pct"/>
        <w:tblLook w:val="04A0" w:firstRow="1" w:lastRow="0" w:firstColumn="1" w:lastColumn="0" w:noHBand="0" w:noVBand="1"/>
      </w:tblPr>
      <w:tblGrid>
        <w:gridCol w:w="841"/>
        <w:gridCol w:w="4256"/>
        <w:gridCol w:w="1189"/>
        <w:gridCol w:w="1022"/>
        <w:gridCol w:w="1073"/>
        <w:gridCol w:w="964"/>
      </w:tblGrid>
      <w:tr w:rsidR="00BC309F" w:rsidRPr="009B6016" w14:paraId="672BA23D" w14:textId="77777777" w:rsidTr="00975EFD">
        <w:trPr>
          <w:trHeight w:val="510"/>
          <w:tblHeader/>
        </w:trPr>
        <w:tc>
          <w:tcPr>
            <w:tcW w:w="45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E0411" w14:textId="77777777" w:rsidR="00BC309F" w:rsidRPr="009B6016" w:rsidRDefault="00BC309F" w:rsidP="00E1463A">
            <w:pPr>
              <w:spacing w:after="0" w:line="240" w:lineRule="auto"/>
              <w:jc w:val="center"/>
              <w:rPr>
                <w:rFonts w:ascii="Times New Roman" w:eastAsia="Times New Roman" w:hAnsi="Times New Roman" w:cs="Times New Roman"/>
                <w:color w:val="000000"/>
                <w:sz w:val="20"/>
                <w:szCs w:val="20"/>
                <w:lang w:eastAsia="ru-RU"/>
              </w:rPr>
            </w:pPr>
            <w:r w:rsidRPr="009B6016">
              <w:rPr>
                <w:rFonts w:ascii="Times New Roman" w:eastAsia="Times New Roman" w:hAnsi="Times New Roman" w:cs="Times New Roman"/>
                <w:color w:val="000000"/>
                <w:sz w:val="20"/>
                <w:szCs w:val="20"/>
                <w:lang w:eastAsia="ru-RU"/>
              </w:rPr>
              <w:t>№ п/п</w:t>
            </w:r>
          </w:p>
        </w:tc>
        <w:tc>
          <w:tcPr>
            <w:tcW w:w="2277" w:type="pct"/>
            <w:tcBorders>
              <w:top w:val="single" w:sz="4" w:space="0" w:color="auto"/>
              <w:left w:val="nil"/>
              <w:bottom w:val="single" w:sz="4" w:space="0" w:color="auto"/>
              <w:right w:val="single" w:sz="4" w:space="0" w:color="auto"/>
            </w:tcBorders>
            <w:shd w:val="clear" w:color="auto" w:fill="auto"/>
            <w:vAlign w:val="center"/>
            <w:hideMark/>
          </w:tcPr>
          <w:p w14:paraId="047EA98A" w14:textId="77777777" w:rsidR="00BC309F" w:rsidRPr="009B6016" w:rsidRDefault="00BC309F" w:rsidP="00E1463A">
            <w:pPr>
              <w:spacing w:after="0" w:line="240" w:lineRule="auto"/>
              <w:jc w:val="center"/>
              <w:rPr>
                <w:rFonts w:ascii="Times New Roman" w:eastAsia="Times New Roman" w:hAnsi="Times New Roman" w:cs="Times New Roman"/>
                <w:color w:val="000000"/>
                <w:sz w:val="20"/>
                <w:szCs w:val="20"/>
                <w:lang w:eastAsia="ru-RU"/>
              </w:rPr>
            </w:pPr>
            <w:r w:rsidRPr="009B6016">
              <w:rPr>
                <w:rFonts w:ascii="Times New Roman" w:eastAsia="Times New Roman" w:hAnsi="Times New Roman" w:cs="Times New Roman"/>
                <w:color w:val="000000"/>
                <w:sz w:val="20"/>
                <w:szCs w:val="20"/>
                <w:lang w:eastAsia="ru-RU"/>
              </w:rPr>
              <w:t>Категория транспортных средств</w:t>
            </w:r>
          </w:p>
        </w:tc>
        <w:tc>
          <w:tcPr>
            <w:tcW w:w="636" w:type="pct"/>
            <w:tcBorders>
              <w:top w:val="single" w:sz="4" w:space="0" w:color="auto"/>
              <w:left w:val="nil"/>
              <w:bottom w:val="single" w:sz="4" w:space="0" w:color="auto"/>
              <w:right w:val="single" w:sz="4" w:space="0" w:color="auto"/>
            </w:tcBorders>
            <w:shd w:val="clear" w:color="auto" w:fill="auto"/>
            <w:vAlign w:val="center"/>
            <w:hideMark/>
          </w:tcPr>
          <w:p w14:paraId="0A3AD0CD" w14:textId="77777777" w:rsidR="00BC309F" w:rsidRPr="009B6016" w:rsidRDefault="00BC309F" w:rsidP="00E1463A">
            <w:pPr>
              <w:spacing w:after="0" w:line="240" w:lineRule="auto"/>
              <w:jc w:val="center"/>
              <w:rPr>
                <w:rFonts w:ascii="Times New Roman" w:eastAsia="Times New Roman" w:hAnsi="Times New Roman" w:cs="Times New Roman"/>
                <w:color w:val="000000"/>
                <w:sz w:val="20"/>
                <w:szCs w:val="20"/>
                <w:lang w:eastAsia="ru-RU"/>
              </w:rPr>
            </w:pPr>
            <w:r w:rsidRPr="009B6016">
              <w:rPr>
                <w:rFonts w:ascii="Times New Roman" w:eastAsia="Times New Roman" w:hAnsi="Times New Roman" w:cs="Times New Roman"/>
                <w:color w:val="000000"/>
                <w:sz w:val="20"/>
                <w:szCs w:val="20"/>
                <w:lang w:eastAsia="ru-RU"/>
              </w:rPr>
              <w:t>2015</w:t>
            </w:r>
          </w:p>
        </w:tc>
        <w:tc>
          <w:tcPr>
            <w:tcW w:w="547" w:type="pct"/>
            <w:tcBorders>
              <w:top w:val="single" w:sz="4" w:space="0" w:color="auto"/>
              <w:left w:val="nil"/>
              <w:bottom w:val="single" w:sz="4" w:space="0" w:color="auto"/>
              <w:right w:val="single" w:sz="4" w:space="0" w:color="auto"/>
            </w:tcBorders>
            <w:shd w:val="clear" w:color="auto" w:fill="auto"/>
            <w:vAlign w:val="center"/>
            <w:hideMark/>
          </w:tcPr>
          <w:p w14:paraId="0D690EC2" w14:textId="77777777" w:rsidR="00BC309F" w:rsidRPr="009B6016" w:rsidRDefault="00BC309F" w:rsidP="00E1463A">
            <w:pPr>
              <w:spacing w:after="0" w:line="240" w:lineRule="auto"/>
              <w:jc w:val="center"/>
              <w:rPr>
                <w:rFonts w:ascii="Times New Roman" w:eastAsia="Times New Roman" w:hAnsi="Times New Roman" w:cs="Times New Roman"/>
                <w:color w:val="000000"/>
                <w:sz w:val="20"/>
                <w:szCs w:val="20"/>
                <w:lang w:eastAsia="ru-RU"/>
              </w:rPr>
            </w:pPr>
            <w:r w:rsidRPr="009B6016">
              <w:rPr>
                <w:rFonts w:ascii="Times New Roman" w:eastAsia="Times New Roman" w:hAnsi="Times New Roman" w:cs="Times New Roman"/>
                <w:color w:val="000000"/>
                <w:sz w:val="20"/>
                <w:szCs w:val="20"/>
                <w:lang w:eastAsia="ru-RU"/>
              </w:rPr>
              <w:t>2016</w:t>
            </w:r>
          </w:p>
        </w:tc>
        <w:tc>
          <w:tcPr>
            <w:tcW w:w="574" w:type="pct"/>
            <w:tcBorders>
              <w:top w:val="single" w:sz="4" w:space="0" w:color="auto"/>
              <w:left w:val="nil"/>
              <w:bottom w:val="single" w:sz="4" w:space="0" w:color="auto"/>
              <w:right w:val="single" w:sz="4" w:space="0" w:color="auto"/>
            </w:tcBorders>
            <w:vAlign w:val="center"/>
          </w:tcPr>
          <w:p w14:paraId="1267EA7E" w14:textId="77777777" w:rsidR="00BC309F" w:rsidRPr="009B6016" w:rsidRDefault="00BC309F" w:rsidP="00E1463A">
            <w:pPr>
              <w:spacing w:after="0" w:line="240" w:lineRule="auto"/>
              <w:jc w:val="center"/>
              <w:rPr>
                <w:rFonts w:ascii="Times New Roman" w:eastAsia="Times New Roman" w:hAnsi="Times New Roman" w:cs="Times New Roman"/>
                <w:color w:val="000000"/>
                <w:sz w:val="20"/>
                <w:szCs w:val="20"/>
                <w:lang w:eastAsia="ru-RU"/>
              </w:rPr>
            </w:pPr>
            <w:r w:rsidRPr="009B6016">
              <w:rPr>
                <w:rFonts w:ascii="Times New Roman" w:eastAsia="Times New Roman" w:hAnsi="Times New Roman" w:cs="Times New Roman"/>
                <w:color w:val="000000"/>
                <w:sz w:val="20"/>
                <w:szCs w:val="20"/>
                <w:lang w:eastAsia="ru-RU"/>
              </w:rPr>
              <w:t>2017</w:t>
            </w:r>
          </w:p>
        </w:tc>
        <w:tc>
          <w:tcPr>
            <w:tcW w:w="517" w:type="pct"/>
            <w:tcBorders>
              <w:top w:val="single" w:sz="4" w:space="0" w:color="auto"/>
              <w:left w:val="nil"/>
              <w:bottom w:val="single" w:sz="4" w:space="0" w:color="auto"/>
              <w:right w:val="single" w:sz="4" w:space="0" w:color="auto"/>
            </w:tcBorders>
            <w:vAlign w:val="center"/>
          </w:tcPr>
          <w:p w14:paraId="379B9839" w14:textId="77777777" w:rsidR="00BC309F" w:rsidRPr="009B6016" w:rsidRDefault="00BC309F" w:rsidP="00E1463A">
            <w:pPr>
              <w:spacing w:after="0" w:line="240" w:lineRule="auto"/>
              <w:jc w:val="center"/>
              <w:rPr>
                <w:rFonts w:ascii="Times New Roman" w:eastAsia="Times New Roman" w:hAnsi="Times New Roman" w:cs="Times New Roman"/>
                <w:color w:val="000000"/>
                <w:sz w:val="20"/>
                <w:szCs w:val="20"/>
                <w:lang w:eastAsia="ru-RU"/>
              </w:rPr>
            </w:pPr>
            <w:r w:rsidRPr="009B6016">
              <w:rPr>
                <w:rFonts w:ascii="Times New Roman" w:eastAsia="Times New Roman" w:hAnsi="Times New Roman" w:cs="Times New Roman"/>
                <w:color w:val="000000"/>
                <w:sz w:val="20"/>
                <w:szCs w:val="20"/>
                <w:lang w:eastAsia="ru-RU"/>
              </w:rPr>
              <w:t>2018</w:t>
            </w:r>
          </w:p>
        </w:tc>
      </w:tr>
      <w:tr w:rsidR="00BC309F" w:rsidRPr="009B6016" w14:paraId="2EC0F8F0" w14:textId="77777777" w:rsidTr="00975EFD">
        <w:trPr>
          <w:trHeight w:val="255"/>
        </w:trPr>
        <w:tc>
          <w:tcPr>
            <w:tcW w:w="450" w:type="pct"/>
            <w:tcBorders>
              <w:top w:val="nil"/>
              <w:left w:val="single" w:sz="4" w:space="0" w:color="auto"/>
              <w:bottom w:val="single" w:sz="4" w:space="0" w:color="auto"/>
              <w:right w:val="single" w:sz="4" w:space="0" w:color="auto"/>
            </w:tcBorders>
            <w:shd w:val="clear" w:color="auto" w:fill="auto"/>
            <w:noWrap/>
            <w:vAlign w:val="center"/>
            <w:hideMark/>
          </w:tcPr>
          <w:p w14:paraId="0FFBEEB5" w14:textId="77777777" w:rsidR="00BC309F" w:rsidRPr="009B6016" w:rsidRDefault="00BC309F" w:rsidP="00E1463A">
            <w:pPr>
              <w:spacing w:after="0" w:line="240" w:lineRule="auto"/>
              <w:jc w:val="center"/>
              <w:rPr>
                <w:rFonts w:ascii="Times New Roman" w:eastAsia="Times New Roman" w:hAnsi="Times New Roman" w:cs="Times New Roman"/>
                <w:color w:val="000000"/>
                <w:sz w:val="20"/>
                <w:szCs w:val="20"/>
                <w:lang w:eastAsia="ru-RU"/>
              </w:rPr>
            </w:pPr>
            <w:r w:rsidRPr="009B6016">
              <w:rPr>
                <w:rFonts w:ascii="Times New Roman" w:eastAsia="Times New Roman" w:hAnsi="Times New Roman" w:cs="Times New Roman"/>
                <w:color w:val="000000"/>
                <w:sz w:val="20"/>
                <w:szCs w:val="20"/>
                <w:lang w:eastAsia="ru-RU"/>
              </w:rPr>
              <w:t>1</w:t>
            </w:r>
          </w:p>
        </w:tc>
        <w:tc>
          <w:tcPr>
            <w:tcW w:w="2277" w:type="pct"/>
            <w:tcBorders>
              <w:top w:val="nil"/>
              <w:left w:val="nil"/>
              <w:bottom w:val="single" w:sz="4" w:space="0" w:color="auto"/>
              <w:right w:val="single" w:sz="4" w:space="0" w:color="auto"/>
            </w:tcBorders>
            <w:shd w:val="clear" w:color="auto" w:fill="auto"/>
            <w:noWrap/>
            <w:vAlign w:val="center"/>
            <w:hideMark/>
          </w:tcPr>
          <w:p w14:paraId="4F01427C" w14:textId="77777777" w:rsidR="00BC309F" w:rsidRPr="009B6016" w:rsidRDefault="00BC309F" w:rsidP="00E1463A">
            <w:pPr>
              <w:spacing w:after="0" w:line="240" w:lineRule="auto"/>
              <w:rPr>
                <w:rFonts w:ascii="Times New Roman" w:eastAsia="Times New Roman" w:hAnsi="Times New Roman" w:cs="Times New Roman"/>
                <w:color w:val="000000"/>
                <w:sz w:val="20"/>
                <w:szCs w:val="20"/>
                <w:lang w:eastAsia="ru-RU"/>
              </w:rPr>
            </w:pPr>
            <w:r w:rsidRPr="009B6016">
              <w:rPr>
                <w:rFonts w:ascii="Times New Roman" w:eastAsia="Times New Roman" w:hAnsi="Times New Roman" w:cs="Times New Roman"/>
                <w:color w:val="000000"/>
                <w:sz w:val="20"/>
                <w:szCs w:val="20"/>
                <w:lang w:eastAsia="ru-RU"/>
              </w:rPr>
              <w:t>Легковые автомобили (М1)</w:t>
            </w:r>
          </w:p>
        </w:tc>
        <w:tc>
          <w:tcPr>
            <w:tcW w:w="636" w:type="pct"/>
            <w:tcBorders>
              <w:top w:val="nil"/>
              <w:left w:val="nil"/>
              <w:bottom w:val="single" w:sz="4" w:space="0" w:color="auto"/>
              <w:right w:val="single" w:sz="4" w:space="0" w:color="auto"/>
            </w:tcBorders>
            <w:shd w:val="clear" w:color="auto" w:fill="auto"/>
            <w:noWrap/>
            <w:vAlign w:val="center"/>
          </w:tcPr>
          <w:p w14:paraId="7E6079BE" w14:textId="77777777" w:rsidR="00BC309F" w:rsidRPr="009B6016" w:rsidRDefault="00BC309F" w:rsidP="00E1463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4619</w:t>
            </w:r>
          </w:p>
        </w:tc>
        <w:tc>
          <w:tcPr>
            <w:tcW w:w="547" w:type="pct"/>
            <w:tcBorders>
              <w:top w:val="nil"/>
              <w:left w:val="nil"/>
              <w:bottom w:val="single" w:sz="4" w:space="0" w:color="auto"/>
              <w:right w:val="single" w:sz="4" w:space="0" w:color="auto"/>
            </w:tcBorders>
            <w:shd w:val="clear" w:color="auto" w:fill="auto"/>
            <w:noWrap/>
            <w:vAlign w:val="center"/>
          </w:tcPr>
          <w:p w14:paraId="562B610A" w14:textId="77777777" w:rsidR="00BC309F" w:rsidRPr="009B6016" w:rsidRDefault="00BC309F" w:rsidP="00E1463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4998</w:t>
            </w:r>
          </w:p>
        </w:tc>
        <w:tc>
          <w:tcPr>
            <w:tcW w:w="574" w:type="pct"/>
            <w:tcBorders>
              <w:top w:val="nil"/>
              <w:left w:val="nil"/>
              <w:bottom w:val="single" w:sz="4" w:space="0" w:color="auto"/>
              <w:right w:val="single" w:sz="4" w:space="0" w:color="auto"/>
            </w:tcBorders>
            <w:vAlign w:val="center"/>
          </w:tcPr>
          <w:p w14:paraId="59368F94" w14:textId="77777777" w:rsidR="00BC309F" w:rsidRPr="009B6016" w:rsidRDefault="00BC309F" w:rsidP="00E1463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5211</w:t>
            </w:r>
          </w:p>
        </w:tc>
        <w:tc>
          <w:tcPr>
            <w:tcW w:w="517" w:type="pct"/>
            <w:tcBorders>
              <w:top w:val="nil"/>
              <w:left w:val="nil"/>
              <w:bottom w:val="single" w:sz="4" w:space="0" w:color="auto"/>
              <w:right w:val="single" w:sz="4" w:space="0" w:color="auto"/>
            </w:tcBorders>
            <w:vAlign w:val="center"/>
          </w:tcPr>
          <w:p w14:paraId="1D2EFD88" w14:textId="77777777" w:rsidR="00BC309F" w:rsidRPr="009B6016" w:rsidRDefault="00BC309F" w:rsidP="00E1463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5431</w:t>
            </w:r>
          </w:p>
        </w:tc>
      </w:tr>
      <w:tr w:rsidR="00BC309F" w:rsidRPr="009B6016" w14:paraId="0DABCA6E" w14:textId="77777777" w:rsidTr="00975EFD">
        <w:trPr>
          <w:trHeight w:val="255"/>
        </w:trPr>
        <w:tc>
          <w:tcPr>
            <w:tcW w:w="450" w:type="pct"/>
            <w:tcBorders>
              <w:top w:val="nil"/>
              <w:left w:val="single" w:sz="4" w:space="0" w:color="auto"/>
              <w:bottom w:val="single" w:sz="4" w:space="0" w:color="auto"/>
              <w:right w:val="single" w:sz="4" w:space="0" w:color="auto"/>
            </w:tcBorders>
            <w:shd w:val="clear" w:color="auto" w:fill="auto"/>
            <w:noWrap/>
            <w:vAlign w:val="center"/>
            <w:hideMark/>
          </w:tcPr>
          <w:p w14:paraId="3C1AE14F" w14:textId="77777777" w:rsidR="00BC309F" w:rsidRPr="009B6016" w:rsidRDefault="00BC309F" w:rsidP="00E1463A">
            <w:pPr>
              <w:spacing w:after="0" w:line="240" w:lineRule="auto"/>
              <w:jc w:val="center"/>
              <w:rPr>
                <w:rFonts w:ascii="Times New Roman" w:eastAsia="Times New Roman" w:hAnsi="Times New Roman" w:cs="Times New Roman"/>
                <w:color w:val="000000"/>
                <w:sz w:val="20"/>
                <w:szCs w:val="20"/>
                <w:lang w:eastAsia="ru-RU"/>
              </w:rPr>
            </w:pPr>
            <w:r w:rsidRPr="009B6016">
              <w:rPr>
                <w:rFonts w:ascii="Times New Roman" w:eastAsia="Times New Roman" w:hAnsi="Times New Roman" w:cs="Times New Roman"/>
                <w:color w:val="000000"/>
                <w:sz w:val="20"/>
                <w:szCs w:val="20"/>
                <w:lang w:eastAsia="ru-RU"/>
              </w:rPr>
              <w:t>2</w:t>
            </w:r>
          </w:p>
        </w:tc>
        <w:tc>
          <w:tcPr>
            <w:tcW w:w="2277" w:type="pct"/>
            <w:tcBorders>
              <w:top w:val="nil"/>
              <w:left w:val="nil"/>
              <w:bottom w:val="single" w:sz="4" w:space="0" w:color="auto"/>
              <w:right w:val="single" w:sz="4" w:space="0" w:color="auto"/>
            </w:tcBorders>
            <w:shd w:val="clear" w:color="auto" w:fill="auto"/>
            <w:noWrap/>
            <w:vAlign w:val="center"/>
            <w:hideMark/>
          </w:tcPr>
          <w:p w14:paraId="6E427088" w14:textId="77777777" w:rsidR="00BC309F" w:rsidRPr="009B6016" w:rsidRDefault="00BC309F" w:rsidP="00E1463A">
            <w:pPr>
              <w:spacing w:after="0" w:line="240" w:lineRule="auto"/>
              <w:rPr>
                <w:rFonts w:ascii="Times New Roman" w:eastAsia="Times New Roman" w:hAnsi="Times New Roman" w:cs="Times New Roman"/>
                <w:color w:val="000000"/>
                <w:sz w:val="20"/>
                <w:szCs w:val="20"/>
                <w:lang w:eastAsia="ru-RU"/>
              </w:rPr>
            </w:pPr>
            <w:r w:rsidRPr="009B6016">
              <w:rPr>
                <w:rFonts w:ascii="Times New Roman" w:eastAsia="Times New Roman" w:hAnsi="Times New Roman" w:cs="Times New Roman"/>
                <w:color w:val="000000"/>
                <w:sz w:val="20"/>
                <w:szCs w:val="20"/>
                <w:lang w:eastAsia="ru-RU"/>
              </w:rPr>
              <w:t xml:space="preserve">Грузовые автомобили (категории N1; </w:t>
            </w:r>
            <w:r w:rsidRPr="009B6016">
              <w:rPr>
                <w:rFonts w:ascii="Times New Roman" w:eastAsia="Times New Roman" w:hAnsi="Times New Roman" w:cs="Times New Roman"/>
                <w:color w:val="000000"/>
                <w:sz w:val="20"/>
                <w:szCs w:val="20"/>
                <w:lang w:val="en-US" w:eastAsia="ru-RU"/>
              </w:rPr>
              <w:t>N</w:t>
            </w:r>
            <w:r w:rsidRPr="009B6016">
              <w:rPr>
                <w:rFonts w:ascii="Times New Roman" w:eastAsia="Times New Roman" w:hAnsi="Times New Roman" w:cs="Times New Roman"/>
                <w:color w:val="000000"/>
                <w:sz w:val="20"/>
                <w:szCs w:val="20"/>
                <w:lang w:eastAsia="ru-RU"/>
              </w:rPr>
              <w:t xml:space="preserve">2; </w:t>
            </w:r>
            <w:r w:rsidRPr="009B6016">
              <w:rPr>
                <w:rFonts w:ascii="Times New Roman" w:eastAsia="Times New Roman" w:hAnsi="Times New Roman" w:cs="Times New Roman"/>
                <w:color w:val="000000"/>
                <w:sz w:val="20"/>
                <w:szCs w:val="20"/>
                <w:lang w:val="en-US" w:eastAsia="ru-RU"/>
              </w:rPr>
              <w:t>N</w:t>
            </w:r>
            <w:r w:rsidRPr="009B6016">
              <w:rPr>
                <w:rFonts w:ascii="Times New Roman" w:eastAsia="Times New Roman" w:hAnsi="Times New Roman" w:cs="Times New Roman"/>
                <w:color w:val="000000"/>
                <w:sz w:val="20"/>
                <w:szCs w:val="20"/>
                <w:lang w:eastAsia="ru-RU"/>
              </w:rPr>
              <w:t>3)</w:t>
            </w:r>
          </w:p>
        </w:tc>
        <w:tc>
          <w:tcPr>
            <w:tcW w:w="636" w:type="pct"/>
            <w:tcBorders>
              <w:top w:val="nil"/>
              <w:left w:val="nil"/>
              <w:bottom w:val="single" w:sz="4" w:space="0" w:color="auto"/>
              <w:right w:val="single" w:sz="4" w:space="0" w:color="auto"/>
            </w:tcBorders>
            <w:shd w:val="clear" w:color="auto" w:fill="auto"/>
            <w:noWrap/>
            <w:vAlign w:val="center"/>
          </w:tcPr>
          <w:p w14:paraId="05E413A3" w14:textId="77777777" w:rsidR="00BC309F" w:rsidRPr="009B6016" w:rsidRDefault="00BC309F" w:rsidP="00E1463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1324</w:t>
            </w:r>
          </w:p>
        </w:tc>
        <w:tc>
          <w:tcPr>
            <w:tcW w:w="547" w:type="pct"/>
            <w:tcBorders>
              <w:top w:val="nil"/>
              <w:left w:val="nil"/>
              <w:bottom w:val="single" w:sz="4" w:space="0" w:color="auto"/>
              <w:right w:val="single" w:sz="4" w:space="0" w:color="auto"/>
            </w:tcBorders>
            <w:shd w:val="clear" w:color="auto" w:fill="auto"/>
            <w:noWrap/>
            <w:vAlign w:val="center"/>
          </w:tcPr>
          <w:p w14:paraId="19D1FC01" w14:textId="77777777" w:rsidR="00BC309F" w:rsidRPr="009B6016" w:rsidRDefault="00BC309F" w:rsidP="00E1463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1363</w:t>
            </w:r>
          </w:p>
        </w:tc>
        <w:tc>
          <w:tcPr>
            <w:tcW w:w="574" w:type="pct"/>
            <w:tcBorders>
              <w:top w:val="nil"/>
              <w:left w:val="nil"/>
              <w:bottom w:val="single" w:sz="4" w:space="0" w:color="auto"/>
              <w:right w:val="single" w:sz="4" w:space="0" w:color="auto"/>
            </w:tcBorders>
            <w:vAlign w:val="center"/>
          </w:tcPr>
          <w:p w14:paraId="27BD7726" w14:textId="77777777" w:rsidR="00BC309F" w:rsidRPr="009B6016" w:rsidRDefault="00BC309F" w:rsidP="00E1463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1370</w:t>
            </w:r>
          </w:p>
        </w:tc>
        <w:tc>
          <w:tcPr>
            <w:tcW w:w="517" w:type="pct"/>
            <w:tcBorders>
              <w:top w:val="nil"/>
              <w:left w:val="nil"/>
              <w:bottom w:val="single" w:sz="4" w:space="0" w:color="auto"/>
              <w:right w:val="single" w:sz="4" w:space="0" w:color="auto"/>
            </w:tcBorders>
            <w:vAlign w:val="center"/>
          </w:tcPr>
          <w:p w14:paraId="2A90BCE8" w14:textId="77777777" w:rsidR="00BC309F" w:rsidRPr="00CC0650" w:rsidRDefault="00BC309F" w:rsidP="00E1463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1391</w:t>
            </w:r>
          </w:p>
        </w:tc>
      </w:tr>
      <w:tr w:rsidR="00BC309F" w:rsidRPr="009B6016" w14:paraId="05E3387B" w14:textId="77777777" w:rsidTr="00975EFD">
        <w:trPr>
          <w:trHeight w:val="255"/>
        </w:trPr>
        <w:tc>
          <w:tcPr>
            <w:tcW w:w="450" w:type="pct"/>
            <w:tcBorders>
              <w:top w:val="nil"/>
              <w:left w:val="single" w:sz="4" w:space="0" w:color="auto"/>
              <w:bottom w:val="single" w:sz="4" w:space="0" w:color="auto"/>
              <w:right w:val="single" w:sz="4" w:space="0" w:color="auto"/>
            </w:tcBorders>
            <w:shd w:val="clear" w:color="auto" w:fill="auto"/>
            <w:noWrap/>
            <w:vAlign w:val="center"/>
            <w:hideMark/>
          </w:tcPr>
          <w:p w14:paraId="12818FA4" w14:textId="77777777" w:rsidR="00BC309F" w:rsidRPr="009B6016" w:rsidRDefault="00BC309F" w:rsidP="00E1463A">
            <w:pPr>
              <w:spacing w:after="0" w:line="240" w:lineRule="auto"/>
              <w:jc w:val="center"/>
              <w:rPr>
                <w:rFonts w:ascii="Times New Roman" w:eastAsia="Times New Roman" w:hAnsi="Times New Roman" w:cs="Times New Roman"/>
                <w:color w:val="000000"/>
                <w:sz w:val="20"/>
                <w:szCs w:val="20"/>
                <w:lang w:eastAsia="ru-RU"/>
              </w:rPr>
            </w:pPr>
            <w:r w:rsidRPr="009B6016">
              <w:rPr>
                <w:rFonts w:ascii="Times New Roman" w:eastAsia="Times New Roman" w:hAnsi="Times New Roman" w:cs="Times New Roman"/>
                <w:color w:val="000000"/>
                <w:sz w:val="20"/>
                <w:szCs w:val="20"/>
                <w:lang w:eastAsia="ru-RU"/>
              </w:rPr>
              <w:t>3</w:t>
            </w:r>
          </w:p>
        </w:tc>
        <w:tc>
          <w:tcPr>
            <w:tcW w:w="2277" w:type="pct"/>
            <w:tcBorders>
              <w:top w:val="nil"/>
              <w:left w:val="nil"/>
              <w:bottom w:val="single" w:sz="4" w:space="0" w:color="auto"/>
              <w:right w:val="single" w:sz="4" w:space="0" w:color="auto"/>
            </w:tcBorders>
            <w:shd w:val="clear" w:color="auto" w:fill="auto"/>
            <w:noWrap/>
            <w:vAlign w:val="center"/>
            <w:hideMark/>
          </w:tcPr>
          <w:p w14:paraId="0F704A77" w14:textId="77777777" w:rsidR="00BC309F" w:rsidRPr="009B6016" w:rsidRDefault="00BC309F" w:rsidP="00E1463A">
            <w:pPr>
              <w:spacing w:after="0" w:line="240" w:lineRule="auto"/>
              <w:rPr>
                <w:rFonts w:ascii="Times New Roman" w:eastAsia="Times New Roman" w:hAnsi="Times New Roman" w:cs="Times New Roman"/>
                <w:color w:val="000000"/>
                <w:sz w:val="20"/>
                <w:szCs w:val="20"/>
                <w:lang w:eastAsia="ru-RU"/>
              </w:rPr>
            </w:pPr>
            <w:r w:rsidRPr="009B6016">
              <w:rPr>
                <w:rFonts w:ascii="Times New Roman" w:eastAsia="Times New Roman" w:hAnsi="Times New Roman" w:cs="Times New Roman"/>
                <w:color w:val="000000"/>
                <w:sz w:val="20"/>
                <w:szCs w:val="20"/>
                <w:lang w:eastAsia="ru-RU"/>
              </w:rPr>
              <w:t>Автобусы (категории М2;</w:t>
            </w:r>
            <w:r w:rsidRPr="009B6016">
              <w:rPr>
                <w:rFonts w:ascii="Times New Roman" w:eastAsia="Times New Roman" w:hAnsi="Times New Roman" w:cs="Times New Roman"/>
                <w:color w:val="000000"/>
                <w:sz w:val="20"/>
                <w:szCs w:val="20"/>
                <w:lang w:val="en-US" w:eastAsia="ru-RU"/>
              </w:rPr>
              <w:t xml:space="preserve"> M3</w:t>
            </w:r>
            <w:r w:rsidRPr="009B6016">
              <w:rPr>
                <w:rFonts w:ascii="Times New Roman" w:eastAsia="Times New Roman" w:hAnsi="Times New Roman" w:cs="Times New Roman"/>
                <w:color w:val="000000"/>
                <w:sz w:val="20"/>
                <w:szCs w:val="20"/>
                <w:lang w:eastAsia="ru-RU"/>
              </w:rPr>
              <w:t>)</w:t>
            </w:r>
          </w:p>
        </w:tc>
        <w:tc>
          <w:tcPr>
            <w:tcW w:w="636" w:type="pct"/>
            <w:tcBorders>
              <w:top w:val="nil"/>
              <w:left w:val="nil"/>
              <w:bottom w:val="single" w:sz="4" w:space="0" w:color="auto"/>
              <w:right w:val="single" w:sz="4" w:space="0" w:color="auto"/>
            </w:tcBorders>
            <w:shd w:val="clear" w:color="auto" w:fill="auto"/>
            <w:noWrap/>
            <w:vAlign w:val="center"/>
          </w:tcPr>
          <w:p w14:paraId="61E5806F" w14:textId="77777777" w:rsidR="00BC309F" w:rsidRPr="009B6016" w:rsidRDefault="00BC309F" w:rsidP="00E1463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299</w:t>
            </w:r>
          </w:p>
        </w:tc>
        <w:tc>
          <w:tcPr>
            <w:tcW w:w="547" w:type="pct"/>
            <w:tcBorders>
              <w:top w:val="nil"/>
              <w:left w:val="nil"/>
              <w:bottom w:val="single" w:sz="4" w:space="0" w:color="auto"/>
              <w:right w:val="single" w:sz="4" w:space="0" w:color="auto"/>
            </w:tcBorders>
            <w:shd w:val="clear" w:color="auto" w:fill="auto"/>
            <w:noWrap/>
            <w:vAlign w:val="center"/>
          </w:tcPr>
          <w:p w14:paraId="3C7D0DEC" w14:textId="77777777" w:rsidR="00BC309F" w:rsidRPr="00CC0650" w:rsidRDefault="00BC309F" w:rsidP="00E1463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307</w:t>
            </w:r>
          </w:p>
        </w:tc>
        <w:tc>
          <w:tcPr>
            <w:tcW w:w="574" w:type="pct"/>
            <w:tcBorders>
              <w:top w:val="nil"/>
              <w:left w:val="nil"/>
              <w:bottom w:val="single" w:sz="4" w:space="0" w:color="auto"/>
              <w:right w:val="single" w:sz="4" w:space="0" w:color="auto"/>
            </w:tcBorders>
            <w:vAlign w:val="center"/>
          </w:tcPr>
          <w:p w14:paraId="248BEA48" w14:textId="77777777" w:rsidR="00BC309F" w:rsidRPr="00CC0650" w:rsidRDefault="00BC309F" w:rsidP="00E1463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319</w:t>
            </w:r>
          </w:p>
        </w:tc>
        <w:tc>
          <w:tcPr>
            <w:tcW w:w="517" w:type="pct"/>
            <w:tcBorders>
              <w:top w:val="nil"/>
              <w:left w:val="nil"/>
              <w:bottom w:val="single" w:sz="4" w:space="0" w:color="auto"/>
              <w:right w:val="single" w:sz="4" w:space="0" w:color="auto"/>
            </w:tcBorders>
            <w:vAlign w:val="center"/>
          </w:tcPr>
          <w:p w14:paraId="26A793F0" w14:textId="77777777" w:rsidR="00BC309F" w:rsidRPr="00CC0650" w:rsidRDefault="00BC309F" w:rsidP="00E1463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327</w:t>
            </w:r>
          </w:p>
        </w:tc>
      </w:tr>
      <w:bookmarkEnd w:id="16"/>
    </w:tbl>
    <w:p w14:paraId="78FA7570" w14:textId="77777777" w:rsidR="00BC309F" w:rsidRPr="008972EB" w:rsidRDefault="00BC309F" w:rsidP="00BC309F">
      <w:pPr>
        <w:spacing w:after="0" w:line="360" w:lineRule="auto"/>
        <w:ind w:firstLine="709"/>
        <w:jc w:val="both"/>
        <w:rPr>
          <w:rFonts w:ascii="Times New Roman" w:eastAsia="Calibri" w:hAnsi="Times New Roman" w:cs="Times New Roman"/>
          <w:sz w:val="24"/>
        </w:rPr>
      </w:pPr>
    </w:p>
    <w:p w14:paraId="3B7830B7" w14:textId="77777777" w:rsidR="00BC309F" w:rsidRDefault="00BC309F" w:rsidP="00BC309F">
      <w:pPr>
        <w:spacing w:after="0" w:line="360" w:lineRule="auto"/>
        <w:ind w:firstLine="709"/>
        <w:jc w:val="both"/>
        <w:rPr>
          <w:rFonts w:ascii="Times New Roman" w:eastAsia="Calibri" w:hAnsi="Times New Roman" w:cs="Times New Roman"/>
          <w:sz w:val="24"/>
          <w:szCs w:val="24"/>
        </w:rPr>
      </w:pPr>
      <w:r w:rsidRPr="008972EB">
        <w:rPr>
          <w:rFonts w:ascii="Times New Roman" w:eastAsia="Calibri" w:hAnsi="Times New Roman" w:cs="Times New Roman"/>
          <w:sz w:val="24"/>
          <w:szCs w:val="24"/>
        </w:rPr>
        <w:t xml:space="preserve">Анализируя полученные данные, можно отметить, что динамика уровня автомобилизации </w:t>
      </w:r>
      <w:r>
        <w:rPr>
          <w:rFonts w:ascii="Times New Roman" w:eastAsia="Calibri" w:hAnsi="Times New Roman" w:cs="Times New Roman"/>
          <w:sz w:val="24"/>
          <w:szCs w:val="24"/>
        </w:rPr>
        <w:t>Крутинс</w:t>
      </w:r>
      <w:r w:rsidRPr="008972EB">
        <w:rPr>
          <w:rFonts w:ascii="Times New Roman" w:eastAsia="Calibri" w:hAnsi="Times New Roman" w:cs="Times New Roman"/>
          <w:sz w:val="24"/>
          <w:szCs w:val="24"/>
        </w:rPr>
        <w:t xml:space="preserve">кого района </w:t>
      </w:r>
      <w:r>
        <w:rPr>
          <w:rFonts w:ascii="Times New Roman" w:eastAsia="Calibri" w:hAnsi="Times New Roman" w:cs="Times New Roman"/>
          <w:sz w:val="24"/>
          <w:szCs w:val="24"/>
        </w:rPr>
        <w:t>ежегодно увеличивается</w:t>
      </w:r>
      <w:r w:rsidRPr="008972EB">
        <w:rPr>
          <w:rFonts w:ascii="Times New Roman" w:eastAsia="Calibri" w:hAnsi="Times New Roman" w:cs="Times New Roman"/>
          <w:sz w:val="24"/>
          <w:szCs w:val="24"/>
        </w:rPr>
        <w:t>. Это свидетельствует о росте количества легкового транспорта, использующего транспортную инфраструктуру муниципального района, что должно учитываться при разработке проектов по реконструкции и нового строительства объектов транспортной инфраструктуры. Особенно это значимо при планировании подъездов и мест стоянки у объектов социальной инфраструктуры: образовательных учреждений, культурных и спортивных объектов, а также магазинов и кафе, так как именно они являются наибольшими центрами притяжения легкового транспорта.</w:t>
      </w:r>
    </w:p>
    <w:bookmarkEnd w:id="17"/>
    <w:p w14:paraId="3857E59E" w14:textId="77777777" w:rsidR="00864E5C" w:rsidRPr="002366C5" w:rsidRDefault="00864E5C" w:rsidP="004533BC">
      <w:pPr>
        <w:pStyle w:val="732"/>
        <w:spacing w:after="120"/>
        <w:rPr>
          <w:rFonts w:cs="Times New Roman"/>
          <w:sz w:val="24"/>
          <w:szCs w:val="24"/>
        </w:rPr>
      </w:pPr>
    </w:p>
    <w:p w14:paraId="0EA6FEA3" w14:textId="77777777" w:rsidR="004533BC" w:rsidRPr="002366C5" w:rsidRDefault="004533BC" w:rsidP="004533BC">
      <w:pPr>
        <w:pStyle w:val="7320"/>
        <w:spacing w:after="120"/>
        <w:rPr>
          <w:rFonts w:cs="Times New Roman"/>
          <w:b w:val="0"/>
          <w:sz w:val="24"/>
          <w:szCs w:val="24"/>
        </w:rPr>
      </w:pPr>
      <w:bookmarkStart w:id="18" w:name="_Toc14881915"/>
      <w:r w:rsidRPr="002366C5">
        <w:rPr>
          <w:rFonts w:cs="Times New Roman"/>
          <w:b w:val="0"/>
          <w:sz w:val="24"/>
          <w:szCs w:val="24"/>
        </w:rPr>
        <w:lastRenderedPageBreak/>
        <w:t>1.6 Характеристика работы транспортных средств общего пользования, включая анализ пассажиропотока</w:t>
      </w:r>
      <w:bookmarkEnd w:id="18"/>
    </w:p>
    <w:p w14:paraId="2D0C6B12" w14:textId="63501AD3" w:rsidR="007C36AA" w:rsidRPr="002366C5" w:rsidRDefault="007C36AA" w:rsidP="007C36AA">
      <w:pPr>
        <w:pStyle w:val="732"/>
        <w:rPr>
          <w:rFonts w:cs="Times New Roman"/>
          <w:sz w:val="24"/>
          <w:szCs w:val="24"/>
        </w:rPr>
      </w:pPr>
      <w:r>
        <w:rPr>
          <w:rFonts w:cs="Times New Roman"/>
          <w:sz w:val="24"/>
          <w:szCs w:val="24"/>
        </w:rPr>
        <w:t xml:space="preserve">Расчетный суточный </w:t>
      </w:r>
      <w:r w:rsidRPr="002366C5">
        <w:rPr>
          <w:rFonts w:cs="Times New Roman"/>
          <w:sz w:val="24"/>
          <w:szCs w:val="24"/>
        </w:rPr>
        <w:t xml:space="preserve">объем перевозок пассажиров на межмуниципальных и муниципальных маршрутах </w:t>
      </w:r>
      <w:r>
        <w:rPr>
          <w:rFonts w:cs="Times New Roman"/>
          <w:sz w:val="24"/>
          <w:szCs w:val="24"/>
        </w:rPr>
        <w:t>Крутинского</w:t>
      </w:r>
      <w:r w:rsidRPr="002366C5">
        <w:rPr>
          <w:rFonts w:cs="Times New Roman"/>
          <w:sz w:val="24"/>
          <w:szCs w:val="24"/>
        </w:rPr>
        <w:t xml:space="preserve"> муниципального района составляет около </w:t>
      </w:r>
      <w:r>
        <w:rPr>
          <w:rFonts w:cs="Times New Roman"/>
          <w:sz w:val="24"/>
          <w:szCs w:val="24"/>
        </w:rPr>
        <w:t>1200</w:t>
      </w:r>
      <w:r w:rsidRPr="002366C5">
        <w:rPr>
          <w:rFonts w:cs="Times New Roman"/>
          <w:sz w:val="24"/>
          <w:szCs w:val="24"/>
        </w:rPr>
        <w:t xml:space="preserve"> человек</w:t>
      </w:r>
      <w:r>
        <w:rPr>
          <w:rFonts w:cs="Times New Roman"/>
          <w:sz w:val="24"/>
          <w:szCs w:val="24"/>
        </w:rPr>
        <w:t xml:space="preserve"> в будние дни.</w:t>
      </w:r>
    </w:p>
    <w:p w14:paraId="2665B47B" w14:textId="52D94033" w:rsidR="00921921" w:rsidRDefault="00921921" w:rsidP="00921921">
      <w:pPr>
        <w:spacing w:after="0" w:line="360" w:lineRule="auto"/>
        <w:ind w:firstLine="709"/>
        <w:jc w:val="both"/>
        <w:rPr>
          <w:rFonts w:ascii="Times New Roman" w:eastAsia="Calibri" w:hAnsi="Times New Roman" w:cs="Times New Roman"/>
          <w:sz w:val="24"/>
          <w:szCs w:val="24"/>
        </w:rPr>
      </w:pPr>
      <w:r w:rsidRPr="00F946DA">
        <w:rPr>
          <w:rFonts w:ascii="Times New Roman" w:eastAsia="Calibri" w:hAnsi="Times New Roman" w:cs="Times New Roman"/>
          <w:sz w:val="24"/>
          <w:szCs w:val="24"/>
        </w:rPr>
        <w:t xml:space="preserve">В </w:t>
      </w:r>
      <w:r>
        <w:rPr>
          <w:rFonts w:ascii="Times New Roman" w:eastAsia="Calibri" w:hAnsi="Times New Roman" w:cs="Times New Roman"/>
          <w:sz w:val="24"/>
          <w:szCs w:val="24"/>
        </w:rPr>
        <w:t>Крутинском</w:t>
      </w:r>
      <w:r w:rsidRPr="00F946DA">
        <w:rPr>
          <w:rFonts w:ascii="Times New Roman" w:eastAsia="Calibri" w:hAnsi="Times New Roman" w:cs="Times New Roman"/>
          <w:sz w:val="24"/>
          <w:szCs w:val="24"/>
        </w:rPr>
        <w:t xml:space="preserve"> районе действуют </w:t>
      </w:r>
      <w:r>
        <w:rPr>
          <w:rFonts w:ascii="Times New Roman" w:eastAsia="Calibri" w:hAnsi="Times New Roman" w:cs="Times New Roman"/>
          <w:sz w:val="24"/>
          <w:szCs w:val="24"/>
        </w:rPr>
        <w:t>20</w:t>
      </w:r>
      <w:r w:rsidRPr="00F946DA">
        <w:rPr>
          <w:rFonts w:ascii="Times New Roman" w:eastAsia="Calibri" w:hAnsi="Times New Roman" w:cs="Times New Roman"/>
          <w:sz w:val="24"/>
          <w:szCs w:val="24"/>
        </w:rPr>
        <w:t xml:space="preserve"> муниципальных маршрутов. </w:t>
      </w:r>
      <w:r>
        <w:rPr>
          <w:rFonts w:ascii="Times New Roman" w:eastAsia="Calibri" w:hAnsi="Times New Roman" w:cs="Times New Roman"/>
          <w:sz w:val="24"/>
          <w:szCs w:val="24"/>
        </w:rPr>
        <w:t>Услуги по перевозке пассажиров</w:t>
      </w:r>
      <w:r w:rsidRPr="002E0731">
        <w:rPr>
          <w:rFonts w:ascii="Times New Roman" w:eastAsia="Calibri" w:hAnsi="Times New Roman" w:cs="Times New Roman"/>
          <w:sz w:val="24"/>
          <w:szCs w:val="24"/>
        </w:rPr>
        <w:t xml:space="preserve"> </w:t>
      </w:r>
      <w:r>
        <w:rPr>
          <w:rFonts w:ascii="Times New Roman" w:eastAsia="Calibri" w:hAnsi="Times New Roman" w:cs="Times New Roman"/>
          <w:sz w:val="24"/>
          <w:szCs w:val="24"/>
        </w:rPr>
        <w:t>осуществляю</w:t>
      </w:r>
      <w:r w:rsidRPr="002E0731">
        <w:rPr>
          <w:rFonts w:ascii="Times New Roman" w:eastAsia="Calibri" w:hAnsi="Times New Roman" w:cs="Times New Roman"/>
          <w:sz w:val="24"/>
          <w:szCs w:val="24"/>
        </w:rPr>
        <w:t xml:space="preserve">т </w:t>
      </w:r>
      <w:r>
        <w:rPr>
          <w:rFonts w:ascii="Times New Roman" w:eastAsia="Calibri" w:hAnsi="Times New Roman" w:cs="Times New Roman"/>
          <w:sz w:val="24"/>
          <w:szCs w:val="24"/>
        </w:rPr>
        <w:t xml:space="preserve">преимущественно </w:t>
      </w:r>
      <w:r w:rsidRPr="00F946DA">
        <w:rPr>
          <w:rFonts w:ascii="Times New Roman" w:eastAsia="Calibri" w:hAnsi="Times New Roman" w:cs="Times New Roman"/>
          <w:sz w:val="24"/>
          <w:szCs w:val="24"/>
        </w:rPr>
        <w:t>АО "Омскоблавтотранс"</w:t>
      </w:r>
      <w:r>
        <w:rPr>
          <w:rFonts w:ascii="Times New Roman" w:eastAsia="Calibri" w:hAnsi="Times New Roman" w:cs="Times New Roman"/>
          <w:sz w:val="24"/>
          <w:szCs w:val="24"/>
        </w:rPr>
        <w:t xml:space="preserve"> (13 маршрутов), а также другие перевозчики по итогам конкурса. На маршрутах задействованы а</w:t>
      </w:r>
      <w:r w:rsidRPr="002E0731">
        <w:rPr>
          <w:rFonts w:ascii="Times New Roman" w:eastAsia="Calibri" w:hAnsi="Times New Roman" w:cs="Times New Roman"/>
          <w:sz w:val="24"/>
          <w:szCs w:val="24"/>
        </w:rPr>
        <w:t>втобус</w:t>
      </w:r>
      <w:r>
        <w:rPr>
          <w:rFonts w:ascii="Times New Roman" w:eastAsia="Calibri" w:hAnsi="Times New Roman" w:cs="Times New Roman"/>
          <w:sz w:val="24"/>
          <w:szCs w:val="24"/>
        </w:rPr>
        <w:t>ы</w:t>
      </w:r>
      <w:r w:rsidRPr="002E0731">
        <w:rPr>
          <w:rFonts w:ascii="Times New Roman" w:eastAsia="Calibri" w:hAnsi="Times New Roman" w:cs="Times New Roman"/>
          <w:sz w:val="24"/>
          <w:szCs w:val="24"/>
        </w:rPr>
        <w:t xml:space="preserve"> </w:t>
      </w:r>
      <w:r w:rsidRPr="00E11DA8">
        <w:rPr>
          <w:rFonts w:ascii="Times New Roman" w:eastAsia="Calibri" w:hAnsi="Times New Roman" w:cs="Times New Roman"/>
          <w:sz w:val="24"/>
          <w:szCs w:val="24"/>
        </w:rPr>
        <w:t>малого класса</w:t>
      </w:r>
      <w:r w:rsidRPr="002E0731">
        <w:rPr>
          <w:rFonts w:ascii="Times New Roman" w:eastAsia="Calibri" w:hAnsi="Times New Roman" w:cs="Times New Roman"/>
          <w:sz w:val="24"/>
          <w:szCs w:val="24"/>
        </w:rPr>
        <w:t xml:space="preserve"> вместимости. </w:t>
      </w:r>
    </w:p>
    <w:p w14:paraId="26C98BC8" w14:textId="77777777" w:rsidR="00921921" w:rsidRPr="005E3C14" w:rsidRDefault="00921921" w:rsidP="00921921">
      <w:pPr>
        <w:spacing w:after="0" w:line="360" w:lineRule="auto"/>
        <w:ind w:firstLine="709"/>
        <w:jc w:val="both"/>
        <w:rPr>
          <w:rFonts w:ascii="Times New Roman" w:eastAsia="Calibri" w:hAnsi="Times New Roman" w:cs="Times New Roman"/>
          <w:sz w:val="24"/>
          <w:szCs w:val="24"/>
        </w:rPr>
      </w:pPr>
      <w:r w:rsidRPr="005E3C14">
        <w:rPr>
          <w:rFonts w:ascii="Times New Roman" w:eastAsia="Calibri" w:hAnsi="Times New Roman" w:cs="Times New Roman"/>
          <w:sz w:val="24"/>
          <w:szCs w:val="24"/>
        </w:rPr>
        <w:t>На территории муниципального района нет населенных пунктов, не име</w:t>
      </w:r>
      <w:r>
        <w:rPr>
          <w:rFonts w:ascii="Times New Roman" w:eastAsia="Calibri" w:hAnsi="Times New Roman" w:cs="Times New Roman"/>
          <w:sz w:val="24"/>
          <w:szCs w:val="24"/>
        </w:rPr>
        <w:t xml:space="preserve">ющих регулярного автобусного сообщения с </w:t>
      </w:r>
      <w:r w:rsidRPr="005E3C14">
        <w:rPr>
          <w:rFonts w:ascii="Times New Roman" w:eastAsia="Calibri" w:hAnsi="Times New Roman" w:cs="Times New Roman"/>
          <w:sz w:val="24"/>
          <w:szCs w:val="24"/>
        </w:rPr>
        <w:t>административным центром.</w:t>
      </w:r>
    </w:p>
    <w:p w14:paraId="69F5C116" w14:textId="77777777" w:rsidR="00354107" w:rsidRPr="008972EB" w:rsidRDefault="00354107" w:rsidP="00354107">
      <w:pPr>
        <w:spacing w:after="0" w:line="360" w:lineRule="auto"/>
        <w:ind w:firstLine="709"/>
        <w:jc w:val="both"/>
        <w:rPr>
          <w:rFonts w:ascii="Times New Roman" w:eastAsia="Calibri" w:hAnsi="Times New Roman" w:cs="Times New Roman"/>
          <w:sz w:val="24"/>
          <w:szCs w:val="24"/>
        </w:rPr>
      </w:pPr>
      <w:bookmarkStart w:id="19" w:name="_Hlk4754653"/>
      <w:r>
        <w:rPr>
          <w:rFonts w:ascii="Times New Roman" w:eastAsia="Calibri" w:hAnsi="Times New Roman" w:cs="Times New Roman"/>
          <w:sz w:val="24"/>
          <w:szCs w:val="24"/>
        </w:rPr>
        <w:t>В 2018 году</w:t>
      </w:r>
      <w:r w:rsidRPr="008972EB">
        <w:rPr>
          <w:rFonts w:ascii="Times New Roman" w:eastAsia="Calibri" w:hAnsi="Times New Roman" w:cs="Times New Roman"/>
          <w:sz w:val="24"/>
          <w:szCs w:val="24"/>
        </w:rPr>
        <w:t xml:space="preserve"> объем перевозок пассажиров на муниципальных маршрутах </w:t>
      </w:r>
      <w:r>
        <w:rPr>
          <w:rFonts w:ascii="Times New Roman" w:eastAsia="Calibri" w:hAnsi="Times New Roman" w:cs="Times New Roman"/>
          <w:sz w:val="24"/>
          <w:szCs w:val="24"/>
        </w:rPr>
        <w:t>Крутинского</w:t>
      </w:r>
      <w:r w:rsidRPr="008972EB">
        <w:rPr>
          <w:rFonts w:ascii="Times New Roman" w:eastAsia="Calibri" w:hAnsi="Times New Roman" w:cs="Times New Roman"/>
          <w:sz w:val="24"/>
          <w:szCs w:val="24"/>
        </w:rPr>
        <w:t xml:space="preserve"> муниципального района состав</w:t>
      </w:r>
      <w:r>
        <w:rPr>
          <w:rFonts w:ascii="Times New Roman" w:eastAsia="Calibri" w:hAnsi="Times New Roman" w:cs="Times New Roman"/>
          <w:sz w:val="24"/>
          <w:szCs w:val="24"/>
        </w:rPr>
        <w:t xml:space="preserve">ил 30,8 </w:t>
      </w:r>
      <w:r w:rsidRPr="00E55CF4">
        <w:rPr>
          <w:rFonts w:ascii="Times New Roman" w:eastAsia="Calibri" w:hAnsi="Times New Roman" w:cs="Times New Roman"/>
          <w:sz w:val="24"/>
          <w:szCs w:val="24"/>
        </w:rPr>
        <w:t>тысяч</w:t>
      </w:r>
      <w:r w:rsidRPr="008972EB">
        <w:rPr>
          <w:rFonts w:ascii="Times New Roman" w:eastAsia="Calibri" w:hAnsi="Times New Roman" w:cs="Times New Roman"/>
          <w:sz w:val="24"/>
          <w:szCs w:val="24"/>
        </w:rPr>
        <w:t xml:space="preserve"> человек</w:t>
      </w:r>
      <w:bookmarkEnd w:id="19"/>
      <w:r>
        <w:rPr>
          <w:rFonts w:ascii="Times New Roman" w:eastAsia="Calibri" w:hAnsi="Times New Roman" w:cs="Times New Roman"/>
          <w:sz w:val="24"/>
          <w:szCs w:val="24"/>
        </w:rPr>
        <w:t>, из них 12,9 тысяч человек относятся к</w:t>
      </w:r>
      <w:r w:rsidRPr="00E55CF4">
        <w:rPr>
          <w:rFonts w:ascii="Times New Roman" w:eastAsia="Calibri" w:hAnsi="Times New Roman" w:cs="Times New Roman"/>
          <w:sz w:val="24"/>
          <w:szCs w:val="24"/>
        </w:rPr>
        <w:t xml:space="preserve"> категори</w:t>
      </w:r>
      <w:r>
        <w:rPr>
          <w:rFonts w:ascii="Times New Roman" w:eastAsia="Calibri" w:hAnsi="Times New Roman" w:cs="Times New Roman"/>
          <w:sz w:val="24"/>
          <w:szCs w:val="24"/>
        </w:rPr>
        <w:t>ям</w:t>
      </w:r>
      <w:r w:rsidRPr="00E55CF4">
        <w:rPr>
          <w:rFonts w:ascii="Times New Roman" w:eastAsia="Calibri" w:hAnsi="Times New Roman" w:cs="Times New Roman"/>
          <w:sz w:val="24"/>
          <w:szCs w:val="24"/>
        </w:rPr>
        <w:t xml:space="preserve"> граждан, которым предоставляются меры социальной поддержки по проезду в соответствии с законодательством</w:t>
      </w:r>
      <w:r>
        <w:rPr>
          <w:rFonts w:ascii="Times New Roman" w:eastAsia="Calibri" w:hAnsi="Times New Roman" w:cs="Times New Roman"/>
          <w:sz w:val="24"/>
          <w:szCs w:val="24"/>
        </w:rPr>
        <w:t>. Пассажирооборот в 2018 году составил 1080 тысяч пасс-км.</w:t>
      </w:r>
    </w:p>
    <w:p w14:paraId="694A6DA3" w14:textId="77777777" w:rsidR="004533BC" w:rsidRPr="002366C5" w:rsidRDefault="004533BC" w:rsidP="002D3BD1">
      <w:pPr>
        <w:pStyle w:val="732"/>
        <w:ind w:firstLine="0"/>
        <w:rPr>
          <w:rFonts w:cs="Times New Roman"/>
          <w:sz w:val="24"/>
          <w:szCs w:val="24"/>
        </w:rPr>
      </w:pPr>
      <w:r w:rsidRPr="002366C5">
        <w:rPr>
          <w:rFonts w:cs="Times New Roman"/>
          <w:sz w:val="24"/>
          <w:szCs w:val="24"/>
        </w:rPr>
        <w:t>Таблица 1.6.1 – Внутримуниципальные маршруты муниципального района</w:t>
      </w:r>
    </w:p>
    <w:tbl>
      <w:tblPr>
        <w:tblStyle w:val="a3"/>
        <w:tblW w:w="5000" w:type="pct"/>
        <w:jc w:val="center"/>
        <w:tblLayout w:type="fixed"/>
        <w:tblLook w:val="0600" w:firstRow="0" w:lastRow="0" w:firstColumn="0" w:lastColumn="0" w:noHBand="1" w:noVBand="1"/>
      </w:tblPr>
      <w:tblGrid>
        <w:gridCol w:w="704"/>
        <w:gridCol w:w="1133"/>
        <w:gridCol w:w="1561"/>
        <w:gridCol w:w="3269"/>
        <w:gridCol w:w="1183"/>
        <w:gridCol w:w="1495"/>
      </w:tblGrid>
      <w:tr w:rsidR="00975EFD" w:rsidRPr="00BD5595" w14:paraId="10B8CC3B" w14:textId="46901C23" w:rsidTr="00975EFD">
        <w:trPr>
          <w:tblHeader/>
          <w:jc w:val="center"/>
        </w:trPr>
        <w:tc>
          <w:tcPr>
            <w:tcW w:w="377" w:type="pct"/>
          </w:tcPr>
          <w:p w14:paraId="675CF09C" w14:textId="77777777" w:rsidR="00921921" w:rsidRPr="00BD5595" w:rsidRDefault="00921921" w:rsidP="00BD5595">
            <w:pPr>
              <w:pStyle w:val="732"/>
              <w:spacing w:line="240" w:lineRule="auto"/>
              <w:ind w:firstLine="0"/>
              <w:jc w:val="center"/>
              <w:rPr>
                <w:rFonts w:cs="Times New Roman"/>
                <w:sz w:val="20"/>
                <w:szCs w:val="20"/>
              </w:rPr>
            </w:pPr>
            <w:r w:rsidRPr="00BD5595">
              <w:rPr>
                <w:rFonts w:cs="Times New Roman"/>
                <w:sz w:val="20"/>
                <w:szCs w:val="20"/>
              </w:rPr>
              <w:t>№ п/п</w:t>
            </w:r>
          </w:p>
        </w:tc>
        <w:tc>
          <w:tcPr>
            <w:tcW w:w="606" w:type="pct"/>
          </w:tcPr>
          <w:p w14:paraId="73878E2D" w14:textId="77777777" w:rsidR="00921921" w:rsidRPr="00BD5595" w:rsidRDefault="00921921" w:rsidP="00BD5595">
            <w:pPr>
              <w:pStyle w:val="732"/>
              <w:spacing w:line="240" w:lineRule="auto"/>
              <w:ind w:firstLine="0"/>
              <w:jc w:val="center"/>
              <w:rPr>
                <w:rFonts w:cs="Times New Roman"/>
                <w:sz w:val="20"/>
                <w:szCs w:val="20"/>
              </w:rPr>
            </w:pPr>
            <w:r w:rsidRPr="00BD5595">
              <w:rPr>
                <w:rFonts w:cs="Times New Roman"/>
                <w:sz w:val="20"/>
                <w:szCs w:val="20"/>
              </w:rPr>
              <w:t>Номер маршрута</w:t>
            </w:r>
          </w:p>
        </w:tc>
        <w:tc>
          <w:tcPr>
            <w:tcW w:w="835" w:type="pct"/>
          </w:tcPr>
          <w:p w14:paraId="326637B4" w14:textId="77777777" w:rsidR="00921921" w:rsidRPr="00BD5595" w:rsidRDefault="00921921" w:rsidP="00BD5595">
            <w:pPr>
              <w:pStyle w:val="732"/>
              <w:spacing w:line="240" w:lineRule="auto"/>
              <w:ind w:firstLine="0"/>
              <w:jc w:val="center"/>
              <w:rPr>
                <w:rFonts w:cs="Times New Roman"/>
                <w:sz w:val="20"/>
                <w:szCs w:val="20"/>
              </w:rPr>
            </w:pPr>
            <w:r w:rsidRPr="00BD5595">
              <w:rPr>
                <w:rFonts w:cs="Times New Roman"/>
                <w:sz w:val="20"/>
                <w:szCs w:val="20"/>
              </w:rPr>
              <w:t>Наименование маршрута</w:t>
            </w:r>
          </w:p>
        </w:tc>
        <w:tc>
          <w:tcPr>
            <w:tcW w:w="1749" w:type="pct"/>
          </w:tcPr>
          <w:p w14:paraId="5AC4B2FB" w14:textId="6DB78463" w:rsidR="00921921" w:rsidRPr="00BD5595" w:rsidRDefault="00921921" w:rsidP="00BD5595">
            <w:pPr>
              <w:pStyle w:val="732"/>
              <w:spacing w:line="240" w:lineRule="auto"/>
              <w:ind w:firstLine="0"/>
              <w:jc w:val="center"/>
              <w:rPr>
                <w:rFonts w:cs="Times New Roman"/>
                <w:sz w:val="20"/>
                <w:szCs w:val="20"/>
              </w:rPr>
            </w:pPr>
            <w:r w:rsidRPr="00BD5595">
              <w:rPr>
                <w:rFonts w:cs="Times New Roman"/>
                <w:sz w:val="20"/>
                <w:szCs w:val="20"/>
              </w:rPr>
              <w:t>Промежуточные пункты</w:t>
            </w:r>
          </w:p>
        </w:tc>
        <w:tc>
          <w:tcPr>
            <w:tcW w:w="633" w:type="pct"/>
          </w:tcPr>
          <w:p w14:paraId="1673C8D6" w14:textId="560A0DEA" w:rsidR="00921921" w:rsidRPr="00BD5595" w:rsidRDefault="00921921" w:rsidP="00BD5595">
            <w:pPr>
              <w:pStyle w:val="732"/>
              <w:spacing w:line="240" w:lineRule="auto"/>
              <w:ind w:firstLine="0"/>
              <w:jc w:val="center"/>
              <w:rPr>
                <w:rFonts w:cs="Times New Roman"/>
                <w:sz w:val="20"/>
                <w:szCs w:val="20"/>
              </w:rPr>
            </w:pPr>
            <w:r w:rsidRPr="00BD5595">
              <w:rPr>
                <w:rFonts w:cs="Times New Roman"/>
                <w:sz w:val="20"/>
                <w:szCs w:val="20"/>
              </w:rPr>
              <w:t>Протяженность маршрута</w:t>
            </w:r>
          </w:p>
        </w:tc>
        <w:tc>
          <w:tcPr>
            <w:tcW w:w="801" w:type="pct"/>
          </w:tcPr>
          <w:p w14:paraId="2194495A" w14:textId="6A9FAE55" w:rsidR="00921921" w:rsidRPr="00BD5595" w:rsidRDefault="00921921" w:rsidP="00BD5595">
            <w:pPr>
              <w:pStyle w:val="732"/>
              <w:spacing w:line="240" w:lineRule="auto"/>
              <w:ind w:firstLine="0"/>
              <w:jc w:val="center"/>
              <w:rPr>
                <w:rFonts w:cs="Times New Roman"/>
                <w:sz w:val="20"/>
                <w:szCs w:val="20"/>
              </w:rPr>
            </w:pPr>
            <w:r>
              <w:rPr>
                <w:rFonts w:cs="Times New Roman"/>
                <w:sz w:val="20"/>
                <w:szCs w:val="20"/>
              </w:rPr>
              <w:t>Перевозчик</w:t>
            </w:r>
          </w:p>
        </w:tc>
      </w:tr>
      <w:tr w:rsidR="00975EFD" w:rsidRPr="00BD5595" w14:paraId="3B2FFA53" w14:textId="50CEC4FB" w:rsidTr="00975EFD">
        <w:tblPrEx>
          <w:jc w:val="left"/>
        </w:tblPrEx>
        <w:trPr>
          <w:trHeight w:val="315"/>
        </w:trPr>
        <w:tc>
          <w:tcPr>
            <w:tcW w:w="377" w:type="pct"/>
            <w:vAlign w:val="center"/>
          </w:tcPr>
          <w:p w14:paraId="1C7FB73F" w14:textId="552369B0"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1</w:t>
            </w:r>
          </w:p>
        </w:tc>
        <w:tc>
          <w:tcPr>
            <w:tcW w:w="606" w:type="pct"/>
            <w:vAlign w:val="center"/>
          </w:tcPr>
          <w:p w14:paraId="6AA5AE1F" w14:textId="4A9A625F"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1</w:t>
            </w:r>
          </w:p>
        </w:tc>
        <w:tc>
          <w:tcPr>
            <w:tcW w:w="835" w:type="pct"/>
            <w:vAlign w:val="center"/>
          </w:tcPr>
          <w:p w14:paraId="7115CAFA" w14:textId="1FBCC3C2"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р.п.Крутинка- д.Никольск</w:t>
            </w:r>
          </w:p>
        </w:tc>
        <w:tc>
          <w:tcPr>
            <w:tcW w:w="1749" w:type="pct"/>
            <w:vAlign w:val="center"/>
          </w:tcPr>
          <w:p w14:paraId="46A6F52B" w14:textId="27AEBCE0"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с.Яман, д.Ширяево, д.Ольгино, д.Стахановка, д.Козулино, с.Паново, д.Красный Яр, д.Качатка, с.Толоконцево,д.Троицк, д.Никольск</w:t>
            </w:r>
          </w:p>
        </w:tc>
        <w:tc>
          <w:tcPr>
            <w:tcW w:w="633" w:type="pct"/>
            <w:vAlign w:val="center"/>
          </w:tcPr>
          <w:p w14:paraId="6C18D25A" w14:textId="3EAC3E2C"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114</w:t>
            </w:r>
          </w:p>
        </w:tc>
        <w:tc>
          <w:tcPr>
            <w:tcW w:w="801" w:type="pct"/>
            <w:vAlign w:val="center"/>
          </w:tcPr>
          <w:p w14:paraId="2767AF5F" w14:textId="54076FDD"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АО "Омскоблавтотранс"</w:t>
            </w:r>
          </w:p>
        </w:tc>
      </w:tr>
      <w:tr w:rsidR="00975EFD" w:rsidRPr="00BD5595" w14:paraId="2D9FA481" w14:textId="4FBF8F5A" w:rsidTr="00975EFD">
        <w:tblPrEx>
          <w:jc w:val="left"/>
        </w:tblPrEx>
        <w:trPr>
          <w:trHeight w:val="315"/>
        </w:trPr>
        <w:tc>
          <w:tcPr>
            <w:tcW w:w="377" w:type="pct"/>
            <w:vAlign w:val="center"/>
          </w:tcPr>
          <w:p w14:paraId="3AA3110D" w14:textId="75909737"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2</w:t>
            </w:r>
          </w:p>
        </w:tc>
        <w:tc>
          <w:tcPr>
            <w:tcW w:w="606" w:type="pct"/>
            <w:vAlign w:val="center"/>
          </w:tcPr>
          <w:p w14:paraId="1CD203D4" w14:textId="470621E0"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2</w:t>
            </w:r>
          </w:p>
        </w:tc>
        <w:tc>
          <w:tcPr>
            <w:tcW w:w="835" w:type="pct"/>
            <w:vAlign w:val="center"/>
          </w:tcPr>
          <w:p w14:paraId="3FE9A944" w14:textId="514E62D2"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р.п.Крутинка- с. Паново</w:t>
            </w:r>
          </w:p>
        </w:tc>
        <w:tc>
          <w:tcPr>
            <w:tcW w:w="1749" w:type="pct"/>
            <w:vAlign w:val="center"/>
          </w:tcPr>
          <w:p w14:paraId="53545265" w14:textId="4731E0F7"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с.Яман, д.Ширяево, д.Ольгино,д.Стахановка, д.Козулино, с.Паново</w:t>
            </w:r>
          </w:p>
        </w:tc>
        <w:tc>
          <w:tcPr>
            <w:tcW w:w="633" w:type="pct"/>
            <w:vAlign w:val="center"/>
          </w:tcPr>
          <w:p w14:paraId="020F79F6" w14:textId="70D9FB7E"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64</w:t>
            </w:r>
          </w:p>
        </w:tc>
        <w:tc>
          <w:tcPr>
            <w:tcW w:w="801" w:type="pct"/>
            <w:vAlign w:val="center"/>
          </w:tcPr>
          <w:p w14:paraId="02EB403F" w14:textId="3C5B54A4"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АО "Омскоблавтотранс"</w:t>
            </w:r>
          </w:p>
        </w:tc>
      </w:tr>
      <w:tr w:rsidR="00975EFD" w:rsidRPr="00BD5595" w14:paraId="400EAF18" w14:textId="160C6E7B" w:rsidTr="00975EFD">
        <w:tblPrEx>
          <w:jc w:val="left"/>
        </w:tblPrEx>
        <w:trPr>
          <w:trHeight w:val="315"/>
        </w:trPr>
        <w:tc>
          <w:tcPr>
            <w:tcW w:w="377" w:type="pct"/>
            <w:vAlign w:val="center"/>
          </w:tcPr>
          <w:p w14:paraId="6076B4C4" w14:textId="5F9032EE"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3</w:t>
            </w:r>
          </w:p>
        </w:tc>
        <w:tc>
          <w:tcPr>
            <w:tcW w:w="606" w:type="pct"/>
            <w:vAlign w:val="center"/>
          </w:tcPr>
          <w:p w14:paraId="45019D1E" w14:textId="39FEAE13"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3</w:t>
            </w:r>
          </w:p>
        </w:tc>
        <w:tc>
          <w:tcPr>
            <w:tcW w:w="835" w:type="pct"/>
            <w:vAlign w:val="center"/>
          </w:tcPr>
          <w:p w14:paraId="69F56089" w14:textId="7A68F207"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р.п.Крутинка- д.Мысы</w:t>
            </w:r>
          </w:p>
        </w:tc>
        <w:tc>
          <w:tcPr>
            <w:tcW w:w="1749" w:type="pct"/>
            <w:vAlign w:val="center"/>
          </w:tcPr>
          <w:p w14:paraId="7843F7A2" w14:textId="271A02A9"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д.Калачики, с.Китерма, с.Шипуново,д.Горькое, д.Сингуль, с.Новокарасук, д.им.Максима Горького</w:t>
            </w:r>
          </w:p>
        </w:tc>
        <w:tc>
          <w:tcPr>
            <w:tcW w:w="633" w:type="pct"/>
            <w:vAlign w:val="center"/>
          </w:tcPr>
          <w:p w14:paraId="05856368" w14:textId="759204FC"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86</w:t>
            </w:r>
          </w:p>
        </w:tc>
        <w:tc>
          <w:tcPr>
            <w:tcW w:w="801" w:type="pct"/>
            <w:vAlign w:val="center"/>
          </w:tcPr>
          <w:p w14:paraId="75F723FF" w14:textId="16CAEBE0"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АО "Омскоблавтотранс"</w:t>
            </w:r>
          </w:p>
        </w:tc>
      </w:tr>
      <w:tr w:rsidR="00975EFD" w:rsidRPr="00BD5595" w14:paraId="25ADD569" w14:textId="252CF123" w:rsidTr="00975EFD">
        <w:tblPrEx>
          <w:jc w:val="left"/>
        </w:tblPrEx>
        <w:trPr>
          <w:trHeight w:val="315"/>
        </w:trPr>
        <w:tc>
          <w:tcPr>
            <w:tcW w:w="377" w:type="pct"/>
            <w:vAlign w:val="center"/>
          </w:tcPr>
          <w:p w14:paraId="0E600E7A" w14:textId="2BE4DAA6"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4</w:t>
            </w:r>
          </w:p>
        </w:tc>
        <w:tc>
          <w:tcPr>
            <w:tcW w:w="606" w:type="pct"/>
            <w:vAlign w:val="center"/>
          </w:tcPr>
          <w:p w14:paraId="1618213C" w14:textId="05A4D033"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4</w:t>
            </w:r>
          </w:p>
        </w:tc>
        <w:tc>
          <w:tcPr>
            <w:tcW w:w="835" w:type="pct"/>
            <w:vAlign w:val="center"/>
          </w:tcPr>
          <w:p w14:paraId="36BFB624" w14:textId="1ED3E95B"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р.п.Крутинка- д.Чагино</w:t>
            </w:r>
          </w:p>
        </w:tc>
        <w:tc>
          <w:tcPr>
            <w:tcW w:w="1749" w:type="pct"/>
            <w:vAlign w:val="center"/>
          </w:tcPr>
          <w:p w14:paraId="64B33B35" w14:textId="42ABFDB5"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д.Калачики, с.Китерма, с.Шипуново,д.Горькое, д.Сингуль, с.Новокарасук, д.Коломенка, д.Заозерное</w:t>
            </w:r>
          </w:p>
        </w:tc>
        <w:tc>
          <w:tcPr>
            <w:tcW w:w="633" w:type="pct"/>
            <w:vAlign w:val="center"/>
          </w:tcPr>
          <w:p w14:paraId="73BB5785" w14:textId="7DD62D41"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90</w:t>
            </w:r>
          </w:p>
        </w:tc>
        <w:tc>
          <w:tcPr>
            <w:tcW w:w="801" w:type="pct"/>
            <w:vAlign w:val="center"/>
          </w:tcPr>
          <w:p w14:paraId="482B9D29" w14:textId="01C7B11E"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АО "Омскоблавтотранс"</w:t>
            </w:r>
          </w:p>
        </w:tc>
      </w:tr>
      <w:tr w:rsidR="00975EFD" w:rsidRPr="00BD5595" w14:paraId="46A4A89B" w14:textId="4C3918BE" w:rsidTr="00975EFD">
        <w:tblPrEx>
          <w:jc w:val="left"/>
        </w:tblPrEx>
        <w:trPr>
          <w:trHeight w:val="315"/>
        </w:trPr>
        <w:tc>
          <w:tcPr>
            <w:tcW w:w="377" w:type="pct"/>
            <w:vAlign w:val="center"/>
          </w:tcPr>
          <w:p w14:paraId="18E0D8B7" w14:textId="5B30E4B1"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5</w:t>
            </w:r>
          </w:p>
        </w:tc>
        <w:tc>
          <w:tcPr>
            <w:tcW w:w="606" w:type="pct"/>
            <w:vAlign w:val="center"/>
          </w:tcPr>
          <w:p w14:paraId="04E6A778" w14:textId="7DC22F44"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5</w:t>
            </w:r>
          </w:p>
        </w:tc>
        <w:tc>
          <w:tcPr>
            <w:tcW w:w="835" w:type="pct"/>
            <w:vAlign w:val="center"/>
          </w:tcPr>
          <w:p w14:paraId="1FB368E8" w14:textId="1D9C4329"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р.п.Крутинка- с.Зимино</w:t>
            </w:r>
          </w:p>
        </w:tc>
        <w:tc>
          <w:tcPr>
            <w:tcW w:w="1749" w:type="pct"/>
            <w:vAlign w:val="center"/>
          </w:tcPr>
          <w:p w14:paraId="71BA88DC" w14:textId="0EC92E53"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с.Яман, д.Ширяево, д.Ольгино, д.Гуляй-Поле</w:t>
            </w:r>
          </w:p>
        </w:tc>
        <w:tc>
          <w:tcPr>
            <w:tcW w:w="633" w:type="pct"/>
            <w:vAlign w:val="center"/>
          </w:tcPr>
          <w:p w14:paraId="40CC5C9B" w14:textId="1C93249B"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62</w:t>
            </w:r>
          </w:p>
        </w:tc>
        <w:tc>
          <w:tcPr>
            <w:tcW w:w="801" w:type="pct"/>
            <w:vAlign w:val="center"/>
          </w:tcPr>
          <w:p w14:paraId="45770B9D" w14:textId="64E27CF9"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АО "Омскоблавтотранс"</w:t>
            </w:r>
          </w:p>
        </w:tc>
      </w:tr>
      <w:tr w:rsidR="00975EFD" w:rsidRPr="00BD5595" w14:paraId="6476CC9E" w14:textId="030550AB" w:rsidTr="00975EFD">
        <w:tblPrEx>
          <w:jc w:val="left"/>
        </w:tblPrEx>
        <w:trPr>
          <w:trHeight w:val="315"/>
        </w:trPr>
        <w:tc>
          <w:tcPr>
            <w:tcW w:w="377" w:type="pct"/>
            <w:vAlign w:val="center"/>
          </w:tcPr>
          <w:p w14:paraId="35E50EE3" w14:textId="5702E2FE"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6</w:t>
            </w:r>
          </w:p>
        </w:tc>
        <w:tc>
          <w:tcPr>
            <w:tcW w:w="606" w:type="pct"/>
            <w:vAlign w:val="center"/>
          </w:tcPr>
          <w:p w14:paraId="2F78E65E" w14:textId="24CB16FF"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6</w:t>
            </w:r>
          </w:p>
        </w:tc>
        <w:tc>
          <w:tcPr>
            <w:tcW w:w="835" w:type="pct"/>
            <w:vAlign w:val="center"/>
          </w:tcPr>
          <w:p w14:paraId="4C2A7E10" w14:textId="1E3DFD9F"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р.п Крутинка-с.Новокарасук</w:t>
            </w:r>
          </w:p>
        </w:tc>
        <w:tc>
          <w:tcPr>
            <w:tcW w:w="1749" w:type="pct"/>
            <w:vAlign w:val="center"/>
          </w:tcPr>
          <w:p w14:paraId="461B6CB0" w14:textId="4B376D17"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д.Калачики, с.Китерма, с.Шипуново,д.Горькое, д.Сингуль, с.Новокарасук</w:t>
            </w:r>
          </w:p>
        </w:tc>
        <w:tc>
          <w:tcPr>
            <w:tcW w:w="633" w:type="pct"/>
            <w:vAlign w:val="center"/>
          </w:tcPr>
          <w:p w14:paraId="15330475" w14:textId="53F009E0"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57</w:t>
            </w:r>
          </w:p>
        </w:tc>
        <w:tc>
          <w:tcPr>
            <w:tcW w:w="801" w:type="pct"/>
            <w:vAlign w:val="center"/>
          </w:tcPr>
          <w:p w14:paraId="7DF4604C" w14:textId="5FE15BB0"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АО "Омскоблавтотранс"</w:t>
            </w:r>
          </w:p>
        </w:tc>
      </w:tr>
      <w:tr w:rsidR="00975EFD" w:rsidRPr="00BD5595" w14:paraId="763C7F01" w14:textId="231F3BF3" w:rsidTr="00975EFD">
        <w:tblPrEx>
          <w:jc w:val="left"/>
        </w:tblPrEx>
        <w:trPr>
          <w:trHeight w:val="315"/>
        </w:trPr>
        <w:tc>
          <w:tcPr>
            <w:tcW w:w="377" w:type="pct"/>
            <w:vAlign w:val="center"/>
          </w:tcPr>
          <w:p w14:paraId="3C79F9EA" w14:textId="2860EB44"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7</w:t>
            </w:r>
          </w:p>
        </w:tc>
        <w:tc>
          <w:tcPr>
            <w:tcW w:w="606" w:type="pct"/>
            <w:vAlign w:val="center"/>
          </w:tcPr>
          <w:p w14:paraId="2E754D57" w14:textId="292E565D"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7</w:t>
            </w:r>
          </w:p>
        </w:tc>
        <w:tc>
          <w:tcPr>
            <w:tcW w:w="835" w:type="pct"/>
            <w:vAlign w:val="center"/>
          </w:tcPr>
          <w:p w14:paraId="6524D972" w14:textId="71B3EC46"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р.п Крутинка-с.Новокарасук</w:t>
            </w:r>
          </w:p>
        </w:tc>
        <w:tc>
          <w:tcPr>
            <w:tcW w:w="1749" w:type="pct"/>
            <w:vAlign w:val="center"/>
          </w:tcPr>
          <w:p w14:paraId="51B6D842" w14:textId="1E7C2601"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д.Калачики, с.Китерма, с.Шипуново,д.Горькое, д.Сингуль, с.Новокарасук</w:t>
            </w:r>
          </w:p>
        </w:tc>
        <w:tc>
          <w:tcPr>
            <w:tcW w:w="633" w:type="pct"/>
            <w:vAlign w:val="center"/>
          </w:tcPr>
          <w:p w14:paraId="6E9340C1" w14:textId="3AB7BFBA"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57</w:t>
            </w:r>
          </w:p>
        </w:tc>
        <w:tc>
          <w:tcPr>
            <w:tcW w:w="801" w:type="pct"/>
            <w:vAlign w:val="center"/>
          </w:tcPr>
          <w:p w14:paraId="004B98E5" w14:textId="638749C0"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АО "Омскоблавтотранс"</w:t>
            </w:r>
          </w:p>
        </w:tc>
      </w:tr>
      <w:tr w:rsidR="00975EFD" w:rsidRPr="00BD5595" w14:paraId="45E09162" w14:textId="6F3544D5" w:rsidTr="00975EFD">
        <w:tblPrEx>
          <w:jc w:val="left"/>
        </w:tblPrEx>
        <w:trPr>
          <w:trHeight w:val="315"/>
        </w:trPr>
        <w:tc>
          <w:tcPr>
            <w:tcW w:w="377" w:type="pct"/>
            <w:vAlign w:val="center"/>
          </w:tcPr>
          <w:p w14:paraId="3C94A722" w14:textId="1BCAAF7C"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lastRenderedPageBreak/>
              <w:t>8</w:t>
            </w:r>
          </w:p>
        </w:tc>
        <w:tc>
          <w:tcPr>
            <w:tcW w:w="606" w:type="pct"/>
            <w:vAlign w:val="center"/>
          </w:tcPr>
          <w:p w14:paraId="2DDCA61C" w14:textId="49BAE796"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8</w:t>
            </w:r>
          </w:p>
        </w:tc>
        <w:tc>
          <w:tcPr>
            <w:tcW w:w="835" w:type="pct"/>
            <w:vAlign w:val="center"/>
          </w:tcPr>
          <w:p w14:paraId="04DD4316" w14:textId="22534088"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р.п.Крутинка-д.Пушкино</w:t>
            </w:r>
          </w:p>
        </w:tc>
        <w:tc>
          <w:tcPr>
            <w:tcW w:w="1749" w:type="pct"/>
            <w:vAlign w:val="center"/>
          </w:tcPr>
          <w:p w14:paraId="27D3D419" w14:textId="6EDF6F7B"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д.Чумановка д.Новгородцево, д.Чикишево, с.Оглухино, д.Пушкино</w:t>
            </w:r>
          </w:p>
        </w:tc>
        <w:tc>
          <w:tcPr>
            <w:tcW w:w="633" w:type="pct"/>
            <w:vAlign w:val="center"/>
          </w:tcPr>
          <w:p w14:paraId="37635E56" w14:textId="364304E2"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53</w:t>
            </w:r>
          </w:p>
        </w:tc>
        <w:tc>
          <w:tcPr>
            <w:tcW w:w="801" w:type="pct"/>
            <w:vAlign w:val="center"/>
          </w:tcPr>
          <w:p w14:paraId="699E8FB2" w14:textId="58252A48"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АО "Омскоблавтотранс"</w:t>
            </w:r>
          </w:p>
        </w:tc>
      </w:tr>
      <w:tr w:rsidR="00975EFD" w:rsidRPr="00BD5595" w14:paraId="28E4858C" w14:textId="02FB92AF" w:rsidTr="00975EFD">
        <w:tblPrEx>
          <w:jc w:val="left"/>
        </w:tblPrEx>
        <w:trPr>
          <w:trHeight w:val="315"/>
        </w:trPr>
        <w:tc>
          <w:tcPr>
            <w:tcW w:w="377" w:type="pct"/>
            <w:vAlign w:val="center"/>
          </w:tcPr>
          <w:p w14:paraId="53364427" w14:textId="0CC4A5DE"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9</w:t>
            </w:r>
          </w:p>
        </w:tc>
        <w:tc>
          <w:tcPr>
            <w:tcW w:w="606" w:type="pct"/>
            <w:vAlign w:val="center"/>
          </w:tcPr>
          <w:p w14:paraId="63E1670E" w14:textId="6F1BE394"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9</w:t>
            </w:r>
          </w:p>
        </w:tc>
        <w:tc>
          <w:tcPr>
            <w:tcW w:w="835" w:type="pct"/>
            <w:vAlign w:val="center"/>
          </w:tcPr>
          <w:p w14:paraId="593B6A96" w14:textId="1BF68BDF"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р.п.Крутинка-д.Колодцы</w:t>
            </w:r>
          </w:p>
        </w:tc>
        <w:tc>
          <w:tcPr>
            <w:tcW w:w="1749" w:type="pct"/>
            <w:vAlign w:val="center"/>
          </w:tcPr>
          <w:p w14:paraId="391058C4" w14:textId="5C609B17"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д.Яман,д.Н-Покровка д.В-Яман, с.Рыжково д.Колодцы</w:t>
            </w:r>
          </w:p>
        </w:tc>
        <w:tc>
          <w:tcPr>
            <w:tcW w:w="633" w:type="pct"/>
            <w:vAlign w:val="center"/>
          </w:tcPr>
          <w:p w14:paraId="5774E8EA" w14:textId="441F226D"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45</w:t>
            </w:r>
          </w:p>
        </w:tc>
        <w:tc>
          <w:tcPr>
            <w:tcW w:w="801" w:type="pct"/>
            <w:vAlign w:val="center"/>
          </w:tcPr>
          <w:p w14:paraId="0836F016" w14:textId="24D3FCB3"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По результатам конкурса (аукциона)</w:t>
            </w:r>
          </w:p>
        </w:tc>
      </w:tr>
      <w:tr w:rsidR="00975EFD" w:rsidRPr="00BD5595" w14:paraId="22381C60" w14:textId="3EA52B6D" w:rsidTr="00975EFD">
        <w:tblPrEx>
          <w:jc w:val="left"/>
        </w:tblPrEx>
        <w:trPr>
          <w:trHeight w:val="315"/>
        </w:trPr>
        <w:tc>
          <w:tcPr>
            <w:tcW w:w="377" w:type="pct"/>
            <w:vAlign w:val="center"/>
          </w:tcPr>
          <w:p w14:paraId="61E4209A" w14:textId="012A9A39"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10</w:t>
            </w:r>
          </w:p>
        </w:tc>
        <w:tc>
          <w:tcPr>
            <w:tcW w:w="606" w:type="pct"/>
            <w:vAlign w:val="center"/>
          </w:tcPr>
          <w:p w14:paraId="07C39E7F" w14:textId="5A6B4084"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10</w:t>
            </w:r>
          </w:p>
        </w:tc>
        <w:tc>
          <w:tcPr>
            <w:tcW w:w="835" w:type="pct"/>
            <w:vAlign w:val="center"/>
          </w:tcPr>
          <w:p w14:paraId="76A42CD9" w14:textId="5F96F08D"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р.п.Крутинка-д.Берёзово</w:t>
            </w:r>
          </w:p>
        </w:tc>
        <w:tc>
          <w:tcPr>
            <w:tcW w:w="1749" w:type="pct"/>
            <w:vAlign w:val="center"/>
          </w:tcPr>
          <w:p w14:paraId="410D8E2F" w14:textId="3C974C68"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д.Салтаим д.Калугино д.Березово</w:t>
            </w:r>
          </w:p>
        </w:tc>
        <w:tc>
          <w:tcPr>
            <w:tcW w:w="633" w:type="pct"/>
            <w:vAlign w:val="center"/>
          </w:tcPr>
          <w:p w14:paraId="13598250" w14:textId="79787EA5"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в прямом направлении 38 км, в обратном 28 км</w:t>
            </w:r>
          </w:p>
        </w:tc>
        <w:tc>
          <w:tcPr>
            <w:tcW w:w="801" w:type="pct"/>
            <w:vAlign w:val="center"/>
          </w:tcPr>
          <w:p w14:paraId="617FBE3E" w14:textId="7392321F"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По результатам конкурса (аукциона)</w:t>
            </w:r>
          </w:p>
        </w:tc>
      </w:tr>
      <w:tr w:rsidR="00975EFD" w:rsidRPr="00BD5595" w14:paraId="652243D7" w14:textId="7CB23047" w:rsidTr="00975EFD">
        <w:tblPrEx>
          <w:jc w:val="left"/>
        </w:tblPrEx>
        <w:trPr>
          <w:trHeight w:val="315"/>
        </w:trPr>
        <w:tc>
          <w:tcPr>
            <w:tcW w:w="377" w:type="pct"/>
            <w:vAlign w:val="center"/>
          </w:tcPr>
          <w:p w14:paraId="7CEF718E" w14:textId="135AFCF0"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11</w:t>
            </w:r>
          </w:p>
        </w:tc>
        <w:tc>
          <w:tcPr>
            <w:tcW w:w="606" w:type="pct"/>
            <w:vAlign w:val="center"/>
          </w:tcPr>
          <w:p w14:paraId="08E45B9C" w14:textId="24A63DC9"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11</w:t>
            </w:r>
          </w:p>
        </w:tc>
        <w:tc>
          <w:tcPr>
            <w:tcW w:w="835" w:type="pct"/>
            <w:vAlign w:val="center"/>
          </w:tcPr>
          <w:p w14:paraId="3B9B2F70" w14:textId="189CFD25"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р.п.Крутинка-д.Красный Пахарь</w:t>
            </w:r>
          </w:p>
        </w:tc>
        <w:tc>
          <w:tcPr>
            <w:tcW w:w="1749" w:type="pct"/>
            <w:vAlign w:val="center"/>
          </w:tcPr>
          <w:p w14:paraId="69B137BA" w14:textId="59A845F6"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д.Яман д.Ик д.Красный Пахарь</w:t>
            </w:r>
          </w:p>
        </w:tc>
        <w:tc>
          <w:tcPr>
            <w:tcW w:w="633" w:type="pct"/>
            <w:vAlign w:val="center"/>
          </w:tcPr>
          <w:p w14:paraId="4B77A544" w14:textId="1E9F71FC"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27</w:t>
            </w:r>
          </w:p>
        </w:tc>
        <w:tc>
          <w:tcPr>
            <w:tcW w:w="801" w:type="pct"/>
            <w:vAlign w:val="center"/>
          </w:tcPr>
          <w:p w14:paraId="5AF3193D" w14:textId="4A99B9F6"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По результатам конкурса (аукциона)</w:t>
            </w:r>
          </w:p>
        </w:tc>
      </w:tr>
      <w:tr w:rsidR="00975EFD" w:rsidRPr="00BD5595" w14:paraId="4F33D450" w14:textId="77777777" w:rsidTr="00975EFD">
        <w:tblPrEx>
          <w:jc w:val="left"/>
        </w:tblPrEx>
        <w:trPr>
          <w:trHeight w:val="315"/>
        </w:trPr>
        <w:tc>
          <w:tcPr>
            <w:tcW w:w="377" w:type="pct"/>
            <w:vAlign w:val="center"/>
          </w:tcPr>
          <w:p w14:paraId="20B28824" w14:textId="2790E02F"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12</w:t>
            </w:r>
          </w:p>
        </w:tc>
        <w:tc>
          <w:tcPr>
            <w:tcW w:w="606" w:type="pct"/>
            <w:vAlign w:val="center"/>
          </w:tcPr>
          <w:p w14:paraId="7C1D9AA0" w14:textId="7BF5418A"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12</w:t>
            </w:r>
          </w:p>
        </w:tc>
        <w:tc>
          <w:tcPr>
            <w:tcW w:w="835" w:type="pct"/>
            <w:vAlign w:val="center"/>
          </w:tcPr>
          <w:p w14:paraId="16C1EC41" w14:textId="0AE03C81"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р.п.Крутинка-д.Самаровка</w:t>
            </w:r>
          </w:p>
        </w:tc>
        <w:tc>
          <w:tcPr>
            <w:tcW w:w="1749" w:type="pct"/>
            <w:vAlign w:val="center"/>
          </w:tcPr>
          <w:p w14:paraId="28914478" w14:textId="577DCD98"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д.Самаровка</w:t>
            </w:r>
          </w:p>
        </w:tc>
        <w:tc>
          <w:tcPr>
            <w:tcW w:w="633" w:type="pct"/>
            <w:vAlign w:val="center"/>
          </w:tcPr>
          <w:p w14:paraId="67FC74AD" w14:textId="65E495B4"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23</w:t>
            </w:r>
          </w:p>
        </w:tc>
        <w:tc>
          <w:tcPr>
            <w:tcW w:w="801" w:type="pct"/>
            <w:vAlign w:val="center"/>
          </w:tcPr>
          <w:p w14:paraId="5B14FCD1" w14:textId="067FDF06"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По результатам конкурса (аукциона)</w:t>
            </w:r>
          </w:p>
        </w:tc>
      </w:tr>
      <w:tr w:rsidR="00975EFD" w:rsidRPr="00BD5595" w14:paraId="14363A41" w14:textId="77777777" w:rsidTr="00975EFD">
        <w:tblPrEx>
          <w:jc w:val="left"/>
        </w:tblPrEx>
        <w:trPr>
          <w:trHeight w:val="315"/>
        </w:trPr>
        <w:tc>
          <w:tcPr>
            <w:tcW w:w="377" w:type="pct"/>
            <w:vAlign w:val="center"/>
          </w:tcPr>
          <w:p w14:paraId="55CB9B3E" w14:textId="10452AEB"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13</w:t>
            </w:r>
          </w:p>
        </w:tc>
        <w:tc>
          <w:tcPr>
            <w:tcW w:w="606" w:type="pct"/>
            <w:vAlign w:val="center"/>
          </w:tcPr>
          <w:p w14:paraId="7F0F705D" w14:textId="488C4606"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13</w:t>
            </w:r>
          </w:p>
        </w:tc>
        <w:tc>
          <w:tcPr>
            <w:tcW w:w="835" w:type="pct"/>
            <w:vAlign w:val="center"/>
          </w:tcPr>
          <w:p w14:paraId="0E568DA2" w14:textId="4867270D"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р.п.Крутинка-с.Яман</w:t>
            </w:r>
          </w:p>
        </w:tc>
        <w:tc>
          <w:tcPr>
            <w:tcW w:w="1749" w:type="pct"/>
            <w:vAlign w:val="center"/>
          </w:tcPr>
          <w:p w14:paraId="29843E6B" w14:textId="3851F384"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с.Яман</w:t>
            </w:r>
          </w:p>
        </w:tc>
        <w:tc>
          <w:tcPr>
            <w:tcW w:w="633" w:type="pct"/>
            <w:vAlign w:val="center"/>
          </w:tcPr>
          <w:p w14:paraId="515B5C0C" w14:textId="0D500D56"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15</w:t>
            </w:r>
          </w:p>
        </w:tc>
        <w:tc>
          <w:tcPr>
            <w:tcW w:w="801" w:type="pct"/>
            <w:vAlign w:val="center"/>
          </w:tcPr>
          <w:p w14:paraId="38E715A5" w14:textId="729B95AF"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По результатам конкурса (аукциона)</w:t>
            </w:r>
          </w:p>
        </w:tc>
      </w:tr>
      <w:tr w:rsidR="00975EFD" w:rsidRPr="00BD5595" w14:paraId="7601CBD9" w14:textId="77777777" w:rsidTr="00975EFD">
        <w:tblPrEx>
          <w:jc w:val="left"/>
        </w:tblPrEx>
        <w:trPr>
          <w:trHeight w:val="315"/>
        </w:trPr>
        <w:tc>
          <w:tcPr>
            <w:tcW w:w="377" w:type="pct"/>
            <w:vAlign w:val="center"/>
          </w:tcPr>
          <w:p w14:paraId="59DA90E8" w14:textId="3AF7E7F8"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14</w:t>
            </w:r>
          </w:p>
        </w:tc>
        <w:tc>
          <w:tcPr>
            <w:tcW w:w="606" w:type="pct"/>
            <w:vAlign w:val="center"/>
          </w:tcPr>
          <w:p w14:paraId="30F5EA00" w14:textId="538AE6D7"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14</w:t>
            </w:r>
          </w:p>
        </w:tc>
        <w:tc>
          <w:tcPr>
            <w:tcW w:w="835" w:type="pct"/>
            <w:vAlign w:val="center"/>
          </w:tcPr>
          <w:p w14:paraId="651ED40B" w14:textId="12C6A677"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р.п.Крутинка-д.Кабанье</w:t>
            </w:r>
          </w:p>
        </w:tc>
        <w:tc>
          <w:tcPr>
            <w:tcW w:w="1749" w:type="pct"/>
            <w:vAlign w:val="center"/>
          </w:tcPr>
          <w:p w14:paraId="6AB9A63A" w14:textId="69ECED55"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д.Калачики с.Китерма д.Кабанье</w:t>
            </w:r>
          </w:p>
        </w:tc>
        <w:tc>
          <w:tcPr>
            <w:tcW w:w="633" w:type="pct"/>
            <w:vAlign w:val="center"/>
          </w:tcPr>
          <w:p w14:paraId="6F2ADF0D" w14:textId="531C41C8"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24</w:t>
            </w:r>
          </w:p>
        </w:tc>
        <w:tc>
          <w:tcPr>
            <w:tcW w:w="801" w:type="pct"/>
            <w:vAlign w:val="center"/>
          </w:tcPr>
          <w:p w14:paraId="5ABBE9B6" w14:textId="55CA56BB"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По результатам конкурса (аукциона)</w:t>
            </w:r>
          </w:p>
        </w:tc>
      </w:tr>
      <w:tr w:rsidR="00975EFD" w:rsidRPr="00BD5595" w14:paraId="54BED51B" w14:textId="77777777" w:rsidTr="00975EFD">
        <w:tblPrEx>
          <w:jc w:val="left"/>
        </w:tblPrEx>
        <w:trPr>
          <w:trHeight w:val="315"/>
        </w:trPr>
        <w:tc>
          <w:tcPr>
            <w:tcW w:w="377" w:type="pct"/>
            <w:vAlign w:val="center"/>
          </w:tcPr>
          <w:p w14:paraId="78D3AD0C" w14:textId="4159C85F"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15</w:t>
            </w:r>
          </w:p>
        </w:tc>
        <w:tc>
          <w:tcPr>
            <w:tcW w:w="606" w:type="pct"/>
            <w:vAlign w:val="center"/>
          </w:tcPr>
          <w:p w14:paraId="6BA28D82" w14:textId="2C68ACF8"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15</w:t>
            </w:r>
          </w:p>
        </w:tc>
        <w:tc>
          <w:tcPr>
            <w:tcW w:w="835" w:type="pct"/>
            <w:vAlign w:val="center"/>
          </w:tcPr>
          <w:p w14:paraId="561BA0A6" w14:textId="46C0725F"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р.п.Крутинка-с.Китерма</w:t>
            </w:r>
          </w:p>
        </w:tc>
        <w:tc>
          <w:tcPr>
            <w:tcW w:w="1749" w:type="pct"/>
            <w:vAlign w:val="center"/>
          </w:tcPr>
          <w:p w14:paraId="7CEED3D9" w14:textId="5FF07CE7"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д.Калачики,д.Усть- Китерма,  с.Китерма</w:t>
            </w:r>
          </w:p>
        </w:tc>
        <w:tc>
          <w:tcPr>
            <w:tcW w:w="633" w:type="pct"/>
            <w:vAlign w:val="center"/>
          </w:tcPr>
          <w:p w14:paraId="714219F9" w14:textId="7E146F91"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в прямом направлении 21 км, в обратном 15 км</w:t>
            </w:r>
          </w:p>
        </w:tc>
        <w:tc>
          <w:tcPr>
            <w:tcW w:w="801" w:type="pct"/>
            <w:vAlign w:val="center"/>
          </w:tcPr>
          <w:p w14:paraId="0FEB6643" w14:textId="4E6E1D06"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По результатам конкурса (аукциона)</w:t>
            </w:r>
          </w:p>
        </w:tc>
      </w:tr>
      <w:tr w:rsidR="00975EFD" w:rsidRPr="00BD5595" w14:paraId="671722CD" w14:textId="77777777" w:rsidTr="00975EFD">
        <w:tblPrEx>
          <w:jc w:val="left"/>
        </w:tblPrEx>
        <w:trPr>
          <w:trHeight w:val="315"/>
        </w:trPr>
        <w:tc>
          <w:tcPr>
            <w:tcW w:w="377" w:type="pct"/>
            <w:vAlign w:val="center"/>
          </w:tcPr>
          <w:p w14:paraId="00FE3074" w14:textId="27F49451"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16</w:t>
            </w:r>
          </w:p>
        </w:tc>
        <w:tc>
          <w:tcPr>
            <w:tcW w:w="606" w:type="pct"/>
            <w:vAlign w:val="center"/>
          </w:tcPr>
          <w:p w14:paraId="32958E29" w14:textId="6CEABE91"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16</w:t>
            </w:r>
          </w:p>
        </w:tc>
        <w:tc>
          <w:tcPr>
            <w:tcW w:w="835" w:type="pct"/>
            <w:vAlign w:val="center"/>
          </w:tcPr>
          <w:p w14:paraId="2E7B8154" w14:textId="049DA409"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р.п.Крутинка-д.Колодцы</w:t>
            </w:r>
          </w:p>
        </w:tc>
        <w:tc>
          <w:tcPr>
            <w:tcW w:w="1749" w:type="pct"/>
            <w:vAlign w:val="center"/>
          </w:tcPr>
          <w:p w14:paraId="531D4EF7" w14:textId="2EAA9B5A"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д.Яман,д.Н-Покровка д.В-Яман, с.Рыжково д.Колодцы</w:t>
            </w:r>
          </w:p>
        </w:tc>
        <w:tc>
          <w:tcPr>
            <w:tcW w:w="633" w:type="pct"/>
            <w:vAlign w:val="center"/>
          </w:tcPr>
          <w:p w14:paraId="266B3AF4" w14:textId="71090CAD"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45</w:t>
            </w:r>
          </w:p>
        </w:tc>
        <w:tc>
          <w:tcPr>
            <w:tcW w:w="801" w:type="pct"/>
            <w:vAlign w:val="center"/>
          </w:tcPr>
          <w:p w14:paraId="7AC15CEE" w14:textId="715C47E4"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АО "Омскоблавтотранс"</w:t>
            </w:r>
          </w:p>
        </w:tc>
      </w:tr>
      <w:tr w:rsidR="00975EFD" w:rsidRPr="00BD5595" w14:paraId="730B71D5" w14:textId="77777777" w:rsidTr="00975EFD">
        <w:tblPrEx>
          <w:jc w:val="left"/>
        </w:tblPrEx>
        <w:trPr>
          <w:trHeight w:val="315"/>
        </w:trPr>
        <w:tc>
          <w:tcPr>
            <w:tcW w:w="377" w:type="pct"/>
            <w:vAlign w:val="center"/>
          </w:tcPr>
          <w:p w14:paraId="173ED60E" w14:textId="62169A5E"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17</w:t>
            </w:r>
          </w:p>
        </w:tc>
        <w:tc>
          <w:tcPr>
            <w:tcW w:w="606" w:type="pct"/>
            <w:vAlign w:val="center"/>
          </w:tcPr>
          <w:p w14:paraId="60A68ADC" w14:textId="182CFDB7"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17</w:t>
            </w:r>
          </w:p>
        </w:tc>
        <w:tc>
          <w:tcPr>
            <w:tcW w:w="835" w:type="pct"/>
            <w:vAlign w:val="center"/>
          </w:tcPr>
          <w:p w14:paraId="702A0777" w14:textId="110E08BC"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р.п.Крутинка-с.Яман</w:t>
            </w:r>
          </w:p>
        </w:tc>
        <w:tc>
          <w:tcPr>
            <w:tcW w:w="1749" w:type="pct"/>
            <w:vAlign w:val="center"/>
          </w:tcPr>
          <w:p w14:paraId="176D4F80" w14:textId="6271D110"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с.Яман</w:t>
            </w:r>
          </w:p>
        </w:tc>
        <w:tc>
          <w:tcPr>
            <w:tcW w:w="633" w:type="pct"/>
            <w:vAlign w:val="center"/>
          </w:tcPr>
          <w:p w14:paraId="578FB14C" w14:textId="0338448F"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15</w:t>
            </w:r>
          </w:p>
        </w:tc>
        <w:tc>
          <w:tcPr>
            <w:tcW w:w="801" w:type="pct"/>
            <w:vAlign w:val="center"/>
          </w:tcPr>
          <w:p w14:paraId="3E919B9B" w14:textId="7C3EF86D"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АО "Омскоблавтотранс"</w:t>
            </w:r>
          </w:p>
        </w:tc>
      </w:tr>
      <w:tr w:rsidR="00975EFD" w:rsidRPr="00BD5595" w14:paraId="79D9C3A7" w14:textId="77777777" w:rsidTr="00975EFD">
        <w:tblPrEx>
          <w:jc w:val="left"/>
        </w:tblPrEx>
        <w:trPr>
          <w:trHeight w:val="315"/>
        </w:trPr>
        <w:tc>
          <w:tcPr>
            <w:tcW w:w="377" w:type="pct"/>
            <w:vAlign w:val="center"/>
          </w:tcPr>
          <w:p w14:paraId="31A247CF" w14:textId="436E3891"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19</w:t>
            </w:r>
          </w:p>
        </w:tc>
        <w:tc>
          <w:tcPr>
            <w:tcW w:w="606" w:type="pct"/>
            <w:vAlign w:val="center"/>
          </w:tcPr>
          <w:p w14:paraId="39A9B0EF" w14:textId="767CDFC6"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19</w:t>
            </w:r>
          </w:p>
        </w:tc>
        <w:tc>
          <w:tcPr>
            <w:tcW w:w="835" w:type="pct"/>
            <w:vAlign w:val="center"/>
          </w:tcPr>
          <w:p w14:paraId="3DF58768" w14:textId="2FA1AB9D"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р.п.Крутинка-с.Китерма</w:t>
            </w:r>
          </w:p>
        </w:tc>
        <w:tc>
          <w:tcPr>
            <w:tcW w:w="1749" w:type="pct"/>
            <w:vAlign w:val="center"/>
          </w:tcPr>
          <w:p w14:paraId="0F587EAB" w14:textId="68416319"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д.Калачики,д.Усть-Китерма,  с.Китерма</w:t>
            </w:r>
          </w:p>
        </w:tc>
        <w:tc>
          <w:tcPr>
            <w:tcW w:w="633" w:type="pct"/>
            <w:vAlign w:val="center"/>
          </w:tcPr>
          <w:p w14:paraId="51003073" w14:textId="20AAD13B"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в прямом направлении 21 км, в обратном 15 км</w:t>
            </w:r>
          </w:p>
        </w:tc>
        <w:tc>
          <w:tcPr>
            <w:tcW w:w="801" w:type="pct"/>
            <w:vAlign w:val="center"/>
          </w:tcPr>
          <w:p w14:paraId="0F4F8CD0" w14:textId="16CD5E84"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АО "Омскоблавтотранс"</w:t>
            </w:r>
          </w:p>
        </w:tc>
      </w:tr>
      <w:tr w:rsidR="00975EFD" w:rsidRPr="00BD5595" w14:paraId="42E4BAC9" w14:textId="77777777" w:rsidTr="00975EFD">
        <w:tblPrEx>
          <w:jc w:val="left"/>
        </w:tblPrEx>
        <w:trPr>
          <w:trHeight w:val="315"/>
        </w:trPr>
        <w:tc>
          <w:tcPr>
            <w:tcW w:w="377" w:type="pct"/>
            <w:vAlign w:val="center"/>
          </w:tcPr>
          <w:p w14:paraId="31F3CBA3" w14:textId="2F83B7B6"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20</w:t>
            </w:r>
          </w:p>
        </w:tc>
        <w:tc>
          <w:tcPr>
            <w:tcW w:w="606" w:type="pct"/>
            <w:vAlign w:val="center"/>
          </w:tcPr>
          <w:p w14:paraId="70D80899" w14:textId="6B2B7DBB"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20</w:t>
            </w:r>
          </w:p>
        </w:tc>
        <w:tc>
          <w:tcPr>
            <w:tcW w:w="835" w:type="pct"/>
            <w:vAlign w:val="center"/>
          </w:tcPr>
          <w:p w14:paraId="2ACED45D" w14:textId="7E836D1C"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р.п.Крутинка-д.Пушкино</w:t>
            </w:r>
          </w:p>
        </w:tc>
        <w:tc>
          <w:tcPr>
            <w:tcW w:w="1749" w:type="pct"/>
            <w:vAlign w:val="center"/>
          </w:tcPr>
          <w:p w14:paraId="5BB5B426" w14:textId="12FDC6E2"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д.Чумановка,д.Новгородцево,д.Чикишево,с.Оглухино,д.Пушкино</w:t>
            </w:r>
          </w:p>
        </w:tc>
        <w:tc>
          <w:tcPr>
            <w:tcW w:w="633" w:type="pct"/>
            <w:vAlign w:val="center"/>
          </w:tcPr>
          <w:p w14:paraId="64CCF0C4" w14:textId="54298F83"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в прямом направлении 48 км, в обратном 32 км</w:t>
            </w:r>
          </w:p>
        </w:tc>
        <w:tc>
          <w:tcPr>
            <w:tcW w:w="801" w:type="pct"/>
            <w:vAlign w:val="center"/>
          </w:tcPr>
          <w:p w14:paraId="253D7CAD" w14:textId="5FAFBD9A"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АО "Омскоблавтотранс"</w:t>
            </w:r>
          </w:p>
        </w:tc>
      </w:tr>
      <w:tr w:rsidR="00975EFD" w:rsidRPr="00BD5595" w14:paraId="6584BE01" w14:textId="77777777" w:rsidTr="00975EFD">
        <w:tblPrEx>
          <w:jc w:val="left"/>
        </w:tblPrEx>
        <w:trPr>
          <w:trHeight w:val="315"/>
        </w:trPr>
        <w:tc>
          <w:tcPr>
            <w:tcW w:w="377" w:type="pct"/>
            <w:vAlign w:val="center"/>
          </w:tcPr>
          <w:p w14:paraId="7C91AEFD" w14:textId="78791F10" w:rsidR="00921921" w:rsidRPr="00BD5595" w:rsidRDefault="00921921" w:rsidP="00921921">
            <w:pPr>
              <w:pStyle w:val="732"/>
              <w:spacing w:line="240" w:lineRule="auto"/>
              <w:ind w:firstLine="0"/>
              <w:jc w:val="center"/>
              <w:rPr>
                <w:rFonts w:cs="Times New Roman"/>
                <w:sz w:val="20"/>
                <w:szCs w:val="20"/>
              </w:rPr>
            </w:pPr>
            <w:r>
              <w:rPr>
                <w:rFonts w:cs="Times New Roman"/>
                <w:sz w:val="20"/>
                <w:szCs w:val="20"/>
              </w:rPr>
              <w:t>24</w:t>
            </w:r>
          </w:p>
        </w:tc>
        <w:tc>
          <w:tcPr>
            <w:tcW w:w="606" w:type="pct"/>
            <w:vAlign w:val="center"/>
          </w:tcPr>
          <w:p w14:paraId="7BF31432" w14:textId="4BDC6C0E"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24</w:t>
            </w:r>
          </w:p>
        </w:tc>
        <w:tc>
          <w:tcPr>
            <w:tcW w:w="835" w:type="pct"/>
            <w:vAlign w:val="center"/>
          </w:tcPr>
          <w:p w14:paraId="375ABEC5" w14:textId="622A2FAC"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р.п.Крутинка- с. Паново</w:t>
            </w:r>
          </w:p>
        </w:tc>
        <w:tc>
          <w:tcPr>
            <w:tcW w:w="1749" w:type="pct"/>
            <w:vAlign w:val="center"/>
          </w:tcPr>
          <w:p w14:paraId="2F55681B" w14:textId="0773CA7B"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с.Яман, д.Ширяево, д.Ольгино,д.Стахановка, д.Козулино, с.Паново</w:t>
            </w:r>
          </w:p>
        </w:tc>
        <w:tc>
          <w:tcPr>
            <w:tcW w:w="633" w:type="pct"/>
            <w:vAlign w:val="center"/>
          </w:tcPr>
          <w:p w14:paraId="7A8793CB" w14:textId="1FFB7042" w:rsidR="00921921" w:rsidRPr="00BD5595" w:rsidRDefault="00921921" w:rsidP="00921921">
            <w:pPr>
              <w:pStyle w:val="732"/>
              <w:spacing w:line="240" w:lineRule="auto"/>
              <w:ind w:firstLine="0"/>
              <w:jc w:val="center"/>
              <w:rPr>
                <w:rFonts w:cs="Times New Roman"/>
                <w:sz w:val="20"/>
                <w:szCs w:val="20"/>
              </w:rPr>
            </w:pPr>
            <w:r>
              <w:rPr>
                <w:rFonts w:cs="Times New Roman"/>
                <w:sz w:val="20"/>
                <w:szCs w:val="20"/>
              </w:rPr>
              <w:t>64</w:t>
            </w:r>
          </w:p>
        </w:tc>
        <w:tc>
          <w:tcPr>
            <w:tcW w:w="801" w:type="pct"/>
            <w:vAlign w:val="center"/>
          </w:tcPr>
          <w:p w14:paraId="3E3DD798" w14:textId="74099A01" w:rsidR="00921921" w:rsidRPr="00BD5595" w:rsidRDefault="00921921" w:rsidP="00921921">
            <w:pPr>
              <w:pStyle w:val="732"/>
              <w:spacing w:line="240" w:lineRule="auto"/>
              <w:ind w:firstLine="0"/>
              <w:jc w:val="center"/>
              <w:rPr>
                <w:rFonts w:cs="Times New Roman"/>
                <w:sz w:val="20"/>
                <w:szCs w:val="20"/>
              </w:rPr>
            </w:pPr>
            <w:r w:rsidRPr="00F946DA">
              <w:rPr>
                <w:rFonts w:eastAsia="Times New Roman" w:cs="Times New Roman"/>
                <w:sz w:val="20"/>
                <w:szCs w:val="20"/>
                <w:lang w:eastAsia="ru-RU"/>
              </w:rPr>
              <w:t>АО "Омскоблавтотранс"</w:t>
            </w:r>
          </w:p>
        </w:tc>
      </w:tr>
    </w:tbl>
    <w:p w14:paraId="2CBC666B" w14:textId="77777777" w:rsidR="004533BC" w:rsidRDefault="004533BC" w:rsidP="004533BC">
      <w:pPr>
        <w:pStyle w:val="732"/>
        <w:ind w:firstLine="0"/>
        <w:rPr>
          <w:sz w:val="24"/>
        </w:rPr>
      </w:pPr>
    </w:p>
    <w:p w14:paraId="0CD165CC" w14:textId="77777777" w:rsidR="004533BC" w:rsidRPr="002366C5" w:rsidRDefault="004533BC" w:rsidP="004533BC">
      <w:pPr>
        <w:pStyle w:val="7320"/>
        <w:spacing w:after="120"/>
        <w:rPr>
          <w:rFonts w:cs="Times New Roman"/>
          <w:b w:val="0"/>
          <w:sz w:val="24"/>
          <w:szCs w:val="24"/>
        </w:rPr>
      </w:pPr>
      <w:bookmarkStart w:id="20" w:name="_Toc14881916"/>
      <w:r w:rsidRPr="002366C5">
        <w:rPr>
          <w:rFonts w:cs="Times New Roman"/>
          <w:b w:val="0"/>
          <w:sz w:val="24"/>
          <w:szCs w:val="24"/>
        </w:rPr>
        <w:t>1.7 Характеристика условий пешеходного и велосипедного передвижения</w:t>
      </w:r>
      <w:bookmarkEnd w:id="20"/>
    </w:p>
    <w:p w14:paraId="583AF323" w14:textId="373850E9" w:rsidR="004533BC" w:rsidRDefault="004533BC" w:rsidP="00D875BC">
      <w:pPr>
        <w:pStyle w:val="732"/>
        <w:rPr>
          <w:rFonts w:cs="Times New Roman"/>
          <w:sz w:val="24"/>
          <w:szCs w:val="24"/>
        </w:rPr>
      </w:pPr>
      <w:r w:rsidRPr="002366C5">
        <w:rPr>
          <w:rFonts w:cs="Times New Roman"/>
          <w:sz w:val="24"/>
          <w:szCs w:val="24"/>
        </w:rPr>
        <w:t>Пешеходная инфраструктура муниципального района развита слабо</w:t>
      </w:r>
      <w:r w:rsidR="00921921">
        <w:rPr>
          <w:rFonts w:cs="Times New Roman"/>
          <w:sz w:val="24"/>
          <w:szCs w:val="24"/>
        </w:rPr>
        <w:t>, что</w:t>
      </w:r>
      <w:r w:rsidRPr="002366C5">
        <w:rPr>
          <w:rFonts w:cs="Times New Roman"/>
          <w:sz w:val="24"/>
          <w:szCs w:val="24"/>
        </w:rPr>
        <w:t xml:space="preserve"> влияет на уровень комфорта пешеходов и безопасност</w:t>
      </w:r>
      <w:r w:rsidR="00921921">
        <w:rPr>
          <w:rFonts w:cs="Times New Roman"/>
          <w:sz w:val="24"/>
          <w:szCs w:val="24"/>
        </w:rPr>
        <w:t>и</w:t>
      </w:r>
      <w:r w:rsidRPr="002366C5">
        <w:rPr>
          <w:rFonts w:cs="Times New Roman"/>
          <w:sz w:val="24"/>
          <w:szCs w:val="24"/>
        </w:rPr>
        <w:t xml:space="preserve"> дорожного движения. В настоящее время </w:t>
      </w:r>
      <w:r w:rsidRPr="002366C5">
        <w:rPr>
          <w:rFonts w:cs="Times New Roman"/>
          <w:sz w:val="24"/>
          <w:szCs w:val="24"/>
        </w:rPr>
        <w:lastRenderedPageBreak/>
        <w:t>требу</w:t>
      </w:r>
      <w:r w:rsidR="00921921">
        <w:rPr>
          <w:rFonts w:cs="Times New Roman"/>
          <w:sz w:val="24"/>
          <w:szCs w:val="24"/>
        </w:rPr>
        <w:t>ю</w:t>
      </w:r>
      <w:r w:rsidRPr="002366C5">
        <w:rPr>
          <w:rFonts w:cs="Times New Roman"/>
          <w:sz w:val="24"/>
          <w:szCs w:val="24"/>
        </w:rPr>
        <w:t>т решения как проблемы содержания существующей инфраструктуры пешеходных дорожек и тротуаров, так и создани</w:t>
      </w:r>
      <w:r w:rsidR="00921921">
        <w:rPr>
          <w:rFonts w:cs="Times New Roman"/>
          <w:sz w:val="24"/>
          <w:szCs w:val="24"/>
        </w:rPr>
        <w:t>я</w:t>
      </w:r>
      <w:r w:rsidRPr="002366C5">
        <w:rPr>
          <w:rFonts w:cs="Times New Roman"/>
          <w:sz w:val="24"/>
          <w:szCs w:val="24"/>
        </w:rPr>
        <w:t xml:space="preserve"> новых объектов</w:t>
      </w:r>
      <w:r w:rsidR="00921921">
        <w:rPr>
          <w:rFonts w:cs="Times New Roman"/>
          <w:sz w:val="24"/>
          <w:szCs w:val="24"/>
        </w:rPr>
        <w:t>,</w:t>
      </w:r>
      <w:r w:rsidRPr="002366C5">
        <w:rPr>
          <w:rFonts w:cs="Times New Roman"/>
          <w:sz w:val="24"/>
          <w:szCs w:val="24"/>
        </w:rPr>
        <w:t xml:space="preserve"> в том числе в рамках обеспечения безопасности пешеходного движения, </w:t>
      </w:r>
      <w:r w:rsidR="00921921">
        <w:rPr>
          <w:rFonts w:cs="Times New Roman"/>
          <w:sz w:val="24"/>
          <w:szCs w:val="24"/>
        </w:rPr>
        <w:t>включая</w:t>
      </w:r>
      <w:r w:rsidRPr="002366C5">
        <w:rPr>
          <w:rFonts w:cs="Times New Roman"/>
          <w:sz w:val="24"/>
          <w:szCs w:val="24"/>
        </w:rPr>
        <w:t xml:space="preserve"> </w:t>
      </w:r>
      <w:r w:rsidR="00357460">
        <w:rPr>
          <w:rFonts w:cs="Times New Roman"/>
          <w:sz w:val="24"/>
          <w:szCs w:val="24"/>
        </w:rPr>
        <w:t xml:space="preserve">установку </w:t>
      </w:r>
      <w:r w:rsidRPr="002366C5">
        <w:rPr>
          <w:rFonts w:cs="Times New Roman"/>
          <w:sz w:val="24"/>
          <w:szCs w:val="24"/>
        </w:rPr>
        <w:t xml:space="preserve">искусственного освещения и обустройство пешеходных переходов в соответствии с требованиями </w:t>
      </w:r>
      <w:r w:rsidR="00357460">
        <w:rPr>
          <w:rFonts w:cs="Times New Roman"/>
          <w:sz w:val="24"/>
          <w:szCs w:val="24"/>
        </w:rPr>
        <w:t xml:space="preserve">существующих </w:t>
      </w:r>
      <w:r w:rsidRPr="002366C5">
        <w:rPr>
          <w:rFonts w:cs="Times New Roman"/>
          <w:sz w:val="24"/>
          <w:szCs w:val="24"/>
        </w:rPr>
        <w:t>нормативов.</w:t>
      </w:r>
    </w:p>
    <w:p w14:paraId="2E490835" w14:textId="77777777" w:rsidR="00357460" w:rsidRPr="004B1EC2" w:rsidRDefault="00357460" w:rsidP="00357460">
      <w:pPr>
        <w:spacing w:after="0" w:line="360" w:lineRule="auto"/>
        <w:ind w:firstLine="709"/>
        <w:jc w:val="both"/>
        <w:rPr>
          <w:rFonts w:ascii="Times New Roman" w:eastAsia="Calibri" w:hAnsi="Times New Roman" w:cs="Times New Roman"/>
          <w:sz w:val="24"/>
          <w:szCs w:val="24"/>
        </w:rPr>
      </w:pPr>
      <w:r w:rsidRPr="004B1EC2">
        <w:rPr>
          <w:rFonts w:ascii="Times New Roman" w:eastAsia="Calibri" w:hAnsi="Times New Roman" w:cs="Times New Roman"/>
          <w:sz w:val="24"/>
          <w:szCs w:val="24"/>
        </w:rPr>
        <w:t xml:space="preserve">По данным статистики аварийности доля ДТП с участием пешеходов на территории </w:t>
      </w:r>
      <w:r>
        <w:rPr>
          <w:rFonts w:ascii="Times New Roman" w:eastAsia="Calibri" w:hAnsi="Times New Roman" w:cs="Times New Roman"/>
          <w:sz w:val="24"/>
          <w:szCs w:val="24"/>
        </w:rPr>
        <w:t>Крутинского</w:t>
      </w:r>
      <w:r w:rsidRPr="004B1EC2">
        <w:rPr>
          <w:rFonts w:ascii="Times New Roman" w:eastAsia="Calibri" w:hAnsi="Times New Roman" w:cs="Times New Roman"/>
          <w:sz w:val="24"/>
          <w:szCs w:val="24"/>
        </w:rPr>
        <w:t xml:space="preserve"> района в 2018 г. составила </w:t>
      </w:r>
      <w:r>
        <w:rPr>
          <w:rFonts w:ascii="Times New Roman" w:eastAsia="Calibri" w:hAnsi="Times New Roman" w:cs="Times New Roman"/>
          <w:sz w:val="24"/>
          <w:szCs w:val="24"/>
        </w:rPr>
        <w:t>18,5</w:t>
      </w:r>
      <w:r w:rsidRPr="004B1EC2">
        <w:rPr>
          <w:rFonts w:ascii="Times New Roman" w:eastAsia="Calibri" w:hAnsi="Times New Roman" w:cs="Times New Roman"/>
          <w:sz w:val="24"/>
          <w:szCs w:val="24"/>
        </w:rPr>
        <w:t xml:space="preserve">%, что свидетельствует недостаточном содержании пешеходной инфраструктуры на отдельных участках УДС. </w:t>
      </w:r>
    </w:p>
    <w:p w14:paraId="728AF7B0" w14:textId="77777777" w:rsidR="00357460" w:rsidRDefault="00357460" w:rsidP="00357460">
      <w:pPr>
        <w:spacing w:after="0" w:line="360" w:lineRule="auto"/>
        <w:ind w:firstLine="709"/>
        <w:jc w:val="both"/>
        <w:rPr>
          <w:rFonts w:ascii="Times New Roman" w:eastAsia="Calibri" w:hAnsi="Times New Roman" w:cs="Times New Roman"/>
          <w:sz w:val="24"/>
          <w:szCs w:val="24"/>
        </w:rPr>
      </w:pPr>
      <w:r w:rsidRPr="001D12CC">
        <w:rPr>
          <w:rFonts w:ascii="Times New Roman" w:eastAsia="Calibri" w:hAnsi="Times New Roman" w:cs="Times New Roman"/>
          <w:sz w:val="24"/>
          <w:szCs w:val="24"/>
        </w:rPr>
        <w:t>Велосипедная инфраструктура на территории района отсутствует.</w:t>
      </w:r>
      <w:r w:rsidRPr="008972EB">
        <w:rPr>
          <w:rFonts w:ascii="Times New Roman" w:eastAsia="Calibri" w:hAnsi="Times New Roman" w:cs="Times New Roman"/>
          <w:sz w:val="24"/>
          <w:szCs w:val="24"/>
        </w:rPr>
        <w:t xml:space="preserve"> </w:t>
      </w:r>
      <w:r>
        <w:rPr>
          <w:rFonts w:ascii="Times New Roman" w:eastAsia="Calibri" w:hAnsi="Times New Roman" w:cs="Times New Roman"/>
          <w:sz w:val="24"/>
          <w:szCs w:val="24"/>
        </w:rPr>
        <w:t>При этом в</w:t>
      </w:r>
      <w:r w:rsidRPr="004B1EC2">
        <w:rPr>
          <w:rFonts w:ascii="Times New Roman" w:eastAsia="Calibri" w:hAnsi="Times New Roman" w:cs="Times New Roman"/>
          <w:sz w:val="24"/>
          <w:szCs w:val="24"/>
        </w:rPr>
        <w:t>елосипедный транспорт является наиболее перспективным видом транспорта при перемещении на небольшие расстояния, так как является более экономичным и экологичным видом транспорта.</w:t>
      </w:r>
      <w:r>
        <w:rPr>
          <w:rFonts w:ascii="Times New Roman" w:eastAsia="Calibri" w:hAnsi="Times New Roman" w:cs="Times New Roman"/>
          <w:sz w:val="24"/>
          <w:szCs w:val="24"/>
        </w:rPr>
        <w:t xml:space="preserve"> </w:t>
      </w:r>
    </w:p>
    <w:p w14:paraId="584D02B4" w14:textId="77777777" w:rsidR="00357460" w:rsidRPr="004B1EC2" w:rsidRDefault="00357460" w:rsidP="00357460">
      <w:pPr>
        <w:spacing w:after="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 настоящее время велосипеды</w:t>
      </w:r>
      <w:r w:rsidRPr="008972EB">
        <w:rPr>
          <w:rFonts w:ascii="Times New Roman" w:eastAsia="Calibri" w:hAnsi="Times New Roman" w:cs="Times New Roman"/>
          <w:sz w:val="24"/>
          <w:szCs w:val="24"/>
        </w:rPr>
        <w:t xml:space="preserve"> используется для коротких поездок внутри населенных пунктов и для поездок в соседние населенные пункты. </w:t>
      </w:r>
      <w:r w:rsidRPr="004B1EC2">
        <w:rPr>
          <w:rFonts w:ascii="Times New Roman" w:eastAsia="Calibri" w:hAnsi="Times New Roman" w:cs="Times New Roman"/>
          <w:sz w:val="24"/>
          <w:szCs w:val="24"/>
        </w:rPr>
        <w:t>По причине отсутствия велосипедной инфраструктуры движение выполняется по автомобильным дорогам и обочинам, что негативно сказывается на безопасности велосипедного и автомобильного движения. Одновременное движение велосипедистов и автомобильного транспорта с высокой скоростью повышает риск возникновения ДТП. В российской практике к настоящему времени отмечено множество случаев подобных столкновении, приведших к гибели их участников.</w:t>
      </w:r>
    </w:p>
    <w:p w14:paraId="1D6D93FA" w14:textId="77777777" w:rsidR="00357460" w:rsidRDefault="00357460" w:rsidP="00357460">
      <w:pPr>
        <w:spacing w:after="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Таким образом, т</w:t>
      </w:r>
      <w:r w:rsidRPr="008972EB">
        <w:rPr>
          <w:rFonts w:ascii="Times New Roman" w:eastAsia="Calibri" w:hAnsi="Times New Roman" w:cs="Times New Roman"/>
          <w:sz w:val="24"/>
          <w:szCs w:val="24"/>
        </w:rPr>
        <w:t>ребуется обеспечение безопасности движения велосипедистов по автомобильным дорогам, в том числе оборудование искусственным освещением главных улиц и основных автомобильных дорог, а также проведение профилактических работ среди основных пользователей транспорта – молодежи до 17 лет. Необходимо обеспечение пользователей светоотражающей одеждой и элементами.</w:t>
      </w:r>
    </w:p>
    <w:p w14:paraId="5D48470D" w14:textId="77777777" w:rsidR="00864E5C" w:rsidRPr="002366C5" w:rsidRDefault="00864E5C" w:rsidP="004533BC">
      <w:pPr>
        <w:pStyle w:val="732"/>
        <w:spacing w:after="120"/>
        <w:rPr>
          <w:rFonts w:cs="Times New Roman"/>
          <w:sz w:val="24"/>
          <w:szCs w:val="24"/>
        </w:rPr>
      </w:pPr>
    </w:p>
    <w:p w14:paraId="3B6FDFAD" w14:textId="7071D245" w:rsidR="004533BC" w:rsidRPr="002366C5" w:rsidRDefault="00816D7E" w:rsidP="00D875BC">
      <w:pPr>
        <w:pStyle w:val="7320"/>
        <w:rPr>
          <w:rFonts w:cs="Times New Roman"/>
          <w:b w:val="0"/>
          <w:sz w:val="24"/>
          <w:szCs w:val="24"/>
        </w:rPr>
      </w:pPr>
      <w:bookmarkStart w:id="21" w:name="_Toc14881917"/>
      <w:r>
        <w:rPr>
          <w:rFonts w:cs="Times New Roman"/>
          <w:b w:val="0"/>
          <w:sz w:val="24"/>
          <w:szCs w:val="24"/>
        </w:rPr>
        <w:t>1.8</w:t>
      </w:r>
      <w:r w:rsidR="004533BC" w:rsidRPr="002366C5">
        <w:rPr>
          <w:rFonts w:cs="Times New Roman"/>
          <w:b w:val="0"/>
          <w:sz w:val="24"/>
          <w:szCs w:val="24"/>
        </w:rPr>
        <w:t xml:space="preserve"> Характеристика движения грузовых транспортных средств, оценка работы транспортных средств коммунальных и дорожных служб, состояния инфраструктуры для данных транспортных средств</w:t>
      </w:r>
      <w:bookmarkEnd w:id="21"/>
    </w:p>
    <w:p w14:paraId="541C4800" w14:textId="77777777" w:rsidR="00357460" w:rsidRPr="008972EB" w:rsidRDefault="00357460" w:rsidP="00357460">
      <w:pPr>
        <w:spacing w:after="0" w:line="360" w:lineRule="auto"/>
        <w:ind w:firstLine="709"/>
        <w:jc w:val="both"/>
        <w:rPr>
          <w:rFonts w:ascii="Times New Roman" w:eastAsia="Calibri" w:hAnsi="Times New Roman" w:cs="Times New Roman"/>
          <w:sz w:val="24"/>
          <w:szCs w:val="24"/>
        </w:rPr>
      </w:pPr>
      <w:r w:rsidRPr="008972EB">
        <w:rPr>
          <w:rFonts w:ascii="Times New Roman" w:eastAsia="Calibri" w:hAnsi="Times New Roman" w:cs="Times New Roman"/>
          <w:sz w:val="24"/>
          <w:szCs w:val="24"/>
        </w:rPr>
        <w:t xml:space="preserve">Движение грузового автомобильного транспорта на территории осуществляется преимущественно </w:t>
      </w:r>
      <w:r w:rsidRPr="00B04208">
        <w:rPr>
          <w:rFonts w:ascii="Times New Roman" w:eastAsia="Calibri" w:hAnsi="Times New Roman" w:cs="Times New Roman"/>
          <w:sz w:val="24"/>
          <w:szCs w:val="24"/>
        </w:rPr>
        <w:t>в транзитных направлениях и сосредоточено на автомобильных дорогах, обеспечивающих связь внешних</w:t>
      </w:r>
      <w:r>
        <w:rPr>
          <w:rFonts w:ascii="Times New Roman" w:eastAsia="Calibri" w:hAnsi="Times New Roman" w:cs="Times New Roman"/>
          <w:sz w:val="24"/>
          <w:szCs w:val="24"/>
        </w:rPr>
        <w:t xml:space="preserve"> регионов с г. Омском, в частности на автомобильной дороге </w:t>
      </w:r>
      <w:r w:rsidRPr="00B04208">
        <w:rPr>
          <w:rFonts w:ascii="Times New Roman" w:eastAsia="Calibri" w:hAnsi="Times New Roman" w:cs="Times New Roman"/>
          <w:sz w:val="24"/>
          <w:szCs w:val="24"/>
        </w:rPr>
        <w:t>Р-402 «Тюмень – Ялуторовск – Ишим – Омск»</w:t>
      </w:r>
      <w:r>
        <w:rPr>
          <w:rFonts w:ascii="Times New Roman" w:eastAsia="Calibri" w:hAnsi="Times New Roman" w:cs="Times New Roman"/>
          <w:sz w:val="24"/>
          <w:szCs w:val="24"/>
        </w:rPr>
        <w:t>, на которой отмечается</w:t>
      </w:r>
      <w:r w:rsidRPr="00F42471">
        <w:rPr>
          <w:rFonts w:ascii="Times New Roman" w:eastAsia="Calibri" w:hAnsi="Times New Roman" w:cs="Times New Roman"/>
          <w:sz w:val="24"/>
          <w:szCs w:val="24"/>
        </w:rPr>
        <w:t xml:space="preserve"> </w:t>
      </w:r>
      <w:r>
        <w:rPr>
          <w:rFonts w:ascii="Times New Roman" w:eastAsia="Calibri" w:hAnsi="Times New Roman" w:cs="Times New Roman"/>
          <w:sz w:val="24"/>
          <w:szCs w:val="24"/>
        </w:rPr>
        <w:t>н</w:t>
      </w:r>
      <w:r w:rsidRPr="008972EB">
        <w:rPr>
          <w:rFonts w:ascii="Times New Roman" w:eastAsia="Calibri" w:hAnsi="Times New Roman" w:cs="Times New Roman"/>
          <w:sz w:val="24"/>
          <w:szCs w:val="24"/>
        </w:rPr>
        <w:t>аибольшая интенсивность движения грузовых транспортных средств</w:t>
      </w:r>
      <w:r>
        <w:rPr>
          <w:rFonts w:ascii="Times New Roman" w:eastAsia="Calibri" w:hAnsi="Times New Roman" w:cs="Times New Roman"/>
          <w:sz w:val="24"/>
          <w:szCs w:val="24"/>
        </w:rPr>
        <w:t>.</w:t>
      </w:r>
    </w:p>
    <w:p w14:paraId="5C031013" w14:textId="77777777" w:rsidR="00357460" w:rsidRDefault="00357460" w:rsidP="00357460">
      <w:pPr>
        <w:spacing w:after="0" w:line="360" w:lineRule="auto"/>
        <w:ind w:firstLine="709"/>
        <w:jc w:val="both"/>
        <w:rPr>
          <w:rFonts w:ascii="Times New Roman" w:eastAsia="Calibri" w:hAnsi="Times New Roman" w:cs="Times New Roman"/>
          <w:sz w:val="24"/>
          <w:szCs w:val="24"/>
        </w:rPr>
      </w:pPr>
      <w:r w:rsidRPr="008972EB">
        <w:rPr>
          <w:rFonts w:ascii="Times New Roman" w:eastAsia="Calibri" w:hAnsi="Times New Roman" w:cs="Times New Roman"/>
          <w:sz w:val="24"/>
          <w:szCs w:val="24"/>
        </w:rPr>
        <w:lastRenderedPageBreak/>
        <w:t>Обследования показывают, что на магистралях со смешанным движением основную нагрузку создают грузовой и легковой транспорт (</w:t>
      </w:r>
      <w:r w:rsidRPr="00F42471">
        <w:rPr>
          <w:rFonts w:ascii="Times New Roman" w:eastAsia="Calibri" w:hAnsi="Times New Roman" w:cs="Times New Roman"/>
          <w:sz w:val="24"/>
          <w:szCs w:val="24"/>
        </w:rPr>
        <w:t>60–70%</w:t>
      </w:r>
      <w:r w:rsidRPr="008972EB">
        <w:rPr>
          <w:rFonts w:ascii="Times New Roman" w:eastAsia="Calibri" w:hAnsi="Times New Roman" w:cs="Times New Roman"/>
          <w:sz w:val="24"/>
          <w:szCs w:val="24"/>
        </w:rPr>
        <w:t>). Расчеты и проектирование транспортной сети должны проводиться при условии соответствия ее производительности транспортной нагрузке, при этом имеет значение не только плотность магистралей, но и их качественный состав.</w:t>
      </w:r>
    </w:p>
    <w:p w14:paraId="38DA9517" w14:textId="77777777" w:rsidR="00864E5C" w:rsidRPr="002366C5" w:rsidRDefault="00864E5C" w:rsidP="004533BC">
      <w:pPr>
        <w:pStyle w:val="732"/>
        <w:spacing w:after="120"/>
        <w:rPr>
          <w:rFonts w:cs="Times New Roman"/>
          <w:sz w:val="24"/>
          <w:szCs w:val="24"/>
        </w:rPr>
      </w:pPr>
    </w:p>
    <w:p w14:paraId="382275CA" w14:textId="77777777" w:rsidR="004533BC" w:rsidRPr="002366C5" w:rsidRDefault="004533BC" w:rsidP="004533BC">
      <w:pPr>
        <w:pStyle w:val="7320"/>
        <w:spacing w:after="120"/>
        <w:rPr>
          <w:rFonts w:cs="Times New Roman"/>
          <w:b w:val="0"/>
          <w:sz w:val="24"/>
          <w:szCs w:val="24"/>
        </w:rPr>
      </w:pPr>
      <w:bookmarkStart w:id="22" w:name="_Toc14881918"/>
      <w:r w:rsidRPr="002366C5">
        <w:rPr>
          <w:rFonts w:cs="Times New Roman"/>
          <w:b w:val="0"/>
          <w:sz w:val="24"/>
          <w:szCs w:val="24"/>
        </w:rPr>
        <w:t>1.9 Анализ уровня безопасности дорожного движения</w:t>
      </w:r>
      <w:bookmarkEnd w:id="22"/>
    </w:p>
    <w:p w14:paraId="1E29FB13" w14:textId="085FD80B" w:rsidR="00357460" w:rsidRPr="008972EB" w:rsidRDefault="00357460" w:rsidP="00357460">
      <w:pPr>
        <w:spacing w:after="0" w:line="360" w:lineRule="auto"/>
        <w:ind w:firstLine="709"/>
        <w:jc w:val="both"/>
        <w:rPr>
          <w:rFonts w:ascii="Times New Roman" w:eastAsia="Calibri" w:hAnsi="Times New Roman" w:cs="Times New Roman"/>
          <w:sz w:val="24"/>
          <w:szCs w:val="24"/>
        </w:rPr>
      </w:pPr>
      <w:bookmarkStart w:id="23" w:name="_Hlk3801571"/>
      <w:r w:rsidRPr="00EA4E0F">
        <w:rPr>
          <w:rFonts w:ascii="Times New Roman" w:eastAsia="Calibri" w:hAnsi="Times New Roman" w:cs="Times New Roman"/>
          <w:sz w:val="24"/>
          <w:szCs w:val="24"/>
        </w:rPr>
        <w:t xml:space="preserve">Состояние аварийности на территории </w:t>
      </w:r>
      <w:r>
        <w:rPr>
          <w:rFonts w:ascii="Times New Roman" w:eastAsia="Calibri" w:hAnsi="Times New Roman" w:cs="Times New Roman"/>
          <w:sz w:val="24"/>
          <w:szCs w:val="24"/>
        </w:rPr>
        <w:t>Крутинского</w:t>
      </w:r>
      <w:r w:rsidRPr="00EA4E0F">
        <w:rPr>
          <w:rFonts w:ascii="Times New Roman" w:eastAsia="Calibri" w:hAnsi="Times New Roman" w:cs="Times New Roman"/>
          <w:sz w:val="24"/>
          <w:szCs w:val="24"/>
        </w:rPr>
        <w:t xml:space="preserve"> района по данным статистических сведений Госавтоинспекции МВД России о дорожно-транспортных происшествиях (далее - ДТП) в период с 201</w:t>
      </w:r>
      <w:r w:rsidR="00F45193">
        <w:rPr>
          <w:rFonts w:ascii="Times New Roman" w:eastAsia="Calibri" w:hAnsi="Times New Roman" w:cs="Times New Roman"/>
          <w:sz w:val="24"/>
          <w:szCs w:val="24"/>
        </w:rPr>
        <w:t>6</w:t>
      </w:r>
      <w:r w:rsidRPr="00EA4E0F">
        <w:rPr>
          <w:rFonts w:ascii="Times New Roman" w:eastAsia="Calibri" w:hAnsi="Times New Roman" w:cs="Times New Roman"/>
          <w:sz w:val="24"/>
          <w:szCs w:val="24"/>
        </w:rPr>
        <w:t xml:space="preserve"> по 2018 год приведено в таблице</w:t>
      </w:r>
      <w:bookmarkEnd w:id="23"/>
      <w:r w:rsidRPr="008972EB">
        <w:rPr>
          <w:rFonts w:ascii="Times New Roman" w:eastAsia="Calibri" w:hAnsi="Times New Roman" w:cs="Times New Roman"/>
          <w:sz w:val="24"/>
          <w:szCs w:val="24"/>
        </w:rPr>
        <w:t xml:space="preserve"> 1.</w:t>
      </w:r>
      <w:r w:rsidR="00F45193">
        <w:rPr>
          <w:rFonts w:ascii="Times New Roman" w:eastAsia="Calibri" w:hAnsi="Times New Roman" w:cs="Times New Roman"/>
          <w:sz w:val="24"/>
          <w:szCs w:val="24"/>
        </w:rPr>
        <w:t>9</w:t>
      </w:r>
      <w:r w:rsidRPr="008972EB">
        <w:rPr>
          <w:rFonts w:ascii="Times New Roman" w:eastAsia="Calibri" w:hAnsi="Times New Roman" w:cs="Times New Roman"/>
          <w:sz w:val="24"/>
          <w:szCs w:val="24"/>
        </w:rPr>
        <w:t>.1.</w:t>
      </w:r>
    </w:p>
    <w:p w14:paraId="4B91BFF3" w14:textId="00BF203D" w:rsidR="00357460" w:rsidRPr="006E5C75" w:rsidRDefault="00357460" w:rsidP="00357460">
      <w:pPr>
        <w:pStyle w:val="13"/>
        <w:ind w:firstLine="0"/>
      </w:pPr>
      <w:bookmarkStart w:id="24" w:name="_Ref532474498"/>
      <w:r w:rsidRPr="006E5C75">
        <w:t xml:space="preserve">Таблица </w:t>
      </w:r>
      <w:bookmarkEnd w:id="24"/>
      <w:r>
        <w:t>1.</w:t>
      </w:r>
      <w:r w:rsidR="00F45193">
        <w:t>9</w:t>
      </w:r>
      <w:r>
        <w:t>.1.</w:t>
      </w:r>
      <w:r w:rsidRPr="006E5C75">
        <w:t xml:space="preserve"> – Состояние аварийности на территории </w:t>
      </w:r>
      <w:r>
        <w:rPr>
          <w:szCs w:val="24"/>
        </w:rPr>
        <w:t>Крутин</w:t>
      </w:r>
      <w:r>
        <w:t>ского</w:t>
      </w:r>
      <w:r w:rsidRPr="006E5C75">
        <w:t xml:space="preserve"> муниципального района Омской области в </w:t>
      </w:r>
      <w:r>
        <w:t>период с 201</w:t>
      </w:r>
      <w:r w:rsidR="00F45193">
        <w:t>6</w:t>
      </w:r>
      <w:r>
        <w:t xml:space="preserve"> по 2018 год.</w:t>
      </w:r>
    </w:p>
    <w:tbl>
      <w:tblPr>
        <w:tblW w:w="5000" w:type="pct"/>
        <w:tblLook w:val="04A0" w:firstRow="1" w:lastRow="0" w:firstColumn="1" w:lastColumn="0" w:noHBand="0" w:noVBand="1"/>
      </w:tblPr>
      <w:tblGrid>
        <w:gridCol w:w="1967"/>
        <w:gridCol w:w="2602"/>
        <w:gridCol w:w="1576"/>
        <w:gridCol w:w="1600"/>
        <w:gridCol w:w="1600"/>
      </w:tblGrid>
      <w:tr w:rsidR="00357460" w:rsidRPr="00BA20F0" w14:paraId="6EA3EE23" w14:textId="77777777" w:rsidTr="00E47154">
        <w:trPr>
          <w:trHeight w:val="20"/>
        </w:trPr>
        <w:tc>
          <w:tcPr>
            <w:tcW w:w="105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DA206" w14:textId="77777777" w:rsidR="00357460" w:rsidRPr="00BA20F0" w:rsidRDefault="00357460" w:rsidP="00E47154">
            <w:pPr>
              <w:pStyle w:val="16"/>
            </w:pPr>
            <w:r w:rsidRPr="00BA20F0">
              <w:t>Год</w:t>
            </w:r>
          </w:p>
        </w:tc>
        <w:tc>
          <w:tcPr>
            <w:tcW w:w="1392" w:type="pct"/>
            <w:tcBorders>
              <w:top w:val="single" w:sz="4" w:space="0" w:color="auto"/>
              <w:left w:val="nil"/>
              <w:bottom w:val="single" w:sz="4" w:space="0" w:color="auto"/>
              <w:right w:val="single" w:sz="4" w:space="0" w:color="auto"/>
            </w:tcBorders>
            <w:shd w:val="clear" w:color="auto" w:fill="auto"/>
            <w:noWrap/>
            <w:vAlign w:val="center"/>
            <w:hideMark/>
          </w:tcPr>
          <w:p w14:paraId="3BBD845D" w14:textId="77777777" w:rsidR="00357460" w:rsidRPr="00BA20F0" w:rsidRDefault="00357460" w:rsidP="00E47154">
            <w:pPr>
              <w:pStyle w:val="16"/>
            </w:pPr>
            <w:r w:rsidRPr="00BA20F0">
              <w:t>Количество ДТП</w:t>
            </w:r>
          </w:p>
        </w:tc>
        <w:tc>
          <w:tcPr>
            <w:tcW w:w="843" w:type="pct"/>
            <w:tcBorders>
              <w:top w:val="single" w:sz="4" w:space="0" w:color="auto"/>
              <w:left w:val="nil"/>
              <w:bottom w:val="single" w:sz="4" w:space="0" w:color="auto"/>
              <w:right w:val="single" w:sz="4" w:space="0" w:color="auto"/>
            </w:tcBorders>
            <w:shd w:val="clear" w:color="auto" w:fill="auto"/>
            <w:noWrap/>
            <w:vAlign w:val="center"/>
            <w:hideMark/>
          </w:tcPr>
          <w:p w14:paraId="708BC8DC" w14:textId="77777777" w:rsidR="00357460" w:rsidRPr="00BA20F0" w:rsidRDefault="00357460" w:rsidP="00E47154">
            <w:pPr>
              <w:pStyle w:val="16"/>
            </w:pPr>
            <w:r w:rsidRPr="00BA20F0">
              <w:t>Погибло</w:t>
            </w:r>
          </w:p>
        </w:tc>
        <w:tc>
          <w:tcPr>
            <w:tcW w:w="856" w:type="pct"/>
            <w:tcBorders>
              <w:top w:val="single" w:sz="4" w:space="0" w:color="auto"/>
              <w:left w:val="nil"/>
              <w:bottom w:val="single" w:sz="4" w:space="0" w:color="auto"/>
              <w:right w:val="single" w:sz="4" w:space="0" w:color="auto"/>
            </w:tcBorders>
            <w:shd w:val="clear" w:color="auto" w:fill="auto"/>
            <w:noWrap/>
            <w:vAlign w:val="center"/>
            <w:hideMark/>
          </w:tcPr>
          <w:p w14:paraId="3DA5A166" w14:textId="77777777" w:rsidR="00357460" w:rsidRPr="00BA20F0" w:rsidRDefault="00357460" w:rsidP="00E47154">
            <w:pPr>
              <w:pStyle w:val="16"/>
            </w:pPr>
            <w:r w:rsidRPr="00BA20F0">
              <w:t>Ранено</w:t>
            </w:r>
          </w:p>
        </w:tc>
        <w:tc>
          <w:tcPr>
            <w:tcW w:w="856" w:type="pct"/>
            <w:tcBorders>
              <w:top w:val="single" w:sz="4" w:space="0" w:color="auto"/>
              <w:left w:val="nil"/>
              <w:bottom w:val="single" w:sz="4" w:space="0" w:color="auto"/>
              <w:right w:val="single" w:sz="4" w:space="0" w:color="auto"/>
            </w:tcBorders>
          </w:tcPr>
          <w:p w14:paraId="162D9B1A" w14:textId="77777777" w:rsidR="00357460" w:rsidRPr="00BA20F0" w:rsidRDefault="00357460" w:rsidP="00E47154">
            <w:pPr>
              <w:pStyle w:val="16"/>
            </w:pPr>
            <w:r>
              <w:t>Тяжесть последствий</w:t>
            </w:r>
          </w:p>
        </w:tc>
      </w:tr>
      <w:tr w:rsidR="00357460" w:rsidRPr="00BA20F0" w14:paraId="72D6571C" w14:textId="77777777" w:rsidTr="00E47154">
        <w:trPr>
          <w:trHeight w:val="20"/>
        </w:trPr>
        <w:tc>
          <w:tcPr>
            <w:tcW w:w="1052" w:type="pct"/>
            <w:tcBorders>
              <w:top w:val="nil"/>
              <w:left w:val="single" w:sz="4" w:space="0" w:color="auto"/>
              <w:bottom w:val="single" w:sz="4" w:space="0" w:color="auto"/>
              <w:right w:val="single" w:sz="4" w:space="0" w:color="auto"/>
            </w:tcBorders>
            <w:shd w:val="clear" w:color="auto" w:fill="auto"/>
            <w:noWrap/>
            <w:vAlign w:val="center"/>
            <w:hideMark/>
          </w:tcPr>
          <w:p w14:paraId="626F5B4A" w14:textId="77777777" w:rsidR="00357460" w:rsidRPr="00BA20F0" w:rsidRDefault="00357460" w:rsidP="00E47154">
            <w:pPr>
              <w:pStyle w:val="16"/>
            </w:pPr>
            <w:r w:rsidRPr="00BA20F0">
              <w:t>2016</w:t>
            </w:r>
          </w:p>
        </w:tc>
        <w:tc>
          <w:tcPr>
            <w:tcW w:w="1392" w:type="pct"/>
            <w:tcBorders>
              <w:top w:val="nil"/>
              <w:left w:val="nil"/>
              <w:bottom w:val="single" w:sz="4" w:space="0" w:color="auto"/>
              <w:right w:val="single" w:sz="4" w:space="0" w:color="auto"/>
            </w:tcBorders>
            <w:shd w:val="clear" w:color="auto" w:fill="auto"/>
            <w:noWrap/>
            <w:vAlign w:val="center"/>
          </w:tcPr>
          <w:p w14:paraId="650E0138" w14:textId="2E181064" w:rsidR="00357460" w:rsidRPr="00BA20F0" w:rsidRDefault="00F45193" w:rsidP="00E47154">
            <w:pPr>
              <w:pStyle w:val="16"/>
            </w:pPr>
            <w:r>
              <w:t>147</w:t>
            </w:r>
          </w:p>
        </w:tc>
        <w:tc>
          <w:tcPr>
            <w:tcW w:w="843" w:type="pct"/>
            <w:tcBorders>
              <w:top w:val="nil"/>
              <w:left w:val="nil"/>
              <w:bottom w:val="single" w:sz="4" w:space="0" w:color="auto"/>
              <w:right w:val="single" w:sz="4" w:space="0" w:color="auto"/>
            </w:tcBorders>
            <w:shd w:val="clear" w:color="auto" w:fill="auto"/>
            <w:noWrap/>
            <w:vAlign w:val="center"/>
          </w:tcPr>
          <w:p w14:paraId="6551AB4A" w14:textId="77777777" w:rsidR="00357460" w:rsidRPr="00BA20F0" w:rsidRDefault="00357460" w:rsidP="00E47154">
            <w:pPr>
              <w:pStyle w:val="16"/>
            </w:pPr>
            <w:r>
              <w:t>9</w:t>
            </w:r>
          </w:p>
        </w:tc>
        <w:tc>
          <w:tcPr>
            <w:tcW w:w="856" w:type="pct"/>
            <w:tcBorders>
              <w:top w:val="nil"/>
              <w:left w:val="nil"/>
              <w:bottom w:val="single" w:sz="4" w:space="0" w:color="auto"/>
              <w:right w:val="single" w:sz="4" w:space="0" w:color="auto"/>
            </w:tcBorders>
            <w:shd w:val="clear" w:color="auto" w:fill="auto"/>
            <w:noWrap/>
            <w:vAlign w:val="center"/>
          </w:tcPr>
          <w:p w14:paraId="09252FF2" w14:textId="77777777" w:rsidR="00357460" w:rsidRPr="00BA20F0" w:rsidRDefault="00357460" w:rsidP="00E47154">
            <w:pPr>
              <w:pStyle w:val="16"/>
            </w:pPr>
            <w:r>
              <w:t>37</w:t>
            </w:r>
          </w:p>
        </w:tc>
        <w:tc>
          <w:tcPr>
            <w:tcW w:w="856" w:type="pct"/>
            <w:tcBorders>
              <w:top w:val="nil"/>
              <w:left w:val="nil"/>
              <w:bottom w:val="single" w:sz="4" w:space="0" w:color="auto"/>
              <w:right w:val="single" w:sz="4" w:space="0" w:color="auto"/>
            </w:tcBorders>
          </w:tcPr>
          <w:p w14:paraId="72AD0644" w14:textId="77777777" w:rsidR="00357460" w:rsidRDefault="00357460" w:rsidP="00E47154">
            <w:pPr>
              <w:pStyle w:val="16"/>
            </w:pPr>
            <w:r>
              <w:t>0,31</w:t>
            </w:r>
          </w:p>
        </w:tc>
      </w:tr>
      <w:tr w:rsidR="00357460" w:rsidRPr="00BA20F0" w14:paraId="0CFFD71E" w14:textId="77777777" w:rsidTr="00E47154">
        <w:trPr>
          <w:trHeight w:val="20"/>
        </w:trPr>
        <w:tc>
          <w:tcPr>
            <w:tcW w:w="1052" w:type="pct"/>
            <w:tcBorders>
              <w:top w:val="nil"/>
              <w:left w:val="single" w:sz="4" w:space="0" w:color="auto"/>
              <w:bottom w:val="single" w:sz="4" w:space="0" w:color="auto"/>
              <w:right w:val="single" w:sz="4" w:space="0" w:color="auto"/>
            </w:tcBorders>
            <w:shd w:val="clear" w:color="auto" w:fill="auto"/>
            <w:noWrap/>
            <w:vAlign w:val="center"/>
            <w:hideMark/>
          </w:tcPr>
          <w:p w14:paraId="23D8C97B" w14:textId="77777777" w:rsidR="00357460" w:rsidRPr="00BA20F0" w:rsidRDefault="00357460" w:rsidP="00E47154">
            <w:pPr>
              <w:pStyle w:val="16"/>
            </w:pPr>
            <w:r w:rsidRPr="00BA20F0">
              <w:t>2017</w:t>
            </w:r>
          </w:p>
        </w:tc>
        <w:tc>
          <w:tcPr>
            <w:tcW w:w="1392" w:type="pct"/>
            <w:tcBorders>
              <w:top w:val="nil"/>
              <w:left w:val="nil"/>
              <w:bottom w:val="single" w:sz="4" w:space="0" w:color="auto"/>
              <w:right w:val="single" w:sz="4" w:space="0" w:color="auto"/>
            </w:tcBorders>
            <w:shd w:val="clear" w:color="auto" w:fill="auto"/>
            <w:noWrap/>
            <w:vAlign w:val="center"/>
          </w:tcPr>
          <w:p w14:paraId="4EB63459" w14:textId="5147EEC2" w:rsidR="00357460" w:rsidRPr="00BA20F0" w:rsidRDefault="00F45193" w:rsidP="00E47154">
            <w:pPr>
              <w:pStyle w:val="16"/>
            </w:pPr>
            <w:r>
              <w:t>146</w:t>
            </w:r>
          </w:p>
        </w:tc>
        <w:tc>
          <w:tcPr>
            <w:tcW w:w="843" w:type="pct"/>
            <w:tcBorders>
              <w:top w:val="nil"/>
              <w:left w:val="nil"/>
              <w:bottom w:val="single" w:sz="4" w:space="0" w:color="auto"/>
              <w:right w:val="single" w:sz="4" w:space="0" w:color="auto"/>
            </w:tcBorders>
            <w:shd w:val="clear" w:color="auto" w:fill="auto"/>
            <w:noWrap/>
            <w:vAlign w:val="center"/>
          </w:tcPr>
          <w:p w14:paraId="3F030ACE" w14:textId="77777777" w:rsidR="00357460" w:rsidRPr="00BA20F0" w:rsidRDefault="00357460" w:rsidP="00E47154">
            <w:pPr>
              <w:pStyle w:val="16"/>
            </w:pPr>
            <w:r>
              <w:t>4</w:t>
            </w:r>
          </w:p>
        </w:tc>
        <w:tc>
          <w:tcPr>
            <w:tcW w:w="856" w:type="pct"/>
            <w:tcBorders>
              <w:top w:val="nil"/>
              <w:left w:val="nil"/>
              <w:bottom w:val="single" w:sz="4" w:space="0" w:color="auto"/>
              <w:right w:val="single" w:sz="4" w:space="0" w:color="auto"/>
            </w:tcBorders>
            <w:shd w:val="clear" w:color="auto" w:fill="auto"/>
            <w:noWrap/>
            <w:vAlign w:val="center"/>
          </w:tcPr>
          <w:p w14:paraId="72C25DD2" w14:textId="4F4BD882" w:rsidR="00357460" w:rsidRPr="00BA20F0" w:rsidRDefault="00252BBF" w:rsidP="00E47154">
            <w:pPr>
              <w:pStyle w:val="16"/>
            </w:pPr>
            <w:r>
              <w:t>3</w:t>
            </w:r>
            <w:r w:rsidR="00357460">
              <w:t>1</w:t>
            </w:r>
          </w:p>
        </w:tc>
        <w:tc>
          <w:tcPr>
            <w:tcW w:w="856" w:type="pct"/>
            <w:tcBorders>
              <w:top w:val="nil"/>
              <w:left w:val="nil"/>
              <w:bottom w:val="single" w:sz="4" w:space="0" w:color="auto"/>
              <w:right w:val="single" w:sz="4" w:space="0" w:color="auto"/>
            </w:tcBorders>
          </w:tcPr>
          <w:p w14:paraId="25962B17" w14:textId="77777777" w:rsidR="00357460" w:rsidRDefault="00357460" w:rsidP="00E47154">
            <w:pPr>
              <w:pStyle w:val="16"/>
            </w:pPr>
            <w:r>
              <w:t>0,24</w:t>
            </w:r>
          </w:p>
        </w:tc>
      </w:tr>
      <w:tr w:rsidR="00357460" w:rsidRPr="00BA20F0" w14:paraId="0F2A76E3" w14:textId="77777777" w:rsidTr="00E47154">
        <w:trPr>
          <w:trHeight w:val="20"/>
        </w:trPr>
        <w:tc>
          <w:tcPr>
            <w:tcW w:w="1052" w:type="pct"/>
            <w:tcBorders>
              <w:top w:val="nil"/>
              <w:left w:val="single" w:sz="4" w:space="0" w:color="auto"/>
              <w:bottom w:val="single" w:sz="4" w:space="0" w:color="auto"/>
              <w:right w:val="single" w:sz="4" w:space="0" w:color="auto"/>
            </w:tcBorders>
            <w:shd w:val="clear" w:color="auto" w:fill="auto"/>
            <w:vAlign w:val="center"/>
            <w:hideMark/>
          </w:tcPr>
          <w:p w14:paraId="4DEC517F" w14:textId="77777777" w:rsidR="00357460" w:rsidRPr="00BA20F0" w:rsidRDefault="00357460" w:rsidP="00E47154">
            <w:pPr>
              <w:pStyle w:val="16"/>
            </w:pPr>
            <w:r w:rsidRPr="00BA20F0">
              <w:t>2018</w:t>
            </w:r>
          </w:p>
        </w:tc>
        <w:tc>
          <w:tcPr>
            <w:tcW w:w="1392" w:type="pct"/>
            <w:tcBorders>
              <w:top w:val="nil"/>
              <w:left w:val="nil"/>
              <w:bottom w:val="single" w:sz="4" w:space="0" w:color="auto"/>
              <w:right w:val="single" w:sz="4" w:space="0" w:color="auto"/>
            </w:tcBorders>
            <w:shd w:val="clear" w:color="auto" w:fill="auto"/>
            <w:noWrap/>
            <w:vAlign w:val="center"/>
          </w:tcPr>
          <w:p w14:paraId="7DFF466E" w14:textId="55582761" w:rsidR="00357460" w:rsidRPr="00BA20F0" w:rsidRDefault="00F45193" w:rsidP="00E47154">
            <w:pPr>
              <w:pStyle w:val="16"/>
            </w:pPr>
            <w:r>
              <w:t>149</w:t>
            </w:r>
          </w:p>
        </w:tc>
        <w:tc>
          <w:tcPr>
            <w:tcW w:w="843" w:type="pct"/>
            <w:tcBorders>
              <w:top w:val="nil"/>
              <w:left w:val="nil"/>
              <w:bottom w:val="single" w:sz="4" w:space="0" w:color="auto"/>
              <w:right w:val="single" w:sz="4" w:space="0" w:color="auto"/>
            </w:tcBorders>
            <w:shd w:val="clear" w:color="auto" w:fill="auto"/>
            <w:noWrap/>
            <w:vAlign w:val="center"/>
          </w:tcPr>
          <w:p w14:paraId="453DED3C" w14:textId="29A7CB6A" w:rsidR="00357460" w:rsidRPr="00BA20F0" w:rsidRDefault="00357460" w:rsidP="00E47154">
            <w:pPr>
              <w:pStyle w:val="16"/>
            </w:pPr>
            <w:r>
              <w:t>1</w:t>
            </w:r>
            <w:r w:rsidR="00252BBF">
              <w:t>0</w:t>
            </w:r>
          </w:p>
        </w:tc>
        <w:tc>
          <w:tcPr>
            <w:tcW w:w="856" w:type="pct"/>
            <w:tcBorders>
              <w:top w:val="nil"/>
              <w:left w:val="nil"/>
              <w:bottom w:val="single" w:sz="4" w:space="0" w:color="auto"/>
              <w:right w:val="single" w:sz="4" w:space="0" w:color="auto"/>
            </w:tcBorders>
            <w:shd w:val="clear" w:color="auto" w:fill="auto"/>
            <w:noWrap/>
            <w:vAlign w:val="center"/>
          </w:tcPr>
          <w:p w14:paraId="73C2F9A0" w14:textId="77777777" w:rsidR="00357460" w:rsidRPr="00BA20F0" w:rsidRDefault="00357460" w:rsidP="00E47154">
            <w:pPr>
              <w:pStyle w:val="16"/>
            </w:pPr>
            <w:r>
              <w:t>29</w:t>
            </w:r>
          </w:p>
        </w:tc>
        <w:tc>
          <w:tcPr>
            <w:tcW w:w="856" w:type="pct"/>
            <w:tcBorders>
              <w:top w:val="nil"/>
              <w:left w:val="nil"/>
              <w:bottom w:val="single" w:sz="4" w:space="0" w:color="auto"/>
              <w:right w:val="single" w:sz="4" w:space="0" w:color="auto"/>
            </w:tcBorders>
          </w:tcPr>
          <w:p w14:paraId="19EF5F5F" w14:textId="77777777" w:rsidR="00357460" w:rsidRDefault="00357460" w:rsidP="00E47154">
            <w:pPr>
              <w:pStyle w:val="16"/>
            </w:pPr>
            <w:r>
              <w:t>0,26</w:t>
            </w:r>
          </w:p>
        </w:tc>
      </w:tr>
    </w:tbl>
    <w:p w14:paraId="6B1F9EDB" w14:textId="77777777" w:rsidR="00357460" w:rsidRDefault="00357460" w:rsidP="00357460">
      <w:pPr>
        <w:spacing w:after="0" w:line="360" w:lineRule="auto"/>
        <w:jc w:val="both"/>
        <w:rPr>
          <w:rFonts w:ascii="Times New Roman" w:eastAsia="Calibri" w:hAnsi="Times New Roman" w:cs="Times New Roman"/>
          <w:sz w:val="28"/>
        </w:rPr>
      </w:pPr>
    </w:p>
    <w:p w14:paraId="371E20D5" w14:textId="0BCB5E65" w:rsidR="00357460" w:rsidRPr="00B54FEB" w:rsidRDefault="00357460" w:rsidP="00357460">
      <w:pPr>
        <w:pStyle w:val="13"/>
      </w:pPr>
      <w:bookmarkStart w:id="25" w:name="_Hlk2783625"/>
      <w:r w:rsidRPr="00B54FEB">
        <w:t xml:space="preserve">Наиболее </w:t>
      </w:r>
      <w:r>
        <w:t xml:space="preserve">распространенным видом </w:t>
      </w:r>
      <w:r w:rsidRPr="00B54FEB">
        <w:t>дорожно-транспортного происшествия явля</w:t>
      </w:r>
      <w:r>
        <w:t>ю</w:t>
      </w:r>
      <w:r w:rsidRPr="00B54FEB">
        <w:t>тся</w:t>
      </w:r>
      <w:r>
        <w:t xml:space="preserve"> столкновения (в среднем около 46% случаев)</w:t>
      </w:r>
      <w:r w:rsidRPr="00B54FEB">
        <w:t>. Распределение видов ДТП</w:t>
      </w:r>
      <w:r w:rsidR="00252BBF">
        <w:t xml:space="preserve"> с пострадавшими</w:t>
      </w:r>
      <w:r w:rsidRPr="00B54FEB">
        <w:t xml:space="preserve"> по годам представлено </w:t>
      </w:r>
      <w:r>
        <w:t>на рисунке 1.</w:t>
      </w:r>
      <w:r w:rsidR="00F45193">
        <w:t>9</w:t>
      </w:r>
      <w:r>
        <w:t>.2</w:t>
      </w:r>
      <w:r w:rsidRPr="00B54FEB">
        <w:t>.</w:t>
      </w:r>
    </w:p>
    <w:bookmarkEnd w:id="25"/>
    <w:p w14:paraId="19DE6D2A" w14:textId="77777777" w:rsidR="00357460" w:rsidRDefault="00357460" w:rsidP="00357460">
      <w:pPr>
        <w:spacing w:after="0" w:line="360" w:lineRule="auto"/>
        <w:jc w:val="center"/>
        <w:rPr>
          <w:rFonts w:ascii="Times New Roman" w:eastAsia="Calibri" w:hAnsi="Times New Roman" w:cs="Times New Roman"/>
          <w:sz w:val="24"/>
          <w:szCs w:val="24"/>
        </w:rPr>
      </w:pPr>
      <w:r>
        <w:rPr>
          <w:noProof/>
          <w:lang w:eastAsia="ru-RU"/>
        </w:rPr>
        <w:drawing>
          <wp:inline distT="0" distB="0" distL="0" distR="0" wp14:anchorId="3D9A8660" wp14:editId="6C21EAA3">
            <wp:extent cx="5229225" cy="27432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50E9950" w14:textId="596CB33F" w:rsidR="00357460" w:rsidRPr="007C2197" w:rsidRDefault="00357460" w:rsidP="00252BBF">
      <w:pPr>
        <w:pStyle w:val="aa"/>
        <w:ind w:firstLine="0"/>
        <w:jc w:val="center"/>
        <w:rPr>
          <w:rStyle w:val="14"/>
          <w:i w:val="0"/>
          <w:color w:val="auto"/>
        </w:rPr>
      </w:pPr>
      <w:r>
        <w:rPr>
          <w:rStyle w:val="14"/>
          <w:i w:val="0"/>
          <w:color w:val="auto"/>
        </w:rPr>
        <w:t>Рисунок 1.</w:t>
      </w:r>
      <w:r w:rsidR="00F45193">
        <w:rPr>
          <w:rStyle w:val="14"/>
          <w:i w:val="0"/>
          <w:color w:val="auto"/>
        </w:rPr>
        <w:t>9</w:t>
      </w:r>
      <w:r>
        <w:rPr>
          <w:rStyle w:val="14"/>
          <w:i w:val="0"/>
          <w:color w:val="auto"/>
        </w:rPr>
        <w:t xml:space="preserve">.1. – </w:t>
      </w:r>
      <w:r w:rsidRPr="007C2197">
        <w:rPr>
          <w:rStyle w:val="14"/>
          <w:i w:val="0"/>
          <w:color w:val="auto"/>
        </w:rPr>
        <w:t xml:space="preserve">Распределение случаев ДТП по типам происшествия в </w:t>
      </w:r>
      <w:r>
        <w:rPr>
          <w:rStyle w:val="14"/>
          <w:i w:val="0"/>
          <w:color w:val="auto"/>
        </w:rPr>
        <w:t>Крутинском</w:t>
      </w:r>
      <w:r w:rsidRPr="007C2197">
        <w:rPr>
          <w:rStyle w:val="14"/>
          <w:i w:val="0"/>
          <w:color w:val="auto"/>
        </w:rPr>
        <w:t xml:space="preserve"> муниципальном районе за 2015-2018 гг.</w:t>
      </w:r>
    </w:p>
    <w:p w14:paraId="015A2B31" w14:textId="212616DA" w:rsidR="00357460" w:rsidRPr="00EA4E0F" w:rsidRDefault="00357460" w:rsidP="00357460">
      <w:pPr>
        <w:pStyle w:val="13"/>
      </w:pPr>
      <w:r w:rsidRPr="00EA4E0F">
        <w:t xml:space="preserve">В общей сложности среднее соотношение погибших и раненых людей в результате ДТП </w:t>
      </w:r>
      <w:r w:rsidR="00252BBF">
        <w:t>с пострадавшими</w:t>
      </w:r>
      <w:r w:rsidR="00252BBF" w:rsidRPr="00B54FEB">
        <w:t xml:space="preserve"> </w:t>
      </w:r>
      <w:r w:rsidRPr="00EA4E0F">
        <w:t>за 2015-2018 гг. равно 1:</w:t>
      </w:r>
      <w:r>
        <w:t>4 (рисунок 1.</w:t>
      </w:r>
      <w:r w:rsidR="00B92659">
        <w:t>9</w:t>
      </w:r>
      <w:r>
        <w:t>.2)</w:t>
      </w:r>
      <w:r w:rsidRPr="00EA4E0F">
        <w:t>.</w:t>
      </w:r>
    </w:p>
    <w:p w14:paraId="7B37A687" w14:textId="77777777" w:rsidR="00357460" w:rsidRPr="00844AE3" w:rsidRDefault="00357460" w:rsidP="00357460">
      <w:pPr>
        <w:pStyle w:val="aa"/>
        <w:ind w:firstLine="0"/>
        <w:jc w:val="center"/>
        <w:rPr>
          <w:rStyle w:val="14"/>
          <w:i w:val="0"/>
          <w:color w:val="auto"/>
        </w:rPr>
      </w:pPr>
      <w:r>
        <w:rPr>
          <w:noProof/>
          <w:lang w:eastAsia="ru-RU"/>
        </w:rPr>
        <w:lastRenderedPageBreak/>
        <w:drawing>
          <wp:inline distT="0" distB="0" distL="0" distR="0" wp14:anchorId="6C336047" wp14:editId="0A0187BF">
            <wp:extent cx="4572000" cy="27432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0FC7DEF" w14:textId="014C74E2" w:rsidR="00357460" w:rsidRPr="007C2197" w:rsidRDefault="00357460" w:rsidP="00252BBF">
      <w:pPr>
        <w:pStyle w:val="aa"/>
        <w:ind w:firstLine="0"/>
        <w:jc w:val="center"/>
        <w:rPr>
          <w:rStyle w:val="14"/>
          <w:i w:val="0"/>
          <w:color w:val="auto"/>
        </w:rPr>
      </w:pPr>
      <w:r>
        <w:rPr>
          <w:rStyle w:val="14"/>
          <w:i w:val="0"/>
          <w:color w:val="auto"/>
        </w:rPr>
        <w:t>Рисунок 1.</w:t>
      </w:r>
      <w:r w:rsidR="00B92659">
        <w:rPr>
          <w:rStyle w:val="14"/>
          <w:i w:val="0"/>
          <w:color w:val="auto"/>
        </w:rPr>
        <w:t>9</w:t>
      </w:r>
      <w:r>
        <w:rPr>
          <w:rStyle w:val="14"/>
          <w:i w:val="0"/>
          <w:color w:val="auto"/>
        </w:rPr>
        <w:t>.2. –</w:t>
      </w:r>
      <w:r w:rsidRPr="007C2197">
        <w:rPr>
          <w:rStyle w:val="14"/>
          <w:i w:val="0"/>
          <w:color w:val="auto"/>
        </w:rPr>
        <w:t xml:space="preserve">Число погибших и раненых в случаях ДТП в </w:t>
      </w:r>
      <w:r>
        <w:rPr>
          <w:rStyle w:val="14"/>
          <w:i w:val="0"/>
          <w:color w:val="auto"/>
        </w:rPr>
        <w:t>Крутинском</w:t>
      </w:r>
      <w:r w:rsidRPr="007C2197">
        <w:rPr>
          <w:rStyle w:val="14"/>
          <w:i w:val="0"/>
          <w:color w:val="auto"/>
        </w:rPr>
        <w:t xml:space="preserve"> районе за 2015-2018 гг.</w:t>
      </w:r>
    </w:p>
    <w:p w14:paraId="44A308EF" w14:textId="77777777" w:rsidR="00357460" w:rsidRDefault="00357460" w:rsidP="00357460">
      <w:pPr>
        <w:spacing w:after="0" w:line="360" w:lineRule="auto"/>
        <w:ind w:firstLine="709"/>
        <w:jc w:val="both"/>
        <w:rPr>
          <w:rFonts w:ascii="Times New Roman" w:eastAsia="Calibri" w:hAnsi="Times New Roman" w:cs="Times New Roman"/>
          <w:sz w:val="24"/>
          <w:szCs w:val="24"/>
        </w:rPr>
      </w:pPr>
      <w:r w:rsidRPr="00945836">
        <w:rPr>
          <w:rFonts w:ascii="Times New Roman" w:eastAsia="Calibri" w:hAnsi="Times New Roman" w:cs="Times New Roman"/>
          <w:sz w:val="24"/>
          <w:szCs w:val="24"/>
        </w:rPr>
        <w:t xml:space="preserve">На территории </w:t>
      </w:r>
      <w:r>
        <w:rPr>
          <w:rFonts w:ascii="Times New Roman" w:eastAsia="Calibri" w:hAnsi="Times New Roman" w:cs="Times New Roman"/>
          <w:sz w:val="24"/>
          <w:szCs w:val="24"/>
        </w:rPr>
        <w:t>Крутинского</w:t>
      </w:r>
      <w:r w:rsidRPr="00945836">
        <w:rPr>
          <w:rFonts w:ascii="Times New Roman" w:eastAsia="Calibri" w:hAnsi="Times New Roman" w:cs="Times New Roman"/>
          <w:sz w:val="24"/>
          <w:szCs w:val="24"/>
        </w:rPr>
        <w:t xml:space="preserve"> района </w:t>
      </w:r>
      <w:r w:rsidRPr="00844AE3">
        <w:rPr>
          <w:rFonts w:ascii="Times New Roman" w:eastAsia="Calibri" w:hAnsi="Times New Roman" w:cs="Times New Roman"/>
          <w:sz w:val="24"/>
          <w:szCs w:val="24"/>
        </w:rPr>
        <w:t>отсутствуют участки УДС с наибольшей концентрацией</w:t>
      </w:r>
      <w:r w:rsidRPr="00945836">
        <w:rPr>
          <w:rFonts w:ascii="Times New Roman" w:eastAsia="Calibri" w:hAnsi="Times New Roman" w:cs="Times New Roman"/>
          <w:sz w:val="24"/>
          <w:szCs w:val="24"/>
        </w:rPr>
        <w:t xml:space="preserve"> дорожно-транспортных происшествий.</w:t>
      </w:r>
    </w:p>
    <w:p w14:paraId="5F942522" w14:textId="77777777" w:rsidR="00357460" w:rsidRDefault="00357460" w:rsidP="00D875BC">
      <w:pPr>
        <w:pStyle w:val="732"/>
        <w:rPr>
          <w:rFonts w:cs="Times New Roman"/>
          <w:sz w:val="24"/>
          <w:szCs w:val="24"/>
        </w:rPr>
      </w:pPr>
    </w:p>
    <w:p w14:paraId="1408B717" w14:textId="77777777" w:rsidR="004533BC" w:rsidRPr="002366C5" w:rsidRDefault="004533BC" w:rsidP="004533BC">
      <w:pPr>
        <w:pStyle w:val="7320"/>
        <w:spacing w:after="120"/>
        <w:rPr>
          <w:rFonts w:cs="Times New Roman"/>
          <w:b w:val="0"/>
          <w:sz w:val="24"/>
          <w:szCs w:val="24"/>
        </w:rPr>
      </w:pPr>
      <w:bookmarkStart w:id="26" w:name="_Toc14881919"/>
      <w:r w:rsidRPr="002366C5">
        <w:rPr>
          <w:rFonts w:cs="Times New Roman"/>
          <w:b w:val="0"/>
          <w:sz w:val="24"/>
          <w:szCs w:val="24"/>
        </w:rPr>
        <w:t>1.10 Оценка уровня негативного воздействия транспортной инфраструктуры на окружающую среду, безопасность и здоровье населения</w:t>
      </w:r>
      <w:bookmarkEnd w:id="26"/>
    </w:p>
    <w:p w14:paraId="2D64B703" w14:textId="3C7902A0" w:rsidR="004533BC" w:rsidRPr="002366C5" w:rsidRDefault="004533BC" w:rsidP="00D875BC">
      <w:pPr>
        <w:pStyle w:val="732"/>
        <w:rPr>
          <w:rFonts w:cs="Times New Roman"/>
          <w:sz w:val="24"/>
          <w:szCs w:val="24"/>
        </w:rPr>
      </w:pPr>
      <w:r w:rsidRPr="002366C5">
        <w:rPr>
          <w:rFonts w:cs="Times New Roman"/>
          <w:sz w:val="24"/>
          <w:szCs w:val="24"/>
        </w:rPr>
        <w:t>Согласно данным Федеральной службы по надзору в сфере природопользования выбросы от автотранспорта в 2017 году по Омской области составили 190,9 тысяч тонн, из которых 103,8 тысячи тонн приходятся на муниципальные районы. По сравнению с 2016 годом выбросы от автотранспорта по Омской области в 2016 году увеличились на 5,5 тысяч тонн (3%).</w:t>
      </w:r>
    </w:p>
    <w:p w14:paraId="0BCDB6C6" w14:textId="77777777" w:rsidR="004533BC" w:rsidRPr="002366C5" w:rsidRDefault="004533BC" w:rsidP="00D875BC">
      <w:pPr>
        <w:pStyle w:val="732"/>
        <w:rPr>
          <w:rFonts w:cs="Times New Roman"/>
          <w:sz w:val="24"/>
          <w:szCs w:val="24"/>
        </w:rPr>
      </w:pPr>
      <w:r w:rsidRPr="002366C5">
        <w:rPr>
          <w:rFonts w:cs="Times New Roman"/>
          <w:sz w:val="24"/>
          <w:szCs w:val="24"/>
        </w:rPr>
        <w:t>Общий состав отходящих газов (выбросов) от автомобильного транспорта и их влияние на организм человека:</w:t>
      </w:r>
    </w:p>
    <w:p w14:paraId="6DE984BF" w14:textId="12D0B61C" w:rsidR="004533BC" w:rsidRPr="002366C5" w:rsidRDefault="004533BC" w:rsidP="00357460">
      <w:pPr>
        <w:pStyle w:val="732"/>
        <w:numPr>
          <w:ilvl w:val="0"/>
          <w:numId w:val="3"/>
        </w:numPr>
        <w:ind w:left="0" w:firstLine="709"/>
        <w:rPr>
          <w:rFonts w:cs="Times New Roman"/>
          <w:sz w:val="24"/>
          <w:szCs w:val="24"/>
        </w:rPr>
      </w:pPr>
      <w:r w:rsidRPr="002366C5">
        <w:rPr>
          <w:rFonts w:cs="Times New Roman"/>
          <w:sz w:val="24"/>
          <w:szCs w:val="24"/>
        </w:rPr>
        <w:t>оксид углерод: кислородное голодание, слабость, утомляемость, головокружение, тошнота;</w:t>
      </w:r>
    </w:p>
    <w:p w14:paraId="329683C8" w14:textId="195E3F27" w:rsidR="004533BC" w:rsidRPr="002366C5" w:rsidRDefault="004533BC" w:rsidP="00357460">
      <w:pPr>
        <w:pStyle w:val="732"/>
        <w:numPr>
          <w:ilvl w:val="0"/>
          <w:numId w:val="3"/>
        </w:numPr>
        <w:ind w:left="0" w:firstLine="709"/>
        <w:rPr>
          <w:rFonts w:cs="Times New Roman"/>
          <w:sz w:val="24"/>
          <w:szCs w:val="24"/>
        </w:rPr>
      </w:pPr>
      <w:r w:rsidRPr="002366C5">
        <w:rPr>
          <w:rFonts w:cs="Times New Roman"/>
          <w:sz w:val="24"/>
          <w:szCs w:val="24"/>
        </w:rPr>
        <w:t>оксиды азота: кашель, затрудненное дыхание, бронхит;</w:t>
      </w:r>
    </w:p>
    <w:p w14:paraId="534A54D0" w14:textId="69456F0D" w:rsidR="004533BC" w:rsidRPr="002366C5" w:rsidRDefault="004533BC" w:rsidP="00357460">
      <w:pPr>
        <w:pStyle w:val="732"/>
        <w:numPr>
          <w:ilvl w:val="0"/>
          <w:numId w:val="3"/>
        </w:numPr>
        <w:ind w:left="0" w:firstLine="709"/>
        <w:rPr>
          <w:rFonts w:cs="Times New Roman"/>
          <w:sz w:val="24"/>
          <w:szCs w:val="24"/>
        </w:rPr>
      </w:pPr>
      <w:r w:rsidRPr="002366C5">
        <w:rPr>
          <w:rFonts w:cs="Times New Roman"/>
          <w:sz w:val="24"/>
          <w:szCs w:val="24"/>
        </w:rPr>
        <w:t>углеводороды (</w:t>
      </w:r>
      <w:r w:rsidR="00975EFD" w:rsidRPr="002366C5">
        <w:rPr>
          <w:rFonts w:cs="Times New Roman"/>
          <w:sz w:val="24"/>
          <w:szCs w:val="24"/>
        </w:rPr>
        <w:t>толуол</w:t>
      </w:r>
      <w:r w:rsidRPr="002366C5">
        <w:rPr>
          <w:rFonts w:cs="Times New Roman"/>
          <w:sz w:val="24"/>
          <w:szCs w:val="24"/>
        </w:rPr>
        <w:t>, ксилол, бензол и др.): поражение центральной нервной системы;</w:t>
      </w:r>
    </w:p>
    <w:p w14:paraId="65A4A280" w14:textId="0EB0BAFC" w:rsidR="004533BC" w:rsidRPr="002366C5" w:rsidRDefault="004533BC" w:rsidP="00357460">
      <w:pPr>
        <w:pStyle w:val="732"/>
        <w:numPr>
          <w:ilvl w:val="0"/>
          <w:numId w:val="3"/>
        </w:numPr>
        <w:ind w:left="0" w:firstLine="709"/>
        <w:rPr>
          <w:rFonts w:cs="Times New Roman"/>
          <w:sz w:val="24"/>
          <w:szCs w:val="24"/>
        </w:rPr>
      </w:pPr>
      <w:r w:rsidRPr="002366C5">
        <w:rPr>
          <w:rFonts w:cs="Times New Roman"/>
          <w:sz w:val="24"/>
          <w:szCs w:val="24"/>
        </w:rPr>
        <w:t>полициклические ароматические углеводороды (бензприен и др.): повышение риска возникновения злокачественных опухолей (канцероген);</w:t>
      </w:r>
    </w:p>
    <w:p w14:paraId="77FAFAC3" w14:textId="40778FFE" w:rsidR="004533BC" w:rsidRPr="002366C5" w:rsidRDefault="004533BC" w:rsidP="00357460">
      <w:pPr>
        <w:pStyle w:val="732"/>
        <w:numPr>
          <w:ilvl w:val="0"/>
          <w:numId w:val="3"/>
        </w:numPr>
        <w:ind w:left="0" w:firstLine="709"/>
        <w:rPr>
          <w:rFonts w:cs="Times New Roman"/>
          <w:sz w:val="24"/>
          <w:szCs w:val="24"/>
        </w:rPr>
      </w:pPr>
      <w:r w:rsidRPr="002366C5">
        <w:rPr>
          <w:rFonts w:cs="Times New Roman"/>
          <w:sz w:val="24"/>
          <w:szCs w:val="24"/>
        </w:rPr>
        <w:t>альдегиды (формальдегид, ацетальдегид, акролеин и др.): поражение центральной нервной системы, общетоксическое действие, аллергическая реакция, возможно повышение риска возникновения злокачественных опухолей (канцероген);</w:t>
      </w:r>
    </w:p>
    <w:p w14:paraId="72730B1D" w14:textId="1E17BAB6" w:rsidR="004533BC" w:rsidRPr="002366C5" w:rsidRDefault="004533BC" w:rsidP="00357460">
      <w:pPr>
        <w:pStyle w:val="732"/>
        <w:numPr>
          <w:ilvl w:val="0"/>
          <w:numId w:val="3"/>
        </w:numPr>
        <w:ind w:left="0" w:firstLine="709"/>
        <w:rPr>
          <w:rFonts w:cs="Times New Roman"/>
          <w:sz w:val="24"/>
          <w:szCs w:val="24"/>
        </w:rPr>
      </w:pPr>
      <w:r w:rsidRPr="002366C5">
        <w:rPr>
          <w:rFonts w:cs="Times New Roman"/>
          <w:sz w:val="24"/>
          <w:szCs w:val="24"/>
        </w:rPr>
        <w:lastRenderedPageBreak/>
        <w:t>диоксид серы (токсичен): затрудненное дыхание, обострение хронических заболеваний и возникновение болезней органов дыхания и системы кровообращения;</w:t>
      </w:r>
    </w:p>
    <w:p w14:paraId="427E568A" w14:textId="3B50A71F" w:rsidR="004533BC" w:rsidRPr="002366C5" w:rsidRDefault="004533BC" w:rsidP="00357460">
      <w:pPr>
        <w:pStyle w:val="732"/>
        <w:numPr>
          <w:ilvl w:val="0"/>
          <w:numId w:val="3"/>
        </w:numPr>
        <w:ind w:left="0" w:firstLine="709"/>
        <w:rPr>
          <w:rFonts w:cs="Times New Roman"/>
          <w:sz w:val="24"/>
          <w:szCs w:val="24"/>
        </w:rPr>
      </w:pPr>
      <w:r w:rsidRPr="002366C5">
        <w:rPr>
          <w:rFonts w:cs="Times New Roman"/>
          <w:sz w:val="24"/>
          <w:szCs w:val="24"/>
        </w:rPr>
        <w:t>сажа: повышение риска возникновения злокач</w:t>
      </w:r>
      <w:r w:rsidR="00357460">
        <w:rPr>
          <w:rFonts w:cs="Times New Roman"/>
          <w:sz w:val="24"/>
          <w:szCs w:val="24"/>
        </w:rPr>
        <w:t>ественных опухолей (канцероген).</w:t>
      </w:r>
    </w:p>
    <w:p w14:paraId="03CAC17B" w14:textId="77777777" w:rsidR="004533BC" w:rsidRDefault="004533BC" w:rsidP="00D875BC">
      <w:pPr>
        <w:pStyle w:val="732"/>
        <w:rPr>
          <w:rFonts w:cs="Times New Roman"/>
          <w:sz w:val="24"/>
          <w:szCs w:val="24"/>
        </w:rPr>
      </w:pPr>
      <w:r w:rsidRPr="002366C5">
        <w:rPr>
          <w:rFonts w:cs="Times New Roman"/>
          <w:sz w:val="24"/>
          <w:szCs w:val="24"/>
        </w:rPr>
        <w:t>Основную долю выбросов составляет оксид углерода (около 75%). Затем следуют углеводороды (13%) и диоксид азота (12%). Доля диоксида серы и сажи составляет менее 1%.</w:t>
      </w:r>
    </w:p>
    <w:p w14:paraId="34966541" w14:textId="77777777" w:rsidR="00864E5C" w:rsidRPr="002366C5" w:rsidRDefault="00864E5C" w:rsidP="004533BC">
      <w:pPr>
        <w:pStyle w:val="732"/>
        <w:spacing w:after="120"/>
        <w:rPr>
          <w:rFonts w:cs="Times New Roman"/>
          <w:sz w:val="24"/>
          <w:szCs w:val="24"/>
        </w:rPr>
      </w:pPr>
    </w:p>
    <w:p w14:paraId="146D3AE4" w14:textId="77777777" w:rsidR="004533BC" w:rsidRPr="002366C5" w:rsidRDefault="004533BC" w:rsidP="004533BC">
      <w:pPr>
        <w:pStyle w:val="7320"/>
        <w:spacing w:after="120"/>
        <w:rPr>
          <w:rFonts w:cs="Times New Roman"/>
          <w:b w:val="0"/>
          <w:sz w:val="24"/>
          <w:szCs w:val="24"/>
        </w:rPr>
      </w:pPr>
      <w:bookmarkStart w:id="27" w:name="_Toc14881920"/>
      <w:r w:rsidRPr="0043745E">
        <w:rPr>
          <w:rFonts w:cs="Times New Roman"/>
          <w:b w:val="0"/>
          <w:sz w:val="24"/>
          <w:szCs w:val="24"/>
        </w:rPr>
        <w:t>1.11 Характеристика существующих условий и перспектив развития и размещения транспортной инфраструктуры муниципального района</w:t>
      </w:r>
      <w:bookmarkEnd w:id="27"/>
    </w:p>
    <w:p w14:paraId="5474A3D8" w14:textId="6B202C18" w:rsidR="004533BC" w:rsidRPr="00130738" w:rsidRDefault="004533BC" w:rsidP="00D875BC">
      <w:pPr>
        <w:pStyle w:val="a6"/>
        <w:spacing w:after="0"/>
        <w:ind w:firstLine="709"/>
        <w:rPr>
          <w:szCs w:val="24"/>
        </w:rPr>
      </w:pPr>
      <w:r w:rsidRPr="00130738">
        <w:rPr>
          <w:szCs w:val="24"/>
        </w:rPr>
        <w:t>К возможностям социально-экономического развития Омской области</w:t>
      </w:r>
      <w:r w:rsidR="00373AAA" w:rsidRPr="00130738">
        <w:rPr>
          <w:szCs w:val="24"/>
        </w:rPr>
        <w:t xml:space="preserve"> и </w:t>
      </w:r>
      <w:r w:rsidR="00854FF4" w:rsidRPr="00130738">
        <w:rPr>
          <w:szCs w:val="24"/>
        </w:rPr>
        <w:t>Крутин</w:t>
      </w:r>
      <w:r w:rsidR="00373AAA" w:rsidRPr="00130738">
        <w:rPr>
          <w:szCs w:val="24"/>
        </w:rPr>
        <w:t>ского района</w:t>
      </w:r>
      <w:r w:rsidRPr="00130738">
        <w:rPr>
          <w:szCs w:val="24"/>
        </w:rPr>
        <w:t xml:space="preserve"> относится реализация транзитного потенциала Омской области, создание транспортно-логистического кластера</w:t>
      </w:r>
      <w:r w:rsidR="00975EFD">
        <w:rPr>
          <w:szCs w:val="24"/>
        </w:rPr>
        <w:t>.</w:t>
      </w:r>
      <w:r w:rsidRPr="00130738">
        <w:rPr>
          <w:szCs w:val="24"/>
        </w:rPr>
        <w:t xml:space="preserve"> </w:t>
      </w:r>
      <w:r w:rsidR="00975EFD" w:rsidRPr="00130738">
        <w:rPr>
          <w:szCs w:val="24"/>
        </w:rPr>
        <w:t>М</w:t>
      </w:r>
      <w:r w:rsidRPr="00130738">
        <w:rPr>
          <w:szCs w:val="24"/>
        </w:rPr>
        <w:t>ежрегиональный</w:t>
      </w:r>
      <w:r w:rsidR="00975EFD">
        <w:rPr>
          <w:szCs w:val="24"/>
        </w:rPr>
        <w:t xml:space="preserve"> </w:t>
      </w:r>
      <w:r w:rsidRPr="00130738">
        <w:rPr>
          <w:szCs w:val="24"/>
        </w:rPr>
        <w:t>транспортно-логистический центр, объединяющий ключевые транспортные коридоры, относится к «точкам роста» второго этапа «Омская область – промышленный центр юга Западной Сибири (2015</w:t>
      </w:r>
      <w:r w:rsidR="00130738">
        <w:rPr>
          <w:szCs w:val="24"/>
        </w:rPr>
        <w:t>-2</w:t>
      </w:r>
      <w:r w:rsidRPr="00130738">
        <w:rPr>
          <w:szCs w:val="24"/>
        </w:rPr>
        <w:t>020 годы)». Поэтому к основным направлениям действий органов исполнительной власти Омской области относят развитие инженерной и транспортной инфраструктуры.</w:t>
      </w:r>
    </w:p>
    <w:p w14:paraId="19BE6A24" w14:textId="7434CE1B" w:rsidR="004533BC" w:rsidRPr="00130738" w:rsidRDefault="004533BC" w:rsidP="00D875BC">
      <w:pPr>
        <w:pStyle w:val="a6"/>
        <w:spacing w:after="0"/>
        <w:ind w:firstLine="709"/>
        <w:rPr>
          <w:szCs w:val="24"/>
        </w:rPr>
      </w:pPr>
      <w:r w:rsidRPr="00130738">
        <w:rPr>
          <w:szCs w:val="24"/>
        </w:rPr>
        <w:t>Кроме опорной сети развития требуют транспортные связи местного уровня. Развитие районных центров, в частности, требу</w:t>
      </w:r>
      <w:r w:rsidR="00001FC3">
        <w:rPr>
          <w:szCs w:val="24"/>
        </w:rPr>
        <w:t>е</w:t>
      </w:r>
      <w:r w:rsidRPr="00130738">
        <w:rPr>
          <w:szCs w:val="24"/>
        </w:rPr>
        <w:t>т развития собственной улично-дорожной сети как в части формирования каркасов из улиц с твердым покрытием, так и в части обеспечения доступности объектов жилых, промышленных и общественных зон на их окраинах. Также необходимо уделять внимание подъездам к удаленным населенным пункт</w:t>
      </w:r>
      <w:r w:rsidR="00001FC3">
        <w:rPr>
          <w:szCs w:val="24"/>
        </w:rPr>
        <w:t>ам и территориям, в особенности</w:t>
      </w:r>
      <w:r w:rsidRPr="00130738">
        <w:rPr>
          <w:szCs w:val="24"/>
        </w:rPr>
        <w:t xml:space="preserve"> землям сельскохозяйственного назначения</w:t>
      </w:r>
      <w:r w:rsidR="00001FC3">
        <w:rPr>
          <w:szCs w:val="24"/>
        </w:rPr>
        <w:t xml:space="preserve">, </w:t>
      </w:r>
      <w:r w:rsidRPr="00130738">
        <w:rPr>
          <w:szCs w:val="24"/>
        </w:rPr>
        <w:t>с целью вовлечения населения и ресурсного потенциала в экономическую активность региона.</w:t>
      </w:r>
    </w:p>
    <w:p w14:paraId="4D050129" w14:textId="5E3A2312" w:rsidR="00CA5D83" w:rsidRPr="00F01D9A" w:rsidRDefault="00CA5D83" w:rsidP="00CA5D83">
      <w:pPr>
        <w:pStyle w:val="a6"/>
        <w:spacing w:after="0"/>
        <w:ind w:firstLine="709"/>
        <w:rPr>
          <w:szCs w:val="24"/>
        </w:rPr>
      </w:pPr>
      <w:r w:rsidRPr="00F01D9A">
        <w:rPr>
          <w:szCs w:val="24"/>
        </w:rPr>
        <w:t xml:space="preserve">Проблемой также является недостаточность развития инфраструктуры транспорта общего пользования, что </w:t>
      </w:r>
      <w:r w:rsidR="00001FC3">
        <w:rPr>
          <w:szCs w:val="24"/>
        </w:rPr>
        <w:t>ведет</w:t>
      </w:r>
      <w:r w:rsidRPr="00F01D9A">
        <w:rPr>
          <w:szCs w:val="24"/>
        </w:rPr>
        <w:t xml:space="preserve"> к ухудшению связей как внутри района, так и на межмуниципальных направлениях, включая направление «район-региональный центр». В будущем развитие </w:t>
      </w:r>
      <w:r>
        <w:rPr>
          <w:szCs w:val="24"/>
        </w:rPr>
        <w:t>межмуниципальных направлений</w:t>
      </w:r>
      <w:r w:rsidRPr="00F01D9A">
        <w:rPr>
          <w:szCs w:val="24"/>
        </w:rPr>
        <w:t xml:space="preserve"> должно укрепить региональную связанность.</w:t>
      </w:r>
    </w:p>
    <w:p w14:paraId="08B7368C" w14:textId="77777777" w:rsidR="00864E5C" w:rsidRPr="002366C5" w:rsidRDefault="00864E5C" w:rsidP="004533BC">
      <w:pPr>
        <w:pStyle w:val="a6"/>
        <w:ind w:firstLine="709"/>
        <w:rPr>
          <w:szCs w:val="24"/>
        </w:rPr>
      </w:pPr>
    </w:p>
    <w:p w14:paraId="027DBA73" w14:textId="2B9412D8" w:rsidR="004533BC" w:rsidRPr="002366C5" w:rsidRDefault="004533BC" w:rsidP="00D875BC">
      <w:pPr>
        <w:pStyle w:val="7320"/>
        <w:rPr>
          <w:rFonts w:cs="Times New Roman"/>
          <w:b w:val="0"/>
          <w:sz w:val="24"/>
          <w:szCs w:val="24"/>
        </w:rPr>
      </w:pPr>
      <w:bookmarkStart w:id="28" w:name="_Toc14881921"/>
      <w:r w:rsidRPr="002366C5">
        <w:rPr>
          <w:rFonts w:cs="Times New Roman"/>
          <w:b w:val="0"/>
          <w:sz w:val="24"/>
          <w:szCs w:val="24"/>
        </w:rPr>
        <w:lastRenderedPageBreak/>
        <w:t>1.</w:t>
      </w:r>
      <w:r>
        <w:rPr>
          <w:rFonts w:cs="Times New Roman"/>
          <w:b w:val="0"/>
          <w:sz w:val="24"/>
          <w:szCs w:val="24"/>
        </w:rPr>
        <w:t>12</w:t>
      </w:r>
      <w:r w:rsidRPr="002366C5">
        <w:rPr>
          <w:rFonts w:cs="Times New Roman"/>
          <w:b w:val="0"/>
          <w:sz w:val="24"/>
          <w:szCs w:val="24"/>
        </w:rPr>
        <w:t xml:space="preserve"> Оценка нормативно-правовой базы, необходимой для функционирования и развития транспортной инфраструктуры поселения, </w:t>
      </w:r>
      <w:r w:rsidR="00373AAA">
        <w:rPr>
          <w:rFonts w:cs="Times New Roman"/>
          <w:b w:val="0"/>
          <w:sz w:val="24"/>
          <w:szCs w:val="24"/>
        </w:rPr>
        <w:t>муниципального района</w:t>
      </w:r>
      <w:bookmarkEnd w:id="28"/>
    </w:p>
    <w:p w14:paraId="2C668227" w14:textId="053D2FC8" w:rsidR="004533BC" w:rsidRPr="002366C5" w:rsidRDefault="004533BC" w:rsidP="00D875BC">
      <w:pPr>
        <w:pStyle w:val="732"/>
        <w:rPr>
          <w:rFonts w:cs="Times New Roman"/>
          <w:sz w:val="24"/>
          <w:szCs w:val="24"/>
        </w:rPr>
      </w:pPr>
      <w:bookmarkStart w:id="29" w:name="_Hlk889469"/>
      <w:r w:rsidRPr="002366C5">
        <w:rPr>
          <w:rFonts w:cs="Times New Roman"/>
          <w:sz w:val="24"/>
          <w:szCs w:val="24"/>
        </w:rPr>
        <w:t xml:space="preserve">К основным федеральным нормативно-правовым актам, регламентирующим деятельность в области транспорта в Омской </w:t>
      </w:r>
      <w:r w:rsidR="00373AAA">
        <w:rPr>
          <w:rFonts w:cs="Times New Roman"/>
          <w:sz w:val="24"/>
          <w:szCs w:val="24"/>
        </w:rPr>
        <w:t xml:space="preserve">области и </w:t>
      </w:r>
      <w:r w:rsidR="00854FF4">
        <w:rPr>
          <w:rFonts w:cs="Times New Roman"/>
          <w:sz w:val="24"/>
          <w:szCs w:val="24"/>
        </w:rPr>
        <w:t>Крутин</w:t>
      </w:r>
      <w:r w:rsidR="00373AAA">
        <w:rPr>
          <w:rFonts w:cs="Times New Roman"/>
          <w:sz w:val="24"/>
          <w:szCs w:val="24"/>
        </w:rPr>
        <w:t>ском районе</w:t>
      </w:r>
      <w:r w:rsidRPr="002366C5">
        <w:rPr>
          <w:rFonts w:cs="Times New Roman"/>
          <w:sz w:val="24"/>
          <w:szCs w:val="24"/>
        </w:rPr>
        <w:t>, относятся следующие:</w:t>
      </w:r>
    </w:p>
    <w:p w14:paraId="331692A1" w14:textId="77777777" w:rsidR="00FA72A9" w:rsidRDefault="00FA72A9" w:rsidP="00FA72A9">
      <w:pPr>
        <w:pStyle w:val="13"/>
        <w:numPr>
          <w:ilvl w:val="0"/>
          <w:numId w:val="1"/>
        </w:numPr>
        <w:tabs>
          <w:tab w:val="left" w:pos="851"/>
        </w:tabs>
        <w:ind w:left="851" w:hanging="284"/>
      </w:pPr>
      <w:r>
        <w:t>Гражданский Кодекс РФ;</w:t>
      </w:r>
    </w:p>
    <w:p w14:paraId="040403A8" w14:textId="77777777" w:rsidR="00FA72A9" w:rsidRDefault="00FA72A9" w:rsidP="00FA72A9">
      <w:pPr>
        <w:pStyle w:val="13"/>
        <w:numPr>
          <w:ilvl w:val="0"/>
          <w:numId w:val="1"/>
        </w:numPr>
        <w:tabs>
          <w:tab w:val="left" w:pos="851"/>
        </w:tabs>
        <w:ind w:left="851" w:hanging="284"/>
      </w:pPr>
      <w:r>
        <w:t>Кодекс Российской Федерации об административных правонарушениях;</w:t>
      </w:r>
    </w:p>
    <w:p w14:paraId="290CFD5A" w14:textId="77777777" w:rsidR="00FA72A9" w:rsidRDefault="00FA72A9" w:rsidP="00FA72A9">
      <w:pPr>
        <w:pStyle w:val="13"/>
        <w:numPr>
          <w:ilvl w:val="0"/>
          <w:numId w:val="1"/>
        </w:numPr>
        <w:tabs>
          <w:tab w:val="left" w:pos="851"/>
        </w:tabs>
        <w:ind w:left="851" w:hanging="284"/>
      </w:pPr>
      <w:r w:rsidRPr="00B54FEB">
        <w:t>Федеральный закон от 10</w:t>
      </w:r>
      <w:r>
        <w:t>.12.</w:t>
      </w:r>
      <w:r w:rsidRPr="00B54FEB">
        <w:t xml:space="preserve">1995 № 196-ФЗ </w:t>
      </w:r>
      <w:r>
        <w:t>«</w:t>
      </w:r>
      <w:r w:rsidRPr="00B54FEB">
        <w:t>О безопасности дорожного движения</w:t>
      </w:r>
      <w:r>
        <w:t>»;</w:t>
      </w:r>
    </w:p>
    <w:p w14:paraId="72603DCF" w14:textId="77777777" w:rsidR="00FA72A9" w:rsidRDefault="00FA72A9" w:rsidP="00FA72A9">
      <w:pPr>
        <w:pStyle w:val="13"/>
        <w:numPr>
          <w:ilvl w:val="0"/>
          <w:numId w:val="1"/>
        </w:numPr>
        <w:tabs>
          <w:tab w:val="left" w:pos="851"/>
        </w:tabs>
        <w:ind w:left="851" w:hanging="284"/>
      </w:pPr>
      <w:r w:rsidRPr="00862E9B">
        <w:t xml:space="preserve">Федеральный закон от 08.11.2007 </w:t>
      </w:r>
      <w:r>
        <w:t>№</w:t>
      </w:r>
      <w:r w:rsidRPr="00862E9B">
        <w:t xml:space="preserve"> 259-ФЗ </w:t>
      </w:r>
      <w:r>
        <w:t>«</w:t>
      </w:r>
      <w:r w:rsidRPr="00862E9B">
        <w:t>Устав автомобильного транспорта и городского наземного электрического транспорта</w:t>
      </w:r>
      <w:r>
        <w:t>»;</w:t>
      </w:r>
    </w:p>
    <w:p w14:paraId="71301F6A" w14:textId="77777777" w:rsidR="00FA72A9" w:rsidRDefault="00FA72A9" w:rsidP="00FA72A9">
      <w:pPr>
        <w:pStyle w:val="13"/>
        <w:numPr>
          <w:ilvl w:val="0"/>
          <w:numId w:val="1"/>
        </w:numPr>
        <w:tabs>
          <w:tab w:val="left" w:pos="851"/>
        </w:tabs>
        <w:ind w:left="851" w:hanging="284"/>
      </w:pPr>
      <w:r w:rsidRPr="00B54FEB">
        <w:t>Федеральный закон от 13</w:t>
      </w:r>
      <w:r>
        <w:t>.07.</w:t>
      </w:r>
      <w:r w:rsidRPr="00B54FEB">
        <w:t xml:space="preserve">2015 </w:t>
      </w:r>
      <w:r>
        <w:t>№</w:t>
      </w:r>
      <w:r w:rsidRPr="00B54FEB">
        <w:t xml:space="preserve">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t>;</w:t>
      </w:r>
    </w:p>
    <w:p w14:paraId="5E321107" w14:textId="77777777" w:rsidR="00FA72A9" w:rsidRDefault="00FA72A9" w:rsidP="00FA72A9">
      <w:pPr>
        <w:pStyle w:val="13"/>
        <w:numPr>
          <w:ilvl w:val="0"/>
          <w:numId w:val="1"/>
        </w:numPr>
        <w:tabs>
          <w:tab w:val="left" w:pos="851"/>
        </w:tabs>
        <w:ind w:left="851" w:hanging="284"/>
      </w:pPr>
      <w:r w:rsidRPr="00B54FEB">
        <w:t>Постановление Правительства РФ от 14</w:t>
      </w:r>
      <w:r>
        <w:t>.02.</w:t>
      </w:r>
      <w:r w:rsidRPr="00B54FEB">
        <w:t xml:space="preserve">2009 г. </w:t>
      </w:r>
      <w:r>
        <w:t>№</w:t>
      </w:r>
      <w:r w:rsidRPr="00B54FEB">
        <w:t xml:space="preserve"> 112 "Об утверждении Правил перевозок пассажиров и багажа автомобильным транспортом и городским наземным электрическим транспортом";</w:t>
      </w:r>
    </w:p>
    <w:p w14:paraId="41C42C8F" w14:textId="77777777" w:rsidR="00FA72A9" w:rsidRDefault="00FA72A9" w:rsidP="00FA72A9">
      <w:pPr>
        <w:pStyle w:val="13"/>
        <w:numPr>
          <w:ilvl w:val="0"/>
          <w:numId w:val="1"/>
        </w:numPr>
        <w:tabs>
          <w:tab w:val="left" w:pos="851"/>
        </w:tabs>
        <w:ind w:left="851" w:hanging="284"/>
      </w:pPr>
      <w:r w:rsidRPr="00B46085">
        <w:t xml:space="preserve">Распоряжение Правительства РФ от 22.11.2008 </w:t>
      </w:r>
      <w:r>
        <w:t>№</w:t>
      </w:r>
      <w:r w:rsidRPr="00B46085">
        <w:t xml:space="preserve"> 1734-р </w:t>
      </w:r>
      <w:r>
        <w:t>«</w:t>
      </w:r>
      <w:r w:rsidRPr="00B46085">
        <w:t>О Транспортной стратегии Российской Федерации</w:t>
      </w:r>
      <w:r>
        <w:t>»;</w:t>
      </w:r>
    </w:p>
    <w:p w14:paraId="1DEE3CD3" w14:textId="77777777" w:rsidR="00FA72A9" w:rsidRPr="00B54FEB" w:rsidRDefault="00FA72A9" w:rsidP="00FA72A9">
      <w:pPr>
        <w:pStyle w:val="13"/>
        <w:numPr>
          <w:ilvl w:val="0"/>
          <w:numId w:val="1"/>
        </w:numPr>
        <w:tabs>
          <w:tab w:val="left" w:pos="851"/>
        </w:tabs>
        <w:ind w:left="851" w:hanging="284"/>
      </w:pPr>
      <w:r>
        <w:t xml:space="preserve">Распоряжение Правительства РФ от </w:t>
      </w:r>
      <w:r w:rsidRPr="00B54FEB">
        <w:t>30</w:t>
      </w:r>
      <w:r>
        <w:t>.07.</w:t>
      </w:r>
      <w:r w:rsidRPr="00B54FEB">
        <w:t>2010 № 1285-р «</w:t>
      </w:r>
      <w:r>
        <w:t>Об утверждении к</w:t>
      </w:r>
      <w:r w:rsidRPr="00B54FEB">
        <w:t>омплексн</w:t>
      </w:r>
      <w:r>
        <w:t>ой</w:t>
      </w:r>
      <w:r w:rsidRPr="00B54FEB">
        <w:t xml:space="preserve"> программ</w:t>
      </w:r>
      <w:r>
        <w:t>ы</w:t>
      </w:r>
      <w:r w:rsidRPr="00B54FEB">
        <w:t xml:space="preserve"> обеспечения безопасности населения на транспорте»</w:t>
      </w:r>
      <w:r>
        <w:t>;</w:t>
      </w:r>
    </w:p>
    <w:p w14:paraId="57A01A15" w14:textId="77777777" w:rsidR="00FA72A9" w:rsidRPr="00B54FEB" w:rsidRDefault="00FA72A9" w:rsidP="00FA72A9">
      <w:pPr>
        <w:pStyle w:val="13"/>
        <w:numPr>
          <w:ilvl w:val="0"/>
          <w:numId w:val="1"/>
        </w:numPr>
        <w:tabs>
          <w:tab w:val="left" w:pos="851"/>
        </w:tabs>
        <w:ind w:left="851" w:hanging="284"/>
      </w:pPr>
      <w:r w:rsidRPr="00B46085">
        <w:t xml:space="preserve">Приказ Министерства транспорта Российской Федерации от 20.08.2004 </w:t>
      </w:r>
      <w:r>
        <w:t>№</w:t>
      </w:r>
      <w:r w:rsidRPr="00B46085">
        <w:t xml:space="preserve"> 15 </w:t>
      </w:r>
      <w:r>
        <w:t>«</w:t>
      </w:r>
      <w:r w:rsidRPr="00B46085">
        <w:t>Об утверждении Положения об особенностях режима рабочего времени и времени отдыха водителей автомобилей</w:t>
      </w:r>
      <w:r>
        <w:t>»</w:t>
      </w:r>
      <w:r w:rsidRPr="00B54FEB">
        <w:t>;</w:t>
      </w:r>
    </w:p>
    <w:p w14:paraId="341570A5" w14:textId="77777777" w:rsidR="00FA72A9" w:rsidRPr="00B54FEB" w:rsidRDefault="00FA72A9" w:rsidP="00FA72A9">
      <w:pPr>
        <w:pStyle w:val="13"/>
        <w:numPr>
          <w:ilvl w:val="0"/>
          <w:numId w:val="1"/>
        </w:numPr>
        <w:tabs>
          <w:tab w:val="left" w:pos="851"/>
        </w:tabs>
        <w:ind w:left="851" w:hanging="284"/>
      </w:pPr>
      <w:r w:rsidRPr="00B54FEB">
        <w:t>Распоряжение Мин</w:t>
      </w:r>
      <w:r>
        <w:t xml:space="preserve">истерства </w:t>
      </w:r>
      <w:r w:rsidRPr="00B54FEB">
        <w:t>транс</w:t>
      </w:r>
      <w:r>
        <w:t>порт</w:t>
      </w:r>
      <w:r w:rsidRPr="00B54FEB">
        <w:t>а Росси</w:t>
      </w:r>
      <w:r>
        <w:t>йской Федерации</w:t>
      </w:r>
      <w:r w:rsidRPr="00B54FEB">
        <w:t xml:space="preserve"> от 18.04.2013 </w:t>
      </w:r>
      <w:r>
        <w:t>№</w:t>
      </w:r>
      <w:r w:rsidRPr="00B54FEB">
        <w:t xml:space="preserve"> НА-37-р </w:t>
      </w:r>
      <w:r>
        <w:t>«</w:t>
      </w:r>
      <w:r w:rsidRPr="00B54FEB">
        <w:t>О введении в действие Методических рекомендаций по расчету экономически обоснованной стоимости перевозки пассажиров и багажа в городском и пригородном сообщении автомобильным и городским наземным электрическим транспортом общего пользования</w:t>
      </w:r>
      <w:r>
        <w:t>»</w:t>
      </w:r>
      <w:r w:rsidRPr="00B54FEB">
        <w:t>;</w:t>
      </w:r>
    </w:p>
    <w:p w14:paraId="64671B5E" w14:textId="754C69FD" w:rsidR="004533BC" w:rsidRPr="00371330" w:rsidRDefault="00FA72A9" w:rsidP="00371330">
      <w:pPr>
        <w:pStyle w:val="13"/>
        <w:numPr>
          <w:ilvl w:val="0"/>
          <w:numId w:val="1"/>
        </w:numPr>
        <w:tabs>
          <w:tab w:val="left" w:pos="851"/>
        </w:tabs>
        <w:ind w:left="851" w:hanging="284"/>
      </w:pPr>
      <w:r w:rsidRPr="00B54FEB">
        <w:t>Распоряжение Министерства транспорта Р</w:t>
      </w:r>
      <w:r>
        <w:t xml:space="preserve">оссийской </w:t>
      </w:r>
      <w:r w:rsidRPr="00B54FEB">
        <w:t>Ф</w:t>
      </w:r>
      <w:r>
        <w:t>едерации</w:t>
      </w:r>
      <w:r w:rsidRPr="00B54FEB">
        <w:t xml:space="preserve"> от 31</w:t>
      </w:r>
      <w:r>
        <w:t>.01.</w:t>
      </w:r>
      <w:r w:rsidRPr="00B54FEB">
        <w:t>2017г. № НА-19-р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w:t>
      </w:r>
    </w:p>
    <w:p w14:paraId="6291DE62" w14:textId="77777777" w:rsidR="004533BC" w:rsidRPr="002366C5" w:rsidRDefault="004533BC" w:rsidP="00D875BC">
      <w:pPr>
        <w:pStyle w:val="732"/>
        <w:rPr>
          <w:rFonts w:cs="Times New Roman"/>
          <w:sz w:val="24"/>
          <w:szCs w:val="24"/>
        </w:rPr>
      </w:pPr>
      <w:r w:rsidRPr="002366C5">
        <w:rPr>
          <w:rFonts w:cs="Times New Roman"/>
          <w:sz w:val="24"/>
          <w:szCs w:val="24"/>
        </w:rPr>
        <w:lastRenderedPageBreak/>
        <w:t>Основные областные нормативно-правовые акты, регламентирующие деятельность в сфере транспорта, включают:</w:t>
      </w:r>
    </w:p>
    <w:p w14:paraId="42FE66EB" w14:textId="7A4B51F8" w:rsidR="004533BC" w:rsidRDefault="004533BC" w:rsidP="00FA72A9">
      <w:pPr>
        <w:pStyle w:val="13"/>
        <w:numPr>
          <w:ilvl w:val="0"/>
          <w:numId w:val="1"/>
        </w:numPr>
        <w:tabs>
          <w:tab w:val="left" w:pos="851"/>
        </w:tabs>
        <w:ind w:left="851" w:hanging="284"/>
      </w:pPr>
      <w:r w:rsidRPr="00FA72A9">
        <w:t>Комплексный план транспортного обслуживания населения Омской области на средне- и долгосрочную перспективу (до 2030 года) в части пригородных пассажирских перевозок, 2015 г.;</w:t>
      </w:r>
    </w:p>
    <w:p w14:paraId="3694841E" w14:textId="763DA36C" w:rsidR="00FA72A9" w:rsidRPr="00FA72A9" w:rsidRDefault="00FA72A9" w:rsidP="00FA72A9">
      <w:pPr>
        <w:pStyle w:val="13"/>
        <w:numPr>
          <w:ilvl w:val="0"/>
          <w:numId w:val="1"/>
        </w:numPr>
        <w:tabs>
          <w:tab w:val="left" w:pos="851"/>
        </w:tabs>
        <w:ind w:left="851" w:hanging="284"/>
      </w:pPr>
      <w:r>
        <w:t>Постановление Правительства Омской области от 01.03.2018 № 55-п «</w:t>
      </w:r>
      <w:r w:rsidRPr="00FA72A9">
        <w:t>О распределении субсидий местным бюджетам из областного бюджета, определенных в 2018, 2019 годах Министерству строительства и жилищно-коммунального комплекса Омской области</w:t>
      </w:r>
      <w:r>
        <w:t>»;</w:t>
      </w:r>
    </w:p>
    <w:p w14:paraId="34BF2CC6" w14:textId="5416E9EF" w:rsidR="004533BC" w:rsidRPr="00FA72A9" w:rsidRDefault="004533BC" w:rsidP="00FA72A9">
      <w:pPr>
        <w:pStyle w:val="13"/>
        <w:numPr>
          <w:ilvl w:val="0"/>
          <w:numId w:val="1"/>
        </w:numPr>
        <w:tabs>
          <w:tab w:val="left" w:pos="851"/>
        </w:tabs>
        <w:ind w:left="851" w:hanging="284"/>
      </w:pPr>
      <w:r w:rsidRPr="00FA72A9">
        <w:t>Постановление Правительства Омской области от 23.12.2015 № 379-п «Об утверждении порядка подготовки документа планирования регулярных перевозок на территории Омской области»;</w:t>
      </w:r>
    </w:p>
    <w:p w14:paraId="2901CA7C" w14:textId="67DC02F6" w:rsidR="004533BC" w:rsidRPr="00FA72A9" w:rsidRDefault="00E8224E" w:rsidP="00FA72A9">
      <w:pPr>
        <w:pStyle w:val="13"/>
        <w:numPr>
          <w:ilvl w:val="0"/>
          <w:numId w:val="1"/>
        </w:numPr>
        <w:tabs>
          <w:tab w:val="left" w:pos="851"/>
        </w:tabs>
        <w:ind w:left="851" w:hanging="284"/>
      </w:pPr>
      <w:r w:rsidRPr="00FA72A9">
        <w:t xml:space="preserve">Постановление </w:t>
      </w:r>
      <w:r>
        <w:t>Правительства Омской области</w:t>
      </w:r>
      <w:r w:rsidRPr="00FA72A9">
        <w:t xml:space="preserve"> от 14</w:t>
      </w:r>
      <w:r>
        <w:t>.10.</w:t>
      </w:r>
      <w:r w:rsidRPr="00FA72A9">
        <w:t xml:space="preserve">2013 года № </w:t>
      </w:r>
      <w:r>
        <w:t>26</w:t>
      </w:r>
      <w:r w:rsidRPr="00FA72A9">
        <w:t>2-п</w:t>
      </w:r>
      <w:r>
        <w:t xml:space="preserve"> «Об утверждении государственной программы Омской области «Развитие транспортной системы в Омской области»</w:t>
      </w:r>
      <w:r w:rsidR="004533BC" w:rsidRPr="00FA72A9">
        <w:t>.</w:t>
      </w:r>
    </w:p>
    <w:p w14:paraId="22042158" w14:textId="77777777" w:rsidR="00B24E1A" w:rsidRPr="003A1489" w:rsidRDefault="00B24E1A" w:rsidP="00B24E1A">
      <w:pPr>
        <w:pStyle w:val="13"/>
      </w:pPr>
      <w:bookmarkStart w:id="30" w:name="_Hlk1548030"/>
      <w:bookmarkStart w:id="31" w:name="_Hlk1550906"/>
      <w:bookmarkStart w:id="32" w:name="_Hlk1638312"/>
      <w:bookmarkStart w:id="33" w:name="_Hlk1639566"/>
      <w:bookmarkStart w:id="34" w:name="_Hlk1641071"/>
      <w:bookmarkEnd w:id="29"/>
      <w:r w:rsidRPr="003A1489">
        <w:t xml:space="preserve">Органы местного самоуправления наделены полномочиями по разработке и утверждению программ комплексного развития транспортной инфраструктуры поселений. </w:t>
      </w:r>
    </w:p>
    <w:p w14:paraId="137FF5F4" w14:textId="77777777" w:rsidR="00B24E1A" w:rsidRPr="003A1489" w:rsidRDefault="00B24E1A" w:rsidP="00B24E1A">
      <w:pPr>
        <w:pStyle w:val="13"/>
      </w:pPr>
      <w:r w:rsidRPr="003A1489">
        <w:t xml:space="preserve">Кроме того, </w:t>
      </w:r>
      <w:r>
        <w:t>в соответствии со ст.</w:t>
      </w:r>
      <w:r w:rsidRPr="003A1489">
        <w:rPr>
          <w:shd w:val="clear" w:color="auto" w:fill="FFFFFF"/>
        </w:rPr>
        <w:t xml:space="preserve"> </w:t>
      </w:r>
      <w:r w:rsidRPr="00E95FB8">
        <w:rPr>
          <w:shd w:val="clear" w:color="auto" w:fill="FFFFFF"/>
        </w:rPr>
        <w:t>1</w:t>
      </w:r>
      <w:r>
        <w:rPr>
          <w:shd w:val="clear" w:color="auto" w:fill="FFFFFF"/>
        </w:rPr>
        <w:t>5</w:t>
      </w:r>
      <w:r w:rsidRPr="00E95FB8">
        <w:rPr>
          <w:shd w:val="clear" w:color="auto" w:fill="FFFFFF"/>
        </w:rPr>
        <w:t xml:space="preserve"> </w:t>
      </w:r>
      <w:r w:rsidRPr="00991FF4">
        <w:rPr>
          <w:shd w:val="clear" w:color="auto" w:fill="FFFFFF"/>
        </w:rPr>
        <w:t>Федеральн</w:t>
      </w:r>
      <w:r>
        <w:rPr>
          <w:shd w:val="clear" w:color="auto" w:fill="FFFFFF"/>
        </w:rPr>
        <w:t>ого</w:t>
      </w:r>
      <w:r w:rsidRPr="00991FF4">
        <w:rPr>
          <w:shd w:val="clear" w:color="auto" w:fill="FFFFFF"/>
        </w:rPr>
        <w:t xml:space="preserve"> закон</w:t>
      </w:r>
      <w:r>
        <w:rPr>
          <w:shd w:val="clear" w:color="auto" w:fill="FFFFFF"/>
        </w:rPr>
        <w:t>а</w:t>
      </w:r>
      <w:r w:rsidRPr="00991FF4">
        <w:rPr>
          <w:shd w:val="clear" w:color="auto" w:fill="FFFFFF"/>
        </w:rPr>
        <w:t xml:space="preserve"> от 06.10.2003 № 131-ФЗ </w:t>
      </w:r>
      <w:r>
        <w:rPr>
          <w:shd w:val="clear" w:color="auto" w:fill="FFFFFF"/>
        </w:rPr>
        <w:t>«</w:t>
      </w:r>
      <w:r w:rsidRPr="00991FF4">
        <w:rPr>
          <w:shd w:val="clear" w:color="auto" w:fill="FFFFFF"/>
        </w:rPr>
        <w:t>Об общих принципах организации местного самоуправления в Российской Федерации</w:t>
      </w:r>
      <w:r>
        <w:rPr>
          <w:shd w:val="clear" w:color="auto" w:fill="FFFFFF"/>
        </w:rPr>
        <w:t xml:space="preserve">» </w:t>
      </w:r>
      <w:r w:rsidRPr="003A1489">
        <w:t>к вопросам местного значения относятся:</w:t>
      </w:r>
    </w:p>
    <w:p w14:paraId="2F0B41F9" w14:textId="77777777" w:rsidR="00B24E1A" w:rsidRPr="00B54FEB" w:rsidRDefault="00B24E1A" w:rsidP="00B24E1A">
      <w:pPr>
        <w:pStyle w:val="13"/>
        <w:numPr>
          <w:ilvl w:val="0"/>
          <w:numId w:val="1"/>
        </w:numPr>
        <w:tabs>
          <w:tab w:val="left" w:pos="851"/>
        </w:tabs>
        <w:ind w:left="851" w:hanging="284"/>
      </w:pPr>
      <w:r w:rsidRPr="00B54FEB">
        <w:t>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14:paraId="5DEEA700" w14:textId="77777777" w:rsidR="00B24E1A" w:rsidRPr="00B54FEB" w:rsidRDefault="00B24E1A" w:rsidP="00B24E1A">
      <w:pPr>
        <w:pStyle w:val="13"/>
        <w:numPr>
          <w:ilvl w:val="0"/>
          <w:numId w:val="1"/>
        </w:numPr>
        <w:tabs>
          <w:tab w:val="left" w:pos="851"/>
        </w:tabs>
        <w:ind w:left="851" w:hanging="284"/>
      </w:pPr>
      <w:r w:rsidRPr="00B54FEB">
        <w:t>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14:paraId="27899806" w14:textId="77777777" w:rsidR="00B24E1A" w:rsidRPr="00B54FEB" w:rsidRDefault="00B24E1A" w:rsidP="00B24E1A">
      <w:pPr>
        <w:pStyle w:val="13"/>
        <w:numPr>
          <w:ilvl w:val="0"/>
          <w:numId w:val="1"/>
        </w:numPr>
        <w:tabs>
          <w:tab w:val="left" w:pos="851"/>
        </w:tabs>
        <w:ind w:left="851" w:hanging="284"/>
      </w:pPr>
      <w:r w:rsidRPr="00B54FEB">
        <w:t xml:space="preserve">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w:t>
      </w:r>
      <w:r w:rsidRPr="00B54FEB">
        <w:lastRenderedPageBreak/>
        <w:t>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w:t>
      </w:r>
    </w:p>
    <w:p w14:paraId="6499DCAB" w14:textId="77777777" w:rsidR="00B24E1A" w:rsidRPr="00B54FEB" w:rsidRDefault="00B24E1A" w:rsidP="00B24E1A">
      <w:pPr>
        <w:pStyle w:val="13"/>
        <w:numPr>
          <w:ilvl w:val="0"/>
          <w:numId w:val="1"/>
        </w:numPr>
        <w:tabs>
          <w:tab w:val="left" w:pos="851"/>
        </w:tabs>
        <w:ind w:left="851" w:hanging="284"/>
      </w:pPr>
      <w:r w:rsidRPr="00B54FEB">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14:paraId="39A34A7B" w14:textId="65DA528A" w:rsidR="00371330" w:rsidRPr="00DB2327" w:rsidRDefault="00975EFD" w:rsidP="00371330">
      <w:pPr>
        <w:pStyle w:val="13"/>
        <w:ind w:firstLine="709"/>
      </w:pPr>
      <w:r>
        <w:t>В таблицах</w:t>
      </w:r>
      <w:r w:rsidR="00371330" w:rsidRPr="00B54FEB">
        <w:t xml:space="preserve"> </w:t>
      </w:r>
      <w:r w:rsidR="00371330">
        <w:t>1.12.1</w:t>
      </w:r>
      <w:r>
        <w:t xml:space="preserve"> и 1.12.2</w:t>
      </w:r>
      <w:r w:rsidR="00371330">
        <w:t xml:space="preserve"> </w:t>
      </w:r>
      <w:r w:rsidR="00371330" w:rsidRPr="00B54FEB">
        <w:t xml:space="preserve">приведены действующие нормативные правовые акты в сфере ОДД и их краткое </w:t>
      </w:r>
      <w:r w:rsidR="00371330" w:rsidRPr="00DB2327">
        <w:t>описание.</w:t>
      </w:r>
    </w:p>
    <w:p w14:paraId="486D2F2B" w14:textId="082AECD5" w:rsidR="00371330" w:rsidRPr="00DB2327" w:rsidRDefault="00371330" w:rsidP="00371330">
      <w:pPr>
        <w:pStyle w:val="13"/>
        <w:ind w:firstLine="0"/>
      </w:pPr>
      <w:bookmarkStart w:id="35" w:name="_Ref532398241"/>
      <w:r w:rsidRPr="00DB2327">
        <w:t xml:space="preserve">Таблица </w:t>
      </w:r>
      <w:r>
        <w:t>1.12.1.</w:t>
      </w:r>
      <w:r w:rsidRPr="00DB2327">
        <w:t xml:space="preserve"> – Нормативно-правовая база, необходимая для функционирования и развития транспортной инфраструктуры </w:t>
      </w:r>
      <w:r w:rsidR="00854FF4">
        <w:t>Крутин</w:t>
      </w:r>
      <w:r>
        <w:t>ского</w:t>
      </w:r>
      <w:r w:rsidRPr="00DB2327">
        <w:t xml:space="preserve"> </w:t>
      </w:r>
      <w:r w:rsidR="00975EFD">
        <w:t>муниципального района</w:t>
      </w:r>
      <w:r w:rsidRPr="00DB2327">
        <w:t xml:space="preserve"> Омской области.</w:t>
      </w:r>
      <w:bookmarkEnd w:id="35"/>
    </w:p>
    <w:tbl>
      <w:tblPr>
        <w:tblStyle w:val="15"/>
        <w:tblW w:w="5000" w:type="pct"/>
        <w:tblLook w:val="04A0" w:firstRow="1" w:lastRow="0" w:firstColumn="1" w:lastColumn="0" w:noHBand="0" w:noVBand="1"/>
      </w:tblPr>
      <w:tblGrid>
        <w:gridCol w:w="2033"/>
        <w:gridCol w:w="7312"/>
      </w:tblGrid>
      <w:tr w:rsidR="00371330" w:rsidRPr="00DB2327" w14:paraId="2A752CCA" w14:textId="77777777" w:rsidTr="00975EFD">
        <w:trPr>
          <w:trHeight w:val="20"/>
        </w:trPr>
        <w:tc>
          <w:tcPr>
            <w:tcW w:w="1088" w:type="pct"/>
            <w:vAlign w:val="center"/>
          </w:tcPr>
          <w:p w14:paraId="1FB76056" w14:textId="77777777" w:rsidR="00371330" w:rsidRPr="00DB2327" w:rsidRDefault="00371330" w:rsidP="00DC0FA7">
            <w:pPr>
              <w:pStyle w:val="16"/>
            </w:pPr>
            <w:r w:rsidRPr="00DB2327">
              <w:t>Муниципальное образование</w:t>
            </w:r>
          </w:p>
        </w:tc>
        <w:tc>
          <w:tcPr>
            <w:tcW w:w="3912" w:type="pct"/>
            <w:vAlign w:val="center"/>
          </w:tcPr>
          <w:p w14:paraId="58F7834E" w14:textId="77777777" w:rsidR="00371330" w:rsidRPr="00DB2327" w:rsidRDefault="00371330" w:rsidP="00DC0FA7">
            <w:pPr>
              <w:pStyle w:val="16"/>
            </w:pPr>
            <w:r w:rsidRPr="00DB2327">
              <w:t>Действующие НПА</w:t>
            </w:r>
          </w:p>
        </w:tc>
      </w:tr>
      <w:tr w:rsidR="00B24E1A" w:rsidRPr="00DB2327" w14:paraId="38C67C2E" w14:textId="77777777" w:rsidTr="00975EFD">
        <w:trPr>
          <w:trHeight w:val="5419"/>
        </w:trPr>
        <w:tc>
          <w:tcPr>
            <w:tcW w:w="1088" w:type="pct"/>
            <w:vAlign w:val="center"/>
          </w:tcPr>
          <w:p w14:paraId="6C4418F9" w14:textId="55584A6C" w:rsidR="00B24E1A" w:rsidRPr="00DB2327" w:rsidRDefault="00B24E1A" w:rsidP="00B24E1A">
            <w:pPr>
              <w:pStyle w:val="16"/>
            </w:pPr>
            <w:r>
              <w:t>Крутинский</w:t>
            </w:r>
            <w:r w:rsidRPr="00DB2327">
              <w:t xml:space="preserve"> район</w:t>
            </w:r>
          </w:p>
        </w:tc>
        <w:tc>
          <w:tcPr>
            <w:tcW w:w="3912" w:type="pct"/>
            <w:vAlign w:val="center"/>
          </w:tcPr>
          <w:p w14:paraId="7C46B7B0" w14:textId="7D3595C8" w:rsidR="00B24E1A" w:rsidRPr="005E6CDB" w:rsidRDefault="00B24E1A" w:rsidP="00001FC3">
            <w:pPr>
              <w:pStyle w:val="16"/>
              <w:jc w:val="left"/>
            </w:pPr>
            <w:r w:rsidRPr="005E6CDB">
              <w:t>Решение Крутинского районного Совета № 40 от 27.11.2015 года "Об организации регулярных перевозок пассажиров</w:t>
            </w:r>
            <w:r>
              <w:t xml:space="preserve"> </w:t>
            </w:r>
            <w:r w:rsidRPr="005E6CDB">
              <w:t>и багажа автомобильным транспортом по муниципальным маршрутам на территории Крутинского муниципального района Омской области"</w:t>
            </w:r>
            <w:r>
              <w:t>;</w:t>
            </w:r>
          </w:p>
          <w:p w14:paraId="4001D093" w14:textId="77777777" w:rsidR="00B24E1A" w:rsidRPr="005E6CDB" w:rsidRDefault="00B24E1A" w:rsidP="00001FC3">
            <w:pPr>
              <w:pStyle w:val="16"/>
              <w:jc w:val="left"/>
            </w:pPr>
          </w:p>
          <w:p w14:paraId="20AB7823" w14:textId="6FC640C0" w:rsidR="00B24E1A" w:rsidRDefault="00B24E1A" w:rsidP="00001FC3">
            <w:pPr>
              <w:pStyle w:val="16"/>
              <w:jc w:val="left"/>
            </w:pPr>
            <w:r w:rsidRPr="005E6CDB">
              <w:t>Решение</w:t>
            </w:r>
            <w:r>
              <w:t xml:space="preserve"> </w:t>
            </w:r>
            <w:r w:rsidRPr="005E6CDB">
              <w:t>Крутинского районного Совета № 56 от 23.12.2015 года "О внесении изменений в Положение об организации</w:t>
            </w:r>
            <w:r>
              <w:t xml:space="preserve"> </w:t>
            </w:r>
            <w:r w:rsidRPr="005E6CDB">
              <w:t>регулярных перевозок пассажиров и багажа автомобильным транспортом по муниципальным маршрутам на</w:t>
            </w:r>
            <w:r>
              <w:t xml:space="preserve"> </w:t>
            </w:r>
            <w:r w:rsidRPr="005E6CDB">
              <w:t>территории Крутинского муниципального района Омской области, утвержденное решением Крутинского районного Совета № 40 от 27.11.2015 года"</w:t>
            </w:r>
            <w:r>
              <w:t>;</w:t>
            </w:r>
          </w:p>
          <w:p w14:paraId="6D2C9D4B" w14:textId="654DABD7" w:rsidR="00B24E1A" w:rsidRPr="005E6CDB" w:rsidRDefault="00B24E1A" w:rsidP="00001FC3">
            <w:pPr>
              <w:pStyle w:val="16"/>
              <w:jc w:val="left"/>
            </w:pPr>
          </w:p>
          <w:p w14:paraId="639B4A7E" w14:textId="23AF0A4D" w:rsidR="00B24E1A" w:rsidRPr="009E687F" w:rsidRDefault="00B24E1A" w:rsidP="00001FC3">
            <w:pPr>
              <w:pStyle w:val="16"/>
              <w:jc w:val="left"/>
            </w:pPr>
            <w:r w:rsidRPr="009E687F">
              <w:t>Решение Крутинского районного Совета № 57 от 23.12.2015 года "Об уста</w:t>
            </w:r>
            <w:r>
              <w:t xml:space="preserve">новлении размера оплаты проезда </w:t>
            </w:r>
            <w:r w:rsidRPr="009E687F">
              <w:t>для пассажиров автомобильным транспортом по регулярным муниципальным маршрутам на 2016 год"</w:t>
            </w:r>
            <w:r>
              <w:t>;</w:t>
            </w:r>
          </w:p>
          <w:p w14:paraId="5785B48A" w14:textId="77777777" w:rsidR="00B24E1A" w:rsidRPr="009E687F" w:rsidRDefault="00B24E1A" w:rsidP="00001FC3">
            <w:pPr>
              <w:pStyle w:val="16"/>
              <w:jc w:val="left"/>
            </w:pPr>
          </w:p>
          <w:p w14:paraId="3F6BFA22" w14:textId="0D2AEBE4" w:rsidR="00B24E1A" w:rsidRDefault="00B24E1A" w:rsidP="00001FC3">
            <w:pPr>
              <w:pStyle w:val="16"/>
              <w:jc w:val="left"/>
            </w:pPr>
            <w:r w:rsidRPr="009E687F">
              <w:t>Решение Крутинского районного Совета № 301 от 28.01.2019 года "О внесении изменений в решение от 23.12.2015 года № 57 "Об установлении размера оплаты проезда для пассажиров автомобильным транспортом по регулярным муниципальным маршрутам на 2016 год"</w:t>
            </w:r>
            <w:r>
              <w:t>;</w:t>
            </w:r>
          </w:p>
          <w:p w14:paraId="2C67C8B0" w14:textId="77777777" w:rsidR="00B24E1A" w:rsidRDefault="00B24E1A" w:rsidP="00001FC3">
            <w:pPr>
              <w:pStyle w:val="16"/>
              <w:jc w:val="left"/>
            </w:pPr>
          </w:p>
          <w:p w14:paraId="1A292D95" w14:textId="4AEB8F04" w:rsidR="00B24E1A" w:rsidRPr="00DB2327" w:rsidRDefault="00B24E1A" w:rsidP="00001FC3">
            <w:pPr>
              <w:pStyle w:val="16"/>
              <w:jc w:val="left"/>
            </w:pPr>
            <w:r>
              <w:t>Постановление Администрации Крутинского муниципального района Омской области №28 -п от 28.01.2019 года</w:t>
            </w:r>
            <w:r w:rsidRPr="009E687F">
              <w:t xml:space="preserve"> </w:t>
            </w:r>
            <w:r>
              <w:t xml:space="preserve">«Об утверждении порядка </w:t>
            </w:r>
            <w:r w:rsidRPr="009E687F">
              <w:t>выдачи без проведения открытого конкурса свидетельства об осуществлении перевозок по муниципальному маршруту регулярных перевозок по нерегулируемым тарифам и карт соответствующего маршрута</w:t>
            </w:r>
            <w:r>
              <w:t>».</w:t>
            </w:r>
          </w:p>
        </w:tc>
      </w:tr>
    </w:tbl>
    <w:p w14:paraId="3196BC64" w14:textId="77777777" w:rsidR="00371330" w:rsidRDefault="00371330" w:rsidP="00371330">
      <w:pPr>
        <w:pStyle w:val="13"/>
        <w:ind w:firstLine="0"/>
      </w:pPr>
    </w:p>
    <w:p w14:paraId="7EC60D55" w14:textId="263D050C" w:rsidR="00371330" w:rsidRPr="00DB2327" w:rsidRDefault="00371330" w:rsidP="00371330">
      <w:pPr>
        <w:pStyle w:val="13"/>
        <w:ind w:firstLine="0"/>
      </w:pPr>
      <w:r w:rsidRPr="00DB2327">
        <w:t xml:space="preserve">Таблица </w:t>
      </w:r>
      <w:r>
        <w:t>1.12.2.</w:t>
      </w:r>
      <w:r w:rsidRPr="00DB2327">
        <w:t xml:space="preserve"> – Действующие муниципальные программы на территории </w:t>
      </w:r>
      <w:r w:rsidR="00854FF4">
        <w:t>Крутин</w:t>
      </w:r>
      <w:r>
        <w:t>ского</w:t>
      </w:r>
      <w:r w:rsidRPr="00DB2327">
        <w:t xml:space="preserve"> </w:t>
      </w:r>
      <w:r w:rsidR="00975EFD">
        <w:t>муниципального района</w:t>
      </w:r>
      <w:r>
        <w:t>, содержащие мероприятия в сфере транспорта и ОДД</w:t>
      </w:r>
    </w:p>
    <w:tbl>
      <w:tblPr>
        <w:tblW w:w="5000" w:type="pct"/>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550"/>
        <w:gridCol w:w="2886"/>
        <w:gridCol w:w="3160"/>
        <w:gridCol w:w="2749"/>
      </w:tblGrid>
      <w:tr w:rsidR="00FA6C9A" w:rsidRPr="00620FA3" w14:paraId="73DBD853" w14:textId="77777777" w:rsidTr="00001FC3">
        <w:tc>
          <w:tcPr>
            <w:tcW w:w="294" w:type="pct"/>
            <w:tcBorders>
              <w:top w:val="single" w:sz="4" w:space="0" w:color="000000"/>
              <w:left w:val="single" w:sz="4" w:space="0" w:color="000000"/>
              <w:bottom w:val="single" w:sz="4" w:space="0" w:color="000000"/>
            </w:tcBorders>
            <w:shd w:val="clear" w:color="auto" w:fill="auto"/>
            <w:tcMar>
              <w:left w:w="103" w:type="dxa"/>
            </w:tcMar>
            <w:vAlign w:val="center"/>
          </w:tcPr>
          <w:bookmarkEnd w:id="30"/>
          <w:bookmarkEnd w:id="31"/>
          <w:bookmarkEnd w:id="32"/>
          <w:bookmarkEnd w:id="33"/>
          <w:bookmarkEnd w:id="34"/>
          <w:p w14:paraId="7D48BEE9" w14:textId="77777777" w:rsidR="00FA6C9A" w:rsidRPr="00620FA3" w:rsidRDefault="00FA6C9A" w:rsidP="00DC0FA7">
            <w:pPr>
              <w:pStyle w:val="16"/>
            </w:pPr>
            <w:r w:rsidRPr="00620FA3">
              <w:t>№</w:t>
            </w:r>
          </w:p>
          <w:p w14:paraId="6AD0E767" w14:textId="77777777" w:rsidR="00FA6C9A" w:rsidRPr="00620FA3" w:rsidRDefault="00FA6C9A" w:rsidP="00DC0FA7">
            <w:pPr>
              <w:pStyle w:val="16"/>
            </w:pPr>
            <w:r w:rsidRPr="00620FA3">
              <w:t>п/п</w:t>
            </w:r>
          </w:p>
        </w:tc>
        <w:tc>
          <w:tcPr>
            <w:tcW w:w="1544" w:type="pct"/>
            <w:tcBorders>
              <w:top w:val="single" w:sz="4" w:space="0" w:color="000000"/>
              <w:left w:val="single" w:sz="4" w:space="0" w:color="000000"/>
              <w:bottom w:val="single" w:sz="4" w:space="0" w:color="000000"/>
            </w:tcBorders>
            <w:shd w:val="clear" w:color="auto" w:fill="auto"/>
            <w:tcMar>
              <w:left w:w="103" w:type="dxa"/>
            </w:tcMar>
            <w:vAlign w:val="center"/>
          </w:tcPr>
          <w:p w14:paraId="6B4A56DF" w14:textId="77777777" w:rsidR="00FA6C9A" w:rsidRPr="00620FA3" w:rsidRDefault="00FA6C9A" w:rsidP="00DC0FA7">
            <w:pPr>
              <w:pStyle w:val="16"/>
            </w:pPr>
            <w:r w:rsidRPr="00620FA3">
              <w:t>Наименование муниципальной программы</w:t>
            </w:r>
          </w:p>
        </w:tc>
        <w:tc>
          <w:tcPr>
            <w:tcW w:w="1691" w:type="pct"/>
            <w:tcBorders>
              <w:top w:val="single" w:sz="4" w:space="0" w:color="000000"/>
              <w:left w:val="single" w:sz="4" w:space="0" w:color="000000"/>
              <w:bottom w:val="single" w:sz="4" w:space="0" w:color="000000"/>
            </w:tcBorders>
            <w:shd w:val="clear" w:color="auto" w:fill="auto"/>
            <w:tcMar>
              <w:left w:w="103" w:type="dxa"/>
            </w:tcMar>
            <w:vAlign w:val="center"/>
          </w:tcPr>
          <w:p w14:paraId="1DF39DFA" w14:textId="77777777" w:rsidR="00FA6C9A" w:rsidRPr="00620FA3" w:rsidRDefault="00FA6C9A" w:rsidP="00DC0FA7">
            <w:pPr>
              <w:pStyle w:val="16"/>
            </w:pPr>
            <w:r w:rsidRPr="00620FA3">
              <w:t>Цели и задачи муниципальной программы</w:t>
            </w:r>
          </w:p>
        </w:tc>
        <w:tc>
          <w:tcPr>
            <w:tcW w:w="1471" w:type="pct"/>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14:paraId="26004821" w14:textId="77777777" w:rsidR="00FA6C9A" w:rsidRPr="00620FA3" w:rsidRDefault="00FA6C9A" w:rsidP="00DC0FA7">
            <w:pPr>
              <w:pStyle w:val="16"/>
            </w:pPr>
            <w:r w:rsidRPr="00620FA3">
              <w:t>Подпрограммы и отдельные мероприятия муниципальной программы</w:t>
            </w:r>
          </w:p>
        </w:tc>
      </w:tr>
      <w:tr w:rsidR="00B24E1A" w:rsidRPr="00620FA3" w14:paraId="317769B9" w14:textId="77777777" w:rsidTr="00001FC3">
        <w:tc>
          <w:tcPr>
            <w:tcW w:w="294" w:type="pct"/>
            <w:tcBorders>
              <w:top w:val="single" w:sz="4" w:space="0" w:color="000000"/>
              <w:left w:val="single" w:sz="4" w:space="0" w:color="000000"/>
              <w:bottom w:val="single" w:sz="4" w:space="0" w:color="000000"/>
            </w:tcBorders>
            <w:shd w:val="clear" w:color="auto" w:fill="auto"/>
            <w:tcMar>
              <w:left w:w="103" w:type="dxa"/>
            </w:tcMar>
            <w:vAlign w:val="center"/>
          </w:tcPr>
          <w:p w14:paraId="5406ED26" w14:textId="77777777" w:rsidR="00B24E1A" w:rsidRPr="00620FA3" w:rsidRDefault="00B24E1A" w:rsidP="00B24E1A">
            <w:pPr>
              <w:pStyle w:val="16"/>
            </w:pPr>
            <w:r w:rsidRPr="00620FA3">
              <w:t>1</w:t>
            </w:r>
          </w:p>
        </w:tc>
        <w:tc>
          <w:tcPr>
            <w:tcW w:w="1544" w:type="pct"/>
            <w:tcBorders>
              <w:top w:val="single" w:sz="4" w:space="0" w:color="000000"/>
              <w:left w:val="single" w:sz="4" w:space="0" w:color="000000"/>
              <w:bottom w:val="single" w:sz="4" w:space="0" w:color="000000"/>
            </w:tcBorders>
            <w:shd w:val="clear" w:color="auto" w:fill="auto"/>
            <w:tcMar>
              <w:left w:w="103" w:type="dxa"/>
            </w:tcMar>
            <w:vAlign w:val="center"/>
          </w:tcPr>
          <w:p w14:paraId="6DD6C5CF" w14:textId="1EEBAD3E" w:rsidR="00B24E1A" w:rsidRPr="00620FA3" w:rsidRDefault="00B24E1A" w:rsidP="00B24E1A">
            <w:pPr>
              <w:pStyle w:val="16"/>
            </w:pPr>
            <w:r>
              <w:t>М</w:t>
            </w:r>
            <w:r w:rsidRPr="0046667C">
              <w:t>униципальн</w:t>
            </w:r>
            <w:r>
              <w:t>ая</w:t>
            </w:r>
            <w:r w:rsidRPr="0046667C">
              <w:t xml:space="preserve"> программ</w:t>
            </w:r>
            <w:r>
              <w:t>а</w:t>
            </w:r>
            <w:r w:rsidRPr="0046667C">
              <w:t xml:space="preserve"> Крутинского муниципального </w:t>
            </w:r>
            <w:r w:rsidRPr="0046667C">
              <w:lastRenderedPageBreak/>
              <w:t>района Омской области «Развитие экономического потенциала Крутинского муниципального района Омской области»</w:t>
            </w:r>
            <w:r>
              <w:t>, утв. постановлением Администрации Крутинского муниципального района Омской области от 13.11.2013 № 901</w:t>
            </w:r>
          </w:p>
        </w:tc>
        <w:tc>
          <w:tcPr>
            <w:tcW w:w="1691" w:type="pct"/>
            <w:tcBorders>
              <w:top w:val="single" w:sz="4" w:space="0" w:color="000000"/>
              <w:left w:val="single" w:sz="4" w:space="0" w:color="000000"/>
              <w:bottom w:val="single" w:sz="4" w:space="0" w:color="000000"/>
            </w:tcBorders>
            <w:shd w:val="clear" w:color="auto" w:fill="auto"/>
            <w:tcMar>
              <w:left w:w="103" w:type="dxa"/>
            </w:tcMar>
            <w:vAlign w:val="center"/>
          </w:tcPr>
          <w:p w14:paraId="1339365C" w14:textId="77777777" w:rsidR="00B24E1A" w:rsidRDefault="00B24E1A" w:rsidP="00B24E1A">
            <w:pPr>
              <w:pStyle w:val="16"/>
            </w:pPr>
            <w:r>
              <w:lastRenderedPageBreak/>
              <w:t xml:space="preserve">Цель: </w:t>
            </w:r>
            <w:r w:rsidRPr="0046667C">
              <w:t xml:space="preserve">Обеспечение устойчивого экономического развития района, </w:t>
            </w:r>
            <w:r w:rsidRPr="0046667C">
              <w:lastRenderedPageBreak/>
              <w:t>повышение качества управления муниципальным имуществом и финансами</w:t>
            </w:r>
            <w:r>
              <w:t>.</w:t>
            </w:r>
          </w:p>
          <w:p w14:paraId="636F76A1" w14:textId="14E715F5" w:rsidR="00B24E1A" w:rsidRPr="00620FA3" w:rsidRDefault="00B24E1A" w:rsidP="00B24E1A">
            <w:pPr>
              <w:pStyle w:val="16"/>
            </w:pPr>
            <w:r>
              <w:t xml:space="preserve">Задача 7: </w:t>
            </w:r>
            <w:r w:rsidRPr="0046667C">
              <w:t>Модернизация и развитие сети автомобильных дорог в районе.</w:t>
            </w:r>
          </w:p>
        </w:tc>
        <w:tc>
          <w:tcPr>
            <w:tcW w:w="1471" w:type="pct"/>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14:paraId="5C61DD66" w14:textId="7F972CAC" w:rsidR="00B24E1A" w:rsidRPr="00620FA3" w:rsidRDefault="00B24E1A" w:rsidP="00B24E1A">
            <w:pPr>
              <w:pStyle w:val="16"/>
            </w:pPr>
            <w:r>
              <w:lastRenderedPageBreak/>
              <w:t>ПП6 «</w:t>
            </w:r>
            <w:r w:rsidRPr="00882EE6">
              <w:t xml:space="preserve">Модернизация и развитие автомобильных </w:t>
            </w:r>
            <w:r w:rsidRPr="00882EE6">
              <w:lastRenderedPageBreak/>
              <w:t>дорог в Крутинском муниципальном районе Омской области</w:t>
            </w:r>
            <w:r>
              <w:t>»</w:t>
            </w:r>
          </w:p>
        </w:tc>
      </w:tr>
      <w:tr w:rsidR="00B24E1A" w:rsidRPr="00620FA3" w14:paraId="4A21A43F" w14:textId="77777777" w:rsidTr="00001FC3">
        <w:tc>
          <w:tcPr>
            <w:tcW w:w="294" w:type="pct"/>
            <w:tcBorders>
              <w:top w:val="single" w:sz="4" w:space="0" w:color="000000"/>
              <w:left w:val="single" w:sz="4" w:space="0" w:color="000000"/>
              <w:bottom w:val="single" w:sz="4" w:space="0" w:color="000000"/>
            </w:tcBorders>
            <w:shd w:val="clear" w:color="auto" w:fill="auto"/>
            <w:tcMar>
              <w:left w:w="103" w:type="dxa"/>
            </w:tcMar>
            <w:vAlign w:val="center"/>
          </w:tcPr>
          <w:p w14:paraId="4D1FA59D" w14:textId="77777777" w:rsidR="00B24E1A" w:rsidRPr="00620FA3" w:rsidRDefault="00B24E1A" w:rsidP="00B24E1A">
            <w:pPr>
              <w:pStyle w:val="16"/>
            </w:pPr>
            <w:r>
              <w:lastRenderedPageBreak/>
              <w:t>2</w:t>
            </w:r>
          </w:p>
        </w:tc>
        <w:tc>
          <w:tcPr>
            <w:tcW w:w="1544" w:type="pct"/>
            <w:tcBorders>
              <w:top w:val="single" w:sz="4" w:space="0" w:color="000000"/>
              <w:left w:val="single" w:sz="4" w:space="0" w:color="000000"/>
              <w:bottom w:val="single" w:sz="4" w:space="0" w:color="000000"/>
            </w:tcBorders>
            <w:shd w:val="clear" w:color="auto" w:fill="auto"/>
            <w:tcMar>
              <w:left w:w="103" w:type="dxa"/>
            </w:tcMar>
            <w:vAlign w:val="center"/>
          </w:tcPr>
          <w:p w14:paraId="23376FB9" w14:textId="571C5681" w:rsidR="00B24E1A" w:rsidRPr="00620FA3" w:rsidRDefault="00B24E1A" w:rsidP="00B24E1A">
            <w:pPr>
              <w:pStyle w:val="16"/>
            </w:pPr>
            <w:r>
              <w:t>М</w:t>
            </w:r>
            <w:r w:rsidRPr="009537B5">
              <w:t>униципальн</w:t>
            </w:r>
            <w:r>
              <w:t>ая</w:t>
            </w:r>
            <w:r w:rsidRPr="009537B5">
              <w:t xml:space="preserve"> программ</w:t>
            </w:r>
            <w:r>
              <w:t xml:space="preserve">а </w:t>
            </w:r>
            <w:r w:rsidRPr="009537B5">
              <w:t>Крутинского муниципального района Омской области «Формирование законопослушного поведения участников дорожного движения в Крутинском муниципальном районе Омской области на 2019-2021 годы»</w:t>
            </w:r>
            <w:r>
              <w:t>, утв. п</w:t>
            </w:r>
            <w:r w:rsidRPr="009537B5">
              <w:t>остановление</w:t>
            </w:r>
            <w:r>
              <w:t>м</w:t>
            </w:r>
            <w:r w:rsidRPr="009537B5">
              <w:t xml:space="preserve"> Главы № 579-п от 14</w:t>
            </w:r>
            <w:r>
              <w:t>.12.2018 г.</w:t>
            </w:r>
            <w:r w:rsidRPr="009537B5">
              <w:t xml:space="preserve"> </w:t>
            </w:r>
          </w:p>
        </w:tc>
        <w:tc>
          <w:tcPr>
            <w:tcW w:w="1691" w:type="pct"/>
            <w:tcBorders>
              <w:top w:val="single" w:sz="4" w:space="0" w:color="000000"/>
              <w:left w:val="single" w:sz="4" w:space="0" w:color="000000"/>
              <w:bottom w:val="single" w:sz="4" w:space="0" w:color="000000"/>
            </w:tcBorders>
            <w:shd w:val="clear" w:color="auto" w:fill="auto"/>
            <w:tcMar>
              <w:left w:w="103" w:type="dxa"/>
            </w:tcMar>
            <w:vAlign w:val="center"/>
          </w:tcPr>
          <w:p w14:paraId="37336985" w14:textId="77777777" w:rsidR="00B24E1A" w:rsidRDefault="00B24E1A" w:rsidP="00B24E1A">
            <w:pPr>
              <w:pStyle w:val="16"/>
            </w:pPr>
            <w:r>
              <w:t>Цели:</w:t>
            </w:r>
          </w:p>
          <w:p w14:paraId="4A63EE5B" w14:textId="77777777" w:rsidR="00B24E1A" w:rsidRPr="009537B5" w:rsidRDefault="00B24E1A" w:rsidP="00B24E1A">
            <w:pPr>
              <w:pStyle w:val="16"/>
            </w:pPr>
            <w:r>
              <w:t>1) </w:t>
            </w:r>
            <w:r w:rsidRPr="009537B5">
              <w:t>Повышение уровня правового воспитания участников дорожного движения, культуры их поведения, профилактика детского дорожно-транспортного травматизма;</w:t>
            </w:r>
          </w:p>
          <w:p w14:paraId="20C5DD22" w14:textId="76BBE722" w:rsidR="00B24E1A" w:rsidRPr="00AD6F34" w:rsidRDefault="00B24E1A" w:rsidP="00B24E1A">
            <w:pPr>
              <w:pStyle w:val="16"/>
            </w:pPr>
            <w:r>
              <w:t>2) </w:t>
            </w:r>
            <w:r w:rsidRPr="009537B5">
              <w:t>Сокращение дорожно-транспортных происшествий и тяжести их последствий</w:t>
            </w:r>
            <w:r>
              <w:t>.</w:t>
            </w:r>
          </w:p>
        </w:tc>
        <w:tc>
          <w:tcPr>
            <w:tcW w:w="1471" w:type="pct"/>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14:paraId="682520B3" w14:textId="77777777" w:rsidR="00B24E1A" w:rsidRPr="009537B5" w:rsidRDefault="00B24E1A" w:rsidP="00B24E1A">
            <w:pPr>
              <w:pStyle w:val="16"/>
            </w:pPr>
            <w:r w:rsidRPr="009537B5">
              <w:t>Освещение вопросов предупреждения дорожно-транспортного травматизма в средствах массовой информации; организация и проведение совместно со СМИ целевых профилактических мероприятий, направленных на повышение культуры поведения участников дорожного движения, обеспечение безопасности на дорогах.</w:t>
            </w:r>
          </w:p>
          <w:p w14:paraId="73645A20" w14:textId="77777777" w:rsidR="00B24E1A" w:rsidRPr="009537B5" w:rsidRDefault="00B24E1A" w:rsidP="00B24E1A">
            <w:pPr>
              <w:pStyle w:val="16"/>
            </w:pPr>
            <w:r w:rsidRPr="009537B5">
              <w:t xml:space="preserve">Организация и проведение в образовательных учреждениях практические занятия по популяризации использования средств индивидуальной защиты. </w:t>
            </w:r>
          </w:p>
          <w:p w14:paraId="6BE27B6D" w14:textId="77777777" w:rsidR="00B24E1A" w:rsidRPr="009537B5" w:rsidRDefault="00B24E1A" w:rsidP="00B24E1A">
            <w:pPr>
              <w:pStyle w:val="16"/>
            </w:pPr>
            <w:r w:rsidRPr="009537B5">
              <w:t>Организация и проведение в образовательных учреждениях занятий, направленных на повышение у участников дорожного движения уровня правосознания.</w:t>
            </w:r>
          </w:p>
          <w:p w14:paraId="6AA603E6" w14:textId="77777777" w:rsidR="00B24E1A" w:rsidRPr="009537B5" w:rsidRDefault="00B24E1A" w:rsidP="00B24E1A">
            <w:pPr>
              <w:pStyle w:val="16"/>
            </w:pPr>
            <w:r w:rsidRPr="009537B5">
              <w:t>Проведение соревнований, игр, конкурсов творческих работ среди детей по безопасности дорожного движения.</w:t>
            </w:r>
          </w:p>
          <w:p w14:paraId="7DF07FC5" w14:textId="77777777" w:rsidR="00B24E1A" w:rsidRPr="009537B5" w:rsidRDefault="00B24E1A" w:rsidP="00B24E1A">
            <w:pPr>
              <w:pStyle w:val="16"/>
            </w:pPr>
            <w:r w:rsidRPr="009537B5">
              <w:t>Проведение целевых рейдов ГИБДД с участием учащихся образовательных учреждений.</w:t>
            </w:r>
          </w:p>
          <w:p w14:paraId="542FD595" w14:textId="0E629404" w:rsidR="00B24E1A" w:rsidRDefault="00B24E1A" w:rsidP="00B24E1A">
            <w:pPr>
              <w:pStyle w:val="16"/>
            </w:pPr>
            <w:r w:rsidRPr="009537B5">
              <w:t xml:space="preserve">Проведение профилактических занятий с детьми с приглашением сотрудников ГИБДД, ПДН, направленных на пропаганду соблюдения ПДД, привитие навыков безопасного поведения на дорогах. </w:t>
            </w:r>
          </w:p>
        </w:tc>
      </w:tr>
    </w:tbl>
    <w:p w14:paraId="77B45AB8" w14:textId="77777777" w:rsidR="00864E5C" w:rsidRPr="002366C5" w:rsidRDefault="00864E5C" w:rsidP="004533BC">
      <w:pPr>
        <w:pStyle w:val="732"/>
        <w:spacing w:after="120"/>
        <w:rPr>
          <w:rFonts w:cs="Times New Roman"/>
          <w:sz w:val="24"/>
          <w:szCs w:val="24"/>
        </w:rPr>
      </w:pPr>
    </w:p>
    <w:p w14:paraId="6092D079" w14:textId="77777777" w:rsidR="004533BC" w:rsidRPr="002366C5" w:rsidRDefault="004533BC" w:rsidP="004533BC">
      <w:pPr>
        <w:pStyle w:val="7320"/>
        <w:spacing w:after="120"/>
        <w:rPr>
          <w:rFonts w:cs="Times New Roman"/>
          <w:b w:val="0"/>
          <w:sz w:val="24"/>
          <w:szCs w:val="24"/>
        </w:rPr>
      </w:pPr>
      <w:bookmarkStart w:id="36" w:name="_Toc14881922"/>
      <w:r w:rsidRPr="00E57943">
        <w:rPr>
          <w:rFonts w:cs="Times New Roman"/>
          <w:b w:val="0"/>
          <w:sz w:val="24"/>
          <w:szCs w:val="24"/>
        </w:rPr>
        <w:t>1.13 Оценка финансирования транспортной инфраструктуры</w:t>
      </w:r>
      <w:bookmarkEnd w:id="36"/>
    </w:p>
    <w:p w14:paraId="7A076ECA" w14:textId="25CF807A" w:rsidR="004533BC" w:rsidRPr="002366C5" w:rsidRDefault="004533BC" w:rsidP="00D875BC">
      <w:pPr>
        <w:pStyle w:val="732"/>
        <w:rPr>
          <w:rFonts w:cs="Times New Roman"/>
          <w:sz w:val="24"/>
          <w:szCs w:val="24"/>
        </w:rPr>
      </w:pPr>
      <w:r w:rsidRPr="002366C5">
        <w:rPr>
          <w:rFonts w:cs="Times New Roman"/>
          <w:sz w:val="24"/>
          <w:szCs w:val="24"/>
        </w:rPr>
        <w:t xml:space="preserve">Показатели финансирования дорожно-транспортной инфраструктуры </w:t>
      </w:r>
      <w:r w:rsidR="00854FF4">
        <w:rPr>
          <w:rFonts w:cs="Times New Roman"/>
          <w:sz w:val="24"/>
          <w:szCs w:val="24"/>
        </w:rPr>
        <w:t>Крутин</w:t>
      </w:r>
      <w:r w:rsidR="00373AAA">
        <w:rPr>
          <w:rFonts w:cs="Times New Roman"/>
          <w:sz w:val="24"/>
          <w:szCs w:val="24"/>
        </w:rPr>
        <w:t>ского</w:t>
      </w:r>
      <w:r>
        <w:rPr>
          <w:rFonts w:cs="Times New Roman"/>
          <w:sz w:val="24"/>
          <w:szCs w:val="24"/>
        </w:rPr>
        <w:t xml:space="preserve"> </w:t>
      </w:r>
      <w:r w:rsidRPr="002366C5">
        <w:rPr>
          <w:rFonts w:cs="Times New Roman"/>
          <w:sz w:val="24"/>
          <w:szCs w:val="24"/>
        </w:rPr>
        <w:t>муниципального района указан</w:t>
      </w:r>
      <w:r w:rsidR="00092CCE">
        <w:rPr>
          <w:rFonts w:cs="Times New Roman"/>
          <w:sz w:val="24"/>
          <w:szCs w:val="24"/>
        </w:rPr>
        <w:t>ы</w:t>
      </w:r>
      <w:r w:rsidRPr="002366C5">
        <w:rPr>
          <w:rFonts w:cs="Times New Roman"/>
          <w:sz w:val="24"/>
          <w:szCs w:val="24"/>
        </w:rPr>
        <w:t xml:space="preserve"> в таблице 1.13.1.</w:t>
      </w:r>
    </w:p>
    <w:p w14:paraId="0A323419" w14:textId="29F0C51F" w:rsidR="004533BC" w:rsidRPr="002366C5" w:rsidRDefault="004533BC" w:rsidP="002D3BD1">
      <w:pPr>
        <w:pStyle w:val="732"/>
        <w:ind w:firstLine="0"/>
        <w:rPr>
          <w:rFonts w:cs="Times New Roman"/>
          <w:sz w:val="24"/>
          <w:szCs w:val="24"/>
        </w:rPr>
      </w:pPr>
      <w:r w:rsidRPr="002366C5">
        <w:rPr>
          <w:rFonts w:cs="Times New Roman"/>
          <w:sz w:val="24"/>
          <w:szCs w:val="24"/>
        </w:rPr>
        <w:lastRenderedPageBreak/>
        <w:t xml:space="preserve">Таблица 1.13.1 – Показатели финансирования дорожно-транспортной инфраструктуры </w:t>
      </w:r>
      <w:r w:rsidR="00854FF4">
        <w:rPr>
          <w:rFonts w:cs="Times New Roman"/>
          <w:sz w:val="24"/>
          <w:szCs w:val="24"/>
        </w:rPr>
        <w:t>Крутин</w:t>
      </w:r>
      <w:r w:rsidR="00373AAA">
        <w:rPr>
          <w:rFonts w:cs="Times New Roman"/>
          <w:sz w:val="24"/>
          <w:szCs w:val="24"/>
        </w:rPr>
        <w:t>ского района</w:t>
      </w:r>
      <w:r w:rsidRPr="002366C5">
        <w:rPr>
          <w:rFonts w:cs="Times New Roman"/>
          <w:sz w:val="24"/>
          <w:szCs w:val="24"/>
        </w:rPr>
        <w:t>, тыс. руб.</w:t>
      </w:r>
    </w:p>
    <w:tbl>
      <w:tblPr>
        <w:tblStyle w:val="a3"/>
        <w:tblW w:w="9460" w:type="dxa"/>
        <w:tblLook w:val="04A0" w:firstRow="1" w:lastRow="0" w:firstColumn="1" w:lastColumn="0" w:noHBand="0" w:noVBand="1"/>
      </w:tblPr>
      <w:tblGrid>
        <w:gridCol w:w="1683"/>
        <w:gridCol w:w="570"/>
        <w:gridCol w:w="896"/>
        <w:gridCol w:w="9"/>
        <w:gridCol w:w="503"/>
        <w:gridCol w:w="875"/>
        <w:gridCol w:w="16"/>
        <w:gridCol w:w="600"/>
        <w:gridCol w:w="940"/>
        <w:gridCol w:w="19"/>
        <w:gridCol w:w="702"/>
        <w:gridCol w:w="862"/>
        <w:gridCol w:w="19"/>
        <w:gridCol w:w="862"/>
        <w:gridCol w:w="886"/>
        <w:gridCol w:w="18"/>
      </w:tblGrid>
      <w:tr w:rsidR="00703A33" w:rsidRPr="0097755E" w14:paraId="71E56D4D" w14:textId="77777777" w:rsidTr="00703A33">
        <w:trPr>
          <w:trHeight w:val="423"/>
        </w:trPr>
        <w:tc>
          <w:tcPr>
            <w:tcW w:w="1687" w:type="dxa"/>
            <w:vMerge w:val="restart"/>
            <w:vAlign w:val="center"/>
          </w:tcPr>
          <w:p w14:paraId="184CE021" w14:textId="77777777" w:rsidR="00703A33" w:rsidRPr="0097755E" w:rsidRDefault="00703A33" w:rsidP="00703A33">
            <w:pPr>
              <w:jc w:val="center"/>
              <w:rPr>
                <w:rFonts w:ascii="Times New Roman" w:hAnsi="Times New Roman" w:cs="Times New Roman"/>
                <w:sz w:val="20"/>
                <w:szCs w:val="24"/>
              </w:rPr>
            </w:pPr>
            <w:r w:rsidRPr="0097755E">
              <w:rPr>
                <w:rFonts w:ascii="Times New Roman" w:hAnsi="Times New Roman" w:cs="Times New Roman"/>
                <w:sz w:val="20"/>
                <w:szCs w:val="24"/>
              </w:rPr>
              <w:t>Муниципальное образование</w:t>
            </w:r>
          </w:p>
        </w:tc>
        <w:tc>
          <w:tcPr>
            <w:tcW w:w="1492" w:type="dxa"/>
            <w:gridSpan w:val="3"/>
            <w:vAlign w:val="center"/>
          </w:tcPr>
          <w:p w14:paraId="583F1546" w14:textId="77777777" w:rsidR="00703A33" w:rsidRPr="0097755E" w:rsidRDefault="00703A33" w:rsidP="00703A33">
            <w:pPr>
              <w:jc w:val="center"/>
              <w:rPr>
                <w:rFonts w:ascii="Times New Roman" w:hAnsi="Times New Roman" w:cs="Times New Roman"/>
                <w:sz w:val="20"/>
                <w:szCs w:val="24"/>
              </w:rPr>
            </w:pPr>
            <w:r w:rsidRPr="0097755E">
              <w:rPr>
                <w:rFonts w:ascii="Times New Roman" w:hAnsi="Times New Roman" w:cs="Times New Roman"/>
                <w:sz w:val="20"/>
                <w:szCs w:val="24"/>
              </w:rPr>
              <w:t>2014</w:t>
            </w:r>
          </w:p>
        </w:tc>
        <w:tc>
          <w:tcPr>
            <w:tcW w:w="1410" w:type="dxa"/>
            <w:gridSpan w:val="3"/>
            <w:vAlign w:val="center"/>
          </w:tcPr>
          <w:p w14:paraId="071FFC9E" w14:textId="77777777" w:rsidR="00703A33" w:rsidRPr="0097755E" w:rsidRDefault="00703A33" w:rsidP="00703A33">
            <w:pPr>
              <w:jc w:val="center"/>
              <w:rPr>
                <w:rFonts w:ascii="Times New Roman" w:hAnsi="Times New Roman" w:cs="Times New Roman"/>
                <w:sz w:val="20"/>
                <w:szCs w:val="24"/>
              </w:rPr>
            </w:pPr>
            <w:r w:rsidRPr="0097755E">
              <w:rPr>
                <w:rFonts w:ascii="Times New Roman" w:hAnsi="Times New Roman" w:cs="Times New Roman"/>
                <w:sz w:val="20"/>
                <w:szCs w:val="24"/>
              </w:rPr>
              <w:t>2015</w:t>
            </w:r>
          </w:p>
        </w:tc>
        <w:tc>
          <w:tcPr>
            <w:tcW w:w="1481" w:type="dxa"/>
            <w:gridSpan w:val="3"/>
            <w:vAlign w:val="center"/>
          </w:tcPr>
          <w:p w14:paraId="712AF93C" w14:textId="77777777" w:rsidR="00703A33" w:rsidRPr="0097755E" w:rsidRDefault="00703A33" w:rsidP="00703A33">
            <w:pPr>
              <w:jc w:val="center"/>
              <w:rPr>
                <w:rFonts w:ascii="Times New Roman" w:hAnsi="Times New Roman" w:cs="Times New Roman"/>
                <w:sz w:val="20"/>
                <w:szCs w:val="24"/>
              </w:rPr>
            </w:pPr>
            <w:r w:rsidRPr="0097755E">
              <w:rPr>
                <w:rFonts w:ascii="Times New Roman" w:hAnsi="Times New Roman" w:cs="Times New Roman"/>
                <w:sz w:val="20"/>
                <w:szCs w:val="24"/>
              </w:rPr>
              <w:t>2016</w:t>
            </w:r>
          </w:p>
        </w:tc>
        <w:tc>
          <w:tcPr>
            <w:tcW w:w="1598" w:type="dxa"/>
            <w:gridSpan w:val="3"/>
            <w:vAlign w:val="center"/>
          </w:tcPr>
          <w:p w14:paraId="18A869B6" w14:textId="77777777" w:rsidR="00703A33" w:rsidRPr="0097755E" w:rsidRDefault="00703A33" w:rsidP="00703A33">
            <w:pPr>
              <w:jc w:val="center"/>
              <w:rPr>
                <w:rFonts w:ascii="Times New Roman" w:hAnsi="Times New Roman" w:cs="Times New Roman"/>
                <w:sz w:val="20"/>
                <w:szCs w:val="24"/>
              </w:rPr>
            </w:pPr>
            <w:r w:rsidRPr="0097755E">
              <w:rPr>
                <w:rFonts w:ascii="Times New Roman" w:hAnsi="Times New Roman" w:cs="Times New Roman"/>
                <w:sz w:val="20"/>
                <w:szCs w:val="24"/>
              </w:rPr>
              <w:t>2017</w:t>
            </w:r>
          </w:p>
        </w:tc>
        <w:tc>
          <w:tcPr>
            <w:tcW w:w="1792" w:type="dxa"/>
            <w:gridSpan w:val="3"/>
            <w:vAlign w:val="center"/>
          </w:tcPr>
          <w:p w14:paraId="0FEC28C9" w14:textId="77777777" w:rsidR="00703A33" w:rsidRPr="0097755E" w:rsidRDefault="00703A33" w:rsidP="00703A33">
            <w:pPr>
              <w:jc w:val="center"/>
              <w:rPr>
                <w:rFonts w:ascii="Times New Roman" w:hAnsi="Times New Roman" w:cs="Times New Roman"/>
                <w:sz w:val="20"/>
                <w:szCs w:val="24"/>
              </w:rPr>
            </w:pPr>
            <w:r>
              <w:rPr>
                <w:rFonts w:ascii="Times New Roman" w:hAnsi="Times New Roman" w:cs="Times New Roman"/>
                <w:sz w:val="20"/>
                <w:szCs w:val="24"/>
              </w:rPr>
              <w:t>2018</w:t>
            </w:r>
          </w:p>
        </w:tc>
      </w:tr>
      <w:tr w:rsidR="00703A33" w:rsidRPr="0097755E" w14:paraId="388D88E0" w14:textId="77777777" w:rsidTr="00703A33">
        <w:trPr>
          <w:gridAfter w:val="1"/>
          <w:wAfter w:w="19" w:type="dxa"/>
          <w:cantSplit/>
          <w:trHeight w:val="1755"/>
        </w:trPr>
        <w:tc>
          <w:tcPr>
            <w:tcW w:w="1687" w:type="dxa"/>
            <w:vMerge/>
            <w:vAlign w:val="center"/>
          </w:tcPr>
          <w:p w14:paraId="099F0B5A" w14:textId="77777777" w:rsidR="00703A33" w:rsidRPr="0097755E" w:rsidRDefault="00703A33" w:rsidP="00703A33">
            <w:pPr>
              <w:jc w:val="center"/>
              <w:rPr>
                <w:rFonts w:ascii="Times New Roman" w:hAnsi="Times New Roman" w:cs="Times New Roman"/>
                <w:sz w:val="20"/>
                <w:szCs w:val="24"/>
              </w:rPr>
            </w:pPr>
          </w:p>
        </w:tc>
        <w:tc>
          <w:tcPr>
            <w:tcW w:w="577" w:type="dxa"/>
            <w:textDirection w:val="btLr"/>
            <w:vAlign w:val="center"/>
          </w:tcPr>
          <w:p w14:paraId="35833039" w14:textId="77777777" w:rsidR="00703A33" w:rsidRPr="0097755E" w:rsidRDefault="00703A33" w:rsidP="00703A33">
            <w:pPr>
              <w:jc w:val="center"/>
              <w:rPr>
                <w:rFonts w:ascii="Times New Roman" w:hAnsi="Times New Roman" w:cs="Times New Roman"/>
                <w:sz w:val="20"/>
                <w:szCs w:val="24"/>
              </w:rPr>
            </w:pPr>
            <w:r w:rsidRPr="0097755E">
              <w:rPr>
                <w:rFonts w:ascii="Times New Roman" w:hAnsi="Times New Roman" w:cs="Times New Roman"/>
                <w:sz w:val="20"/>
                <w:szCs w:val="24"/>
                <w:shd w:val="clear" w:color="auto" w:fill="FFFFFF"/>
              </w:rPr>
              <w:t>Транспорт</w:t>
            </w:r>
          </w:p>
        </w:tc>
        <w:tc>
          <w:tcPr>
            <w:tcW w:w="906" w:type="dxa"/>
            <w:textDirection w:val="btLr"/>
            <w:vAlign w:val="center"/>
          </w:tcPr>
          <w:p w14:paraId="04DDBAD9" w14:textId="77777777" w:rsidR="00703A33" w:rsidRPr="0097755E" w:rsidRDefault="00703A33" w:rsidP="00703A33">
            <w:pPr>
              <w:jc w:val="center"/>
              <w:rPr>
                <w:rFonts w:ascii="Times New Roman" w:hAnsi="Times New Roman" w:cs="Times New Roman"/>
                <w:sz w:val="20"/>
                <w:szCs w:val="24"/>
              </w:rPr>
            </w:pPr>
            <w:r w:rsidRPr="0097755E">
              <w:rPr>
                <w:rFonts w:ascii="Times New Roman" w:hAnsi="Times New Roman" w:cs="Times New Roman"/>
                <w:sz w:val="20"/>
                <w:szCs w:val="24"/>
                <w:shd w:val="clear" w:color="auto" w:fill="FFFFFF"/>
              </w:rPr>
              <w:t>Дорожное хозяйство (дорожные фонды)</w:t>
            </w:r>
          </w:p>
        </w:tc>
        <w:tc>
          <w:tcPr>
            <w:tcW w:w="516" w:type="dxa"/>
            <w:gridSpan w:val="2"/>
            <w:textDirection w:val="btLr"/>
            <w:vAlign w:val="center"/>
          </w:tcPr>
          <w:p w14:paraId="4955DCE4" w14:textId="77777777" w:rsidR="00703A33" w:rsidRPr="0097755E" w:rsidRDefault="00703A33" w:rsidP="00703A33">
            <w:pPr>
              <w:jc w:val="center"/>
              <w:rPr>
                <w:rFonts w:ascii="Times New Roman" w:hAnsi="Times New Roman" w:cs="Times New Roman"/>
                <w:sz w:val="20"/>
                <w:szCs w:val="24"/>
              </w:rPr>
            </w:pPr>
            <w:r w:rsidRPr="0097755E">
              <w:rPr>
                <w:rFonts w:ascii="Times New Roman" w:hAnsi="Times New Roman" w:cs="Times New Roman"/>
                <w:sz w:val="20"/>
                <w:szCs w:val="24"/>
                <w:shd w:val="clear" w:color="auto" w:fill="FFFFFF"/>
              </w:rPr>
              <w:t>Транспорт</w:t>
            </w:r>
          </w:p>
        </w:tc>
        <w:tc>
          <w:tcPr>
            <w:tcW w:w="890" w:type="dxa"/>
            <w:textDirection w:val="btLr"/>
            <w:vAlign w:val="center"/>
          </w:tcPr>
          <w:p w14:paraId="7E07EA4B" w14:textId="77777777" w:rsidR="00703A33" w:rsidRPr="0097755E" w:rsidRDefault="00703A33" w:rsidP="00703A33">
            <w:pPr>
              <w:jc w:val="center"/>
              <w:rPr>
                <w:rFonts w:ascii="Times New Roman" w:hAnsi="Times New Roman" w:cs="Times New Roman"/>
                <w:sz w:val="20"/>
                <w:szCs w:val="24"/>
              </w:rPr>
            </w:pPr>
            <w:r w:rsidRPr="0097755E">
              <w:rPr>
                <w:rFonts w:ascii="Times New Roman" w:hAnsi="Times New Roman" w:cs="Times New Roman"/>
                <w:sz w:val="20"/>
                <w:szCs w:val="24"/>
                <w:shd w:val="clear" w:color="auto" w:fill="FFFFFF"/>
              </w:rPr>
              <w:t>Дорожное хозяйство (дорожные фонды)</w:t>
            </w:r>
          </w:p>
        </w:tc>
        <w:tc>
          <w:tcPr>
            <w:tcW w:w="522" w:type="dxa"/>
            <w:gridSpan w:val="2"/>
            <w:textDirection w:val="btLr"/>
            <w:vAlign w:val="center"/>
          </w:tcPr>
          <w:p w14:paraId="10B44CCA" w14:textId="77777777" w:rsidR="00703A33" w:rsidRPr="0097755E" w:rsidRDefault="00703A33" w:rsidP="00703A33">
            <w:pPr>
              <w:jc w:val="center"/>
              <w:rPr>
                <w:rFonts w:ascii="Times New Roman" w:hAnsi="Times New Roman" w:cs="Times New Roman"/>
                <w:sz w:val="20"/>
                <w:szCs w:val="24"/>
              </w:rPr>
            </w:pPr>
            <w:r w:rsidRPr="0097755E">
              <w:rPr>
                <w:rFonts w:ascii="Times New Roman" w:hAnsi="Times New Roman" w:cs="Times New Roman"/>
                <w:sz w:val="20"/>
                <w:szCs w:val="24"/>
                <w:shd w:val="clear" w:color="auto" w:fill="FFFFFF"/>
              </w:rPr>
              <w:t>Транспорт</w:t>
            </w:r>
          </w:p>
        </w:tc>
        <w:tc>
          <w:tcPr>
            <w:tcW w:w="953" w:type="dxa"/>
            <w:textDirection w:val="btLr"/>
            <w:vAlign w:val="center"/>
          </w:tcPr>
          <w:p w14:paraId="6FF29980" w14:textId="77777777" w:rsidR="00703A33" w:rsidRPr="0097755E" w:rsidRDefault="00703A33" w:rsidP="00703A33">
            <w:pPr>
              <w:jc w:val="center"/>
              <w:rPr>
                <w:rFonts w:ascii="Times New Roman" w:hAnsi="Times New Roman" w:cs="Times New Roman"/>
                <w:sz w:val="20"/>
                <w:szCs w:val="24"/>
              </w:rPr>
            </w:pPr>
            <w:r w:rsidRPr="0097755E">
              <w:rPr>
                <w:rFonts w:ascii="Times New Roman" w:hAnsi="Times New Roman" w:cs="Times New Roman"/>
                <w:sz w:val="20"/>
                <w:szCs w:val="24"/>
                <w:shd w:val="clear" w:color="auto" w:fill="FFFFFF"/>
              </w:rPr>
              <w:t>Дорожное хозяйство (дорожные фонды)</w:t>
            </w:r>
          </w:p>
        </w:tc>
        <w:tc>
          <w:tcPr>
            <w:tcW w:w="727" w:type="dxa"/>
            <w:gridSpan w:val="2"/>
            <w:textDirection w:val="btLr"/>
            <w:vAlign w:val="center"/>
          </w:tcPr>
          <w:p w14:paraId="48F7C593" w14:textId="77777777" w:rsidR="00703A33" w:rsidRPr="0097755E" w:rsidRDefault="00703A33" w:rsidP="00703A33">
            <w:pPr>
              <w:jc w:val="center"/>
              <w:rPr>
                <w:rFonts w:ascii="Times New Roman" w:hAnsi="Times New Roman" w:cs="Times New Roman"/>
                <w:sz w:val="20"/>
                <w:szCs w:val="24"/>
              </w:rPr>
            </w:pPr>
            <w:r w:rsidRPr="0097755E">
              <w:rPr>
                <w:rFonts w:ascii="Times New Roman" w:hAnsi="Times New Roman" w:cs="Times New Roman"/>
                <w:sz w:val="20"/>
                <w:szCs w:val="24"/>
                <w:shd w:val="clear" w:color="auto" w:fill="FFFFFF"/>
              </w:rPr>
              <w:t>Транспорт</w:t>
            </w:r>
          </w:p>
        </w:tc>
        <w:tc>
          <w:tcPr>
            <w:tcW w:w="871" w:type="dxa"/>
            <w:textDirection w:val="btLr"/>
            <w:vAlign w:val="center"/>
          </w:tcPr>
          <w:p w14:paraId="64637ED4" w14:textId="77777777" w:rsidR="00703A33" w:rsidRPr="0097755E" w:rsidRDefault="00703A33" w:rsidP="00703A33">
            <w:pPr>
              <w:jc w:val="center"/>
              <w:rPr>
                <w:rFonts w:ascii="Times New Roman" w:hAnsi="Times New Roman" w:cs="Times New Roman"/>
                <w:sz w:val="20"/>
                <w:szCs w:val="24"/>
              </w:rPr>
            </w:pPr>
            <w:r w:rsidRPr="0097755E">
              <w:rPr>
                <w:rFonts w:ascii="Times New Roman" w:hAnsi="Times New Roman" w:cs="Times New Roman"/>
                <w:sz w:val="20"/>
                <w:szCs w:val="24"/>
                <w:shd w:val="clear" w:color="auto" w:fill="FFFFFF"/>
              </w:rPr>
              <w:t>Дорожное хозяйство (дорожные фонды)</w:t>
            </w:r>
          </w:p>
        </w:tc>
        <w:tc>
          <w:tcPr>
            <w:tcW w:w="896" w:type="dxa"/>
            <w:gridSpan w:val="2"/>
            <w:textDirection w:val="btLr"/>
            <w:vAlign w:val="center"/>
          </w:tcPr>
          <w:p w14:paraId="58057078" w14:textId="77777777" w:rsidR="00703A33" w:rsidRPr="0097755E" w:rsidRDefault="00703A33" w:rsidP="00703A33">
            <w:pPr>
              <w:jc w:val="center"/>
              <w:rPr>
                <w:rFonts w:ascii="Times New Roman" w:hAnsi="Times New Roman" w:cs="Times New Roman"/>
                <w:sz w:val="20"/>
                <w:szCs w:val="24"/>
                <w:shd w:val="clear" w:color="auto" w:fill="FFFFFF"/>
              </w:rPr>
            </w:pPr>
            <w:r w:rsidRPr="0097755E">
              <w:rPr>
                <w:rFonts w:ascii="Times New Roman" w:hAnsi="Times New Roman" w:cs="Times New Roman"/>
                <w:sz w:val="20"/>
                <w:szCs w:val="24"/>
                <w:shd w:val="clear" w:color="auto" w:fill="FFFFFF"/>
              </w:rPr>
              <w:t>Транспорт</w:t>
            </w:r>
          </w:p>
        </w:tc>
        <w:tc>
          <w:tcPr>
            <w:tcW w:w="896" w:type="dxa"/>
            <w:textDirection w:val="btLr"/>
            <w:vAlign w:val="center"/>
          </w:tcPr>
          <w:p w14:paraId="63B8832F" w14:textId="77777777" w:rsidR="00703A33" w:rsidRPr="0097755E" w:rsidRDefault="00703A33" w:rsidP="00703A33">
            <w:pPr>
              <w:jc w:val="center"/>
              <w:rPr>
                <w:rFonts w:ascii="Times New Roman" w:hAnsi="Times New Roman" w:cs="Times New Roman"/>
                <w:sz w:val="20"/>
                <w:szCs w:val="24"/>
                <w:shd w:val="clear" w:color="auto" w:fill="FFFFFF"/>
              </w:rPr>
            </w:pPr>
            <w:r w:rsidRPr="0097755E">
              <w:rPr>
                <w:rFonts w:ascii="Times New Roman" w:hAnsi="Times New Roman" w:cs="Times New Roman"/>
                <w:sz w:val="20"/>
                <w:szCs w:val="24"/>
                <w:shd w:val="clear" w:color="auto" w:fill="FFFFFF"/>
              </w:rPr>
              <w:t>Дорожное хозяйство (дорожные фонды)</w:t>
            </w:r>
          </w:p>
        </w:tc>
      </w:tr>
      <w:tr w:rsidR="00703A33" w:rsidRPr="0097755E" w14:paraId="32B24D91" w14:textId="77777777" w:rsidTr="00703A33">
        <w:trPr>
          <w:gridAfter w:val="1"/>
          <w:wAfter w:w="19" w:type="dxa"/>
        </w:trPr>
        <w:tc>
          <w:tcPr>
            <w:tcW w:w="1687" w:type="dxa"/>
            <w:vAlign w:val="center"/>
          </w:tcPr>
          <w:p w14:paraId="28C8DB4F" w14:textId="0428B506" w:rsidR="00703A33" w:rsidRPr="007D65D2" w:rsidRDefault="00854FF4" w:rsidP="00703A33">
            <w:pPr>
              <w:rPr>
                <w:rFonts w:ascii="Times New Roman" w:hAnsi="Times New Roman" w:cs="Times New Roman"/>
                <w:sz w:val="20"/>
                <w:szCs w:val="24"/>
                <w:highlight w:val="yellow"/>
              </w:rPr>
            </w:pPr>
            <w:r>
              <w:rPr>
                <w:rFonts w:ascii="Times New Roman" w:eastAsia="Segoe UI" w:hAnsi="Times New Roman" w:cs="Times New Roman"/>
                <w:sz w:val="20"/>
                <w:szCs w:val="24"/>
              </w:rPr>
              <w:t>Крутин</w:t>
            </w:r>
            <w:r w:rsidR="00703A33" w:rsidRPr="00945836">
              <w:rPr>
                <w:rFonts w:ascii="Times New Roman" w:eastAsia="Segoe UI" w:hAnsi="Times New Roman" w:cs="Times New Roman"/>
                <w:sz w:val="20"/>
                <w:szCs w:val="24"/>
              </w:rPr>
              <w:t>ский муниципальный район</w:t>
            </w:r>
          </w:p>
        </w:tc>
        <w:tc>
          <w:tcPr>
            <w:tcW w:w="577" w:type="dxa"/>
            <w:shd w:val="clear" w:color="auto" w:fill="auto"/>
            <w:vAlign w:val="center"/>
          </w:tcPr>
          <w:p w14:paraId="3C9228B0" w14:textId="1EF91D06" w:rsidR="00703A33" w:rsidRPr="00EC6549" w:rsidRDefault="00EC6549" w:rsidP="00703A33">
            <w:pPr>
              <w:jc w:val="center"/>
              <w:rPr>
                <w:rFonts w:ascii="Times New Roman" w:hAnsi="Times New Roman" w:cs="Times New Roman"/>
                <w:sz w:val="20"/>
                <w:szCs w:val="20"/>
                <w:lang w:val="en-US"/>
              </w:rPr>
            </w:pPr>
            <w:r>
              <w:rPr>
                <w:rFonts w:ascii="Times New Roman" w:hAnsi="Times New Roman" w:cs="Times New Roman"/>
                <w:sz w:val="20"/>
                <w:szCs w:val="20"/>
                <w:lang w:val="en-US"/>
              </w:rPr>
              <w:t>-</w:t>
            </w:r>
          </w:p>
        </w:tc>
        <w:tc>
          <w:tcPr>
            <w:tcW w:w="906" w:type="dxa"/>
            <w:shd w:val="clear" w:color="auto" w:fill="auto"/>
            <w:vAlign w:val="center"/>
          </w:tcPr>
          <w:p w14:paraId="4E2FAA40" w14:textId="3A5AAFBD" w:rsidR="00703A33" w:rsidRPr="00EC6549" w:rsidRDefault="00EC6549" w:rsidP="00703A33">
            <w:pPr>
              <w:jc w:val="center"/>
              <w:rPr>
                <w:rFonts w:ascii="Times New Roman" w:hAnsi="Times New Roman" w:cs="Times New Roman"/>
                <w:sz w:val="20"/>
                <w:szCs w:val="20"/>
                <w:lang w:val="en-US"/>
              </w:rPr>
            </w:pPr>
            <w:r>
              <w:rPr>
                <w:rFonts w:ascii="Times New Roman" w:hAnsi="Times New Roman" w:cs="Times New Roman"/>
                <w:sz w:val="20"/>
                <w:szCs w:val="20"/>
                <w:lang w:val="en-US"/>
              </w:rPr>
              <w:t>28872</w:t>
            </w:r>
          </w:p>
        </w:tc>
        <w:tc>
          <w:tcPr>
            <w:tcW w:w="516" w:type="dxa"/>
            <w:gridSpan w:val="2"/>
            <w:shd w:val="clear" w:color="auto" w:fill="auto"/>
            <w:vAlign w:val="center"/>
          </w:tcPr>
          <w:p w14:paraId="15A32993" w14:textId="4414AA98" w:rsidR="00703A33" w:rsidRPr="00EC6549" w:rsidRDefault="00EC6549" w:rsidP="00703A33">
            <w:pPr>
              <w:jc w:val="center"/>
              <w:rPr>
                <w:rFonts w:ascii="Times New Roman" w:hAnsi="Times New Roman" w:cs="Times New Roman"/>
                <w:sz w:val="20"/>
                <w:szCs w:val="20"/>
                <w:lang w:val="en-US"/>
              </w:rPr>
            </w:pPr>
            <w:r>
              <w:rPr>
                <w:rFonts w:ascii="Times New Roman" w:hAnsi="Times New Roman" w:cs="Times New Roman"/>
                <w:sz w:val="20"/>
                <w:szCs w:val="20"/>
                <w:lang w:val="en-US"/>
              </w:rPr>
              <w:t>-</w:t>
            </w:r>
          </w:p>
        </w:tc>
        <w:tc>
          <w:tcPr>
            <w:tcW w:w="890" w:type="dxa"/>
            <w:shd w:val="clear" w:color="auto" w:fill="auto"/>
            <w:vAlign w:val="center"/>
          </w:tcPr>
          <w:p w14:paraId="2F7EBB74" w14:textId="075450A8" w:rsidR="00703A33" w:rsidRPr="00EC6549" w:rsidRDefault="00EC6549" w:rsidP="00703A33">
            <w:pPr>
              <w:jc w:val="center"/>
              <w:rPr>
                <w:rFonts w:ascii="Times New Roman" w:hAnsi="Times New Roman" w:cs="Times New Roman"/>
                <w:sz w:val="20"/>
                <w:szCs w:val="20"/>
                <w:lang w:val="en-US"/>
              </w:rPr>
            </w:pPr>
            <w:r>
              <w:rPr>
                <w:rFonts w:ascii="Times New Roman" w:hAnsi="Times New Roman" w:cs="Times New Roman"/>
                <w:sz w:val="20"/>
                <w:szCs w:val="20"/>
                <w:lang w:val="en-US"/>
              </w:rPr>
              <w:t>8637</w:t>
            </w:r>
          </w:p>
        </w:tc>
        <w:tc>
          <w:tcPr>
            <w:tcW w:w="522" w:type="dxa"/>
            <w:gridSpan w:val="2"/>
            <w:shd w:val="clear" w:color="auto" w:fill="auto"/>
            <w:vAlign w:val="center"/>
          </w:tcPr>
          <w:p w14:paraId="2BEA1CD2" w14:textId="75F6559F" w:rsidR="00703A33" w:rsidRPr="00EC6549" w:rsidRDefault="00EC6549" w:rsidP="00703A33">
            <w:pPr>
              <w:jc w:val="center"/>
              <w:rPr>
                <w:rFonts w:ascii="Times New Roman" w:hAnsi="Times New Roman" w:cs="Times New Roman"/>
                <w:sz w:val="20"/>
                <w:szCs w:val="20"/>
                <w:lang w:val="en-US"/>
              </w:rPr>
            </w:pPr>
            <w:r>
              <w:rPr>
                <w:rFonts w:ascii="Times New Roman" w:hAnsi="Times New Roman" w:cs="Times New Roman"/>
                <w:sz w:val="20"/>
                <w:szCs w:val="20"/>
                <w:lang w:val="en-US"/>
              </w:rPr>
              <w:t>2135</w:t>
            </w:r>
          </w:p>
        </w:tc>
        <w:tc>
          <w:tcPr>
            <w:tcW w:w="953" w:type="dxa"/>
            <w:shd w:val="clear" w:color="auto" w:fill="auto"/>
            <w:vAlign w:val="center"/>
          </w:tcPr>
          <w:p w14:paraId="4F60694C" w14:textId="593652E0" w:rsidR="00703A33" w:rsidRPr="00EC6549" w:rsidRDefault="00EC6549" w:rsidP="00703A33">
            <w:pPr>
              <w:jc w:val="center"/>
              <w:rPr>
                <w:rFonts w:ascii="Times New Roman" w:hAnsi="Times New Roman" w:cs="Times New Roman"/>
                <w:sz w:val="20"/>
                <w:szCs w:val="20"/>
                <w:lang w:val="en-US"/>
              </w:rPr>
            </w:pPr>
            <w:r w:rsidRPr="00EC6549">
              <w:rPr>
                <w:rFonts w:ascii="Times New Roman" w:hAnsi="Times New Roman" w:cs="Times New Roman"/>
                <w:sz w:val="20"/>
                <w:szCs w:val="20"/>
                <w:lang w:val="en-US"/>
              </w:rPr>
              <w:t>52929</w:t>
            </w:r>
          </w:p>
        </w:tc>
        <w:tc>
          <w:tcPr>
            <w:tcW w:w="727" w:type="dxa"/>
            <w:gridSpan w:val="2"/>
            <w:shd w:val="clear" w:color="auto" w:fill="auto"/>
            <w:vAlign w:val="center"/>
          </w:tcPr>
          <w:p w14:paraId="40B46D9D" w14:textId="4BA779A8" w:rsidR="00703A33" w:rsidRPr="00EC6549" w:rsidRDefault="00EC6549" w:rsidP="00703A33">
            <w:pPr>
              <w:jc w:val="center"/>
              <w:rPr>
                <w:rFonts w:ascii="Times New Roman" w:hAnsi="Times New Roman" w:cs="Times New Roman"/>
                <w:sz w:val="20"/>
                <w:szCs w:val="20"/>
                <w:lang w:val="en-US"/>
              </w:rPr>
            </w:pPr>
            <w:r w:rsidRPr="00EC6549">
              <w:rPr>
                <w:rFonts w:ascii="Times New Roman" w:hAnsi="Times New Roman" w:cs="Times New Roman"/>
                <w:sz w:val="20"/>
                <w:szCs w:val="20"/>
                <w:lang w:val="en-US"/>
              </w:rPr>
              <w:t>1537</w:t>
            </w:r>
          </w:p>
        </w:tc>
        <w:tc>
          <w:tcPr>
            <w:tcW w:w="871" w:type="dxa"/>
            <w:shd w:val="clear" w:color="auto" w:fill="auto"/>
            <w:vAlign w:val="center"/>
          </w:tcPr>
          <w:p w14:paraId="64DDF42D" w14:textId="181E6410" w:rsidR="00703A33" w:rsidRPr="00EC6549" w:rsidRDefault="00EC6549" w:rsidP="00703A33">
            <w:pPr>
              <w:jc w:val="center"/>
              <w:rPr>
                <w:rFonts w:ascii="Times New Roman" w:hAnsi="Times New Roman" w:cs="Times New Roman"/>
                <w:sz w:val="20"/>
                <w:szCs w:val="20"/>
                <w:lang w:val="en-US"/>
              </w:rPr>
            </w:pPr>
            <w:r w:rsidRPr="00EC6549">
              <w:rPr>
                <w:rFonts w:ascii="Times New Roman" w:hAnsi="Times New Roman" w:cs="Times New Roman"/>
                <w:sz w:val="20"/>
                <w:szCs w:val="20"/>
                <w:lang w:val="en-US"/>
              </w:rPr>
              <w:t>79679</w:t>
            </w:r>
          </w:p>
        </w:tc>
        <w:tc>
          <w:tcPr>
            <w:tcW w:w="896" w:type="dxa"/>
            <w:gridSpan w:val="2"/>
            <w:shd w:val="clear" w:color="auto" w:fill="auto"/>
            <w:vAlign w:val="center"/>
          </w:tcPr>
          <w:p w14:paraId="31ED61E0" w14:textId="67654595" w:rsidR="00703A33" w:rsidRPr="00EC6549" w:rsidRDefault="00EC6549" w:rsidP="00703A33">
            <w:pPr>
              <w:jc w:val="center"/>
              <w:rPr>
                <w:rFonts w:ascii="Times New Roman" w:hAnsi="Times New Roman" w:cs="Times New Roman"/>
                <w:sz w:val="20"/>
                <w:szCs w:val="20"/>
                <w:lang w:val="en-US"/>
              </w:rPr>
            </w:pPr>
            <w:r w:rsidRPr="00EC6549">
              <w:rPr>
                <w:rFonts w:ascii="Times New Roman" w:hAnsi="Times New Roman" w:cs="Times New Roman"/>
                <w:sz w:val="20"/>
                <w:szCs w:val="20"/>
                <w:lang w:val="en-US"/>
              </w:rPr>
              <w:t>1775</w:t>
            </w:r>
          </w:p>
        </w:tc>
        <w:tc>
          <w:tcPr>
            <w:tcW w:w="896" w:type="dxa"/>
            <w:shd w:val="clear" w:color="auto" w:fill="auto"/>
            <w:vAlign w:val="center"/>
          </w:tcPr>
          <w:p w14:paraId="7AD0AE0E" w14:textId="1D93FA8B" w:rsidR="00703A33" w:rsidRPr="00EC6549" w:rsidRDefault="00EC6549" w:rsidP="00703A33">
            <w:pPr>
              <w:jc w:val="center"/>
              <w:rPr>
                <w:rFonts w:ascii="Times New Roman" w:hAnsi="Times New Roman" w:cs="Times New Roman"/>
                <w:sz w:val="20"/>
                <w:szCs w:val="20"/>
                <w:lang w:val="en-US"/>
              </w:rPr>
            </w:pPr>
            <w:r w:rsidRPr="00EC6549">
              <w:rPr>
                <w:rFonts w:ascii="Times New Roman" w:hAnsi="Times New Roman" w:cs="Times New Roman"/>
                <w:sz w:val="20"/>
                <w:szCs w:val="20"/>
                <w:lang w:val="en-US"/>
              </w:rPr>
              <w:t>64163</w:t>
            </w:r>
          </w:p>
        </w:tc>
      </w:tr>
    </w:tbl>
    <w:p w14:paraId="7D567E87" w14:textId="77777777" w:rsidR="00703A33" w:rsidRDefault="00703A33" w:rsidP="00703A33">
      <w:pPr>
        <w:pStyle w:val="732"/>
        <w:spacing w:after="120"/>
        <w:rPr>
          <w:rFonts w:cs="Times New Roman"/>
          <w:sz w:val="24"/>
          <w:szCs w:val="24"/>
        </w:rPr>
      </w:pPr>
    </w:p>
    <w:p w14:paraId="252F2F2E" w14:textId="77777777" w:rsidR="00001FC3" w:rsidRDefault="00703A33" w:rsidP="00703A33">
      <w:pPr>
        <w:pStyle w:val="732"/>
        <w:rPr>
          <w:rFonts w:cs="Times New Roman"/>
          <w:sz w:val="24"/>
          <w:szCs w:val="24"/>
        </w:rPr>
      </w:pPr>
      <w:r w:rsidRPr="002366C5">
        <w:rPr>
          <w:rFonts w:cs="Times New Roman"/>
          <w:sz w:val="24"/>
          <w:szCs w:val="24"/>
        </w:rPr>
        <w:t xml:space="preserve">Как показывают вышеуказанные данные, </w:t>
      </w:r>
      <w:r w:rsidR="009371FA">
        <w:rPr>
          <w:rFonts w:cs="Times New Roman"/>
          <w:sz w:val="24"/>
          <w:szCs w:val="24"/>
        </w:rPr>
        <w:t xml:space="preserve">объемы финансирования, направленные на развитие дорожного хозяйства, </w:t>
      </w:r>
      <w:r w:rsidR="00E57943">
        <w:rPr>
          <w:rFonts w:cs="Times New Roman"/>
          <w:sz w:val="24"/>
          <w:szCs w:val="24"/>
        </w:rPr>
        <w:t>в 2018 году сократил</w:t>
      </w:r>
      <w:r w:rsidR="009371FA">
        <w:rPr>
          <w:rFonts w:cs="Times New Roman"/>
          <w:sz w:val="24"/>
          <w:szCs w:val="24"/>
        </w:rPr>
        <w:t>и</w:t>
      </w:r>
      <w:r w:rsidR="00E57943">
        <w:rPr>
          <w:rFonts w:cs="Times New Roman"/>
          <w:sz w:val="24"/>
          <w:szCs w:val="24"/>
        </w:rPr>
        <w:t xml:space="preserve">сь по сравнению с 2017 годом. В этой связи для </w:t>
      </w:r>
      <w:r w:rsidR="00E57943" w:rsidRPr="002366C5">
        <w:rPr>
          <w:rFonts w:cs="Times New Roman"/>
          <w:sz w:val="24"/>
          <w:szCs w:val="24"/>
        </w:rPr>
        <w:t xml:space="preserve">существенного развития инфраструктуры района </w:t>
      </w:r>
      <w:r w:rsidR="00001FC3">
        <w:rPr>
          <w:rFonts w:cs="Times New Roman"/>
          <w:sz w:val="24"/>
          <w:szCs w:val="24"/>
        </w:rPr>
        <w:t>требуется дополнительная поддержка со стороны регионального бюджета.</w:t>
      </w:r>
    </w:p>
    <w:p w14:paraId="640842A1" w14:textId="32AEC893" w:rsidR="00E57943" w:rsidRPr="00E57943" w:rsidRDefault="00E57943" w:rsidP="00E57943">
      <w:pPr>
        <w:pStyle w:val="732"/>
        <w:rPr>
          <w:rFonts w:cs="Times New Roman"/>
          <w:sz w:val="24"/>
          <w:szCs w:val="24"/>
        </w:rPr>
      </w:pPr>
      <w:r w:rsidRPr="00E57943">
        <w:rPr>
          <w:rFonts w:cs="Times New Roman"/>
          <w:sz w:val="24"/>
          <w:szCs w:val="24"/>
        </w:rPr>
        <w:t xml:space="preserve">Финансовой основой реализации программы являются средства федеральной программы «Безопасные и качественные дороги» и бюджета </w:t>
      </w:r>
      <w:r>
        <w:rPr>
          <w:rFonts w:cs="Times New Roman"/>
          <w:sz w:val="24"/>
          <w:szCs w:val="24"/>
        </w:rPr>
        <w:t>муниципального района</w:t>
      </w:r>
      <w:r w:rsidRPr="00E57943">
        <w:rPr>
          <w:rFonts w:cs="Times New Roman"/>
          <w:sz w:val="24"/>
          <w:szCs w:val="24"/>
        </w:rPr>
        <w:t xml:space="preserve"> в пределах бюджетных ассигнований, предусмотренных на очередной финансовый год и плановый период, с возможностью привлечения по отдельным мероприятиям программы финансирования из федерального бюджета, областного бюджета, а также внебюджетных средств. </w:t>
      </w:r>
    </w:p>
    <w:p w14:paraId="0B695C58" w14:textId="156D6DD6" w:rsidR="00E57943" w:rsidRPr="00320C5E" w:rsidRDefault="00E57943" w:rsidP="00703A33">
      <w:pPr>
        <w:pStyle w:val="732"/>
        <w:rPr>
          <w:rFonts w:eastAsiaTheme="majorEastAsia" w:cs="Times New Roman"/>
          <w:sz w:val="24"/>
          <w:szCs w:val="24"/>
        </w:rPr>
      </w:pPr>
      <w:r w:rsidRPr="00E57943">
        <w:rPr>
          <w:rFonts w:cs="Times New Roman"/>
          <w:sz w:val="24"/>
          <w:szCs w:val="24"/>
        </w:rPr>
        <w:t xml:space="preserve">Основными формами расходов бюджета на финансирование мероприятий программы являются ассигнования на оплату муниципальных контрактов на поставку товаров, выполнение работ, на оказание услуг для муниципальных нужд. Ежегодные объемы финансирования программы носят прогнозный характер и определяются в соответствии с бюджетом городского округа на соответствующий финансовый год. </w:t>
      </w:r>
    </w:p>
    <w:p w14:paraId="30CE3A00" w14:textId="5ADE2C0D" w:rsidR="002B21CB" w:rsidRPr="00BD5595" w:rsidRDefault="002B21CB" w:rsidP="00BD5595">
      <w:pPr>
        <w:pStyle w:val="732"/>
        <w:rPr>
          <w:rFonts w:eastAsiaTheme="majorEastAsia" w:cs="Times New Roman"/>
          <w:sz w:val="24"/>
          <w:szCs w:val="24"/>
        </w:rPr>
      </w:pPr>
      <w:r>
        <w:rPr>
          <w:b/>
        </w:rPr>
        <w:br w:type="page"/>
      </w:r>
    </w:p>
    <w:p w14:paraId="66CD5F16" w14:textId="423EA74F" w:rsidR="00A62E3B" w:rsidRPr="007E6BF7" w:rsidRDefault="007E39F5" w:rsidP="007E6BF7">
      <w:pPr>
        <w:pStyle w:val="7320"/>
        <w:rPr>
          <w:b w:val="0"/>
          <w:sz w:val="24"/>
          <w:szCs w:val="24"/>
        </w:rPr>
      </w:pPr>
      <w:bookmarkStart w:id="37" w:name="_Toc14881923"/>
      <w:r w:rsidRPr="007E6BF7">
        <w:rPr>
          <w:b w:val="0"/>
          <w:sz w:val="24"/>
          <w:szCs w:val="24"/>
        </w:rPr>
        <w:lastRenderedPageBreak/>
        <w:t>2</w:t>
      </w:r>
      <w:r w:rsidR="005F131D" w:rsidRPr="007E6BF7">
        <w:rPr>
          <w:b w:val="0"/>
          <w:sz w:val="24"/>
          <w:szCs w:val="24"/>
        </w:rPr>
        <w:t xml:space="preserve">. </w:t>
      </w:r>
      <w:r w:rsidR="00A62E3B" w:rsidRPr="007E6BF7">
        <w:rPr>
          <w:b w:val="0"/>
          <w:sz w:val="24"/>
          <w:szCs w:val="24"/>
        </w:rPr>
        <w:t xml:space="preserve">Прогноз транспортного спроса, изменения объемов и характера передвижения населения и перевозок грузов на территории </w:t>
      </w:r>
      <w:r w:rsidR="004B46AC" w:rsidRPr="007E6BF7">
        <w:rPr>
          <w:b w:val="0"/>
          <w:sz w:val="24"/>
          <w:szCs w:val="24"/>
        </w:rPr>
        <w:t>муниципального района</w:t>
      </w:r>
      <w:bookmarkEnd w:id="37"/>
    </w:p>
    <w:p w14:paraId="6FC5AA2D" w14:textId="77777777" w:rsidR="00A62E3B" w:rsidRPr="007E6BF7" w:rsidRDefault="00A62E3B" w:rsidP="007E6BF7">
      <w:pPr>
        <w:pStyle w:val="732"/>
        <w:rPr>
          <w:sz w:val="24"/>
          <w:szCs w:val="24"/>
        </w:rPr>
      </w:pPr>
    </w:p>
    <w:p w14:paraId="0D1E82BA" w14:textId="7CD7B63B" w:rsidR="00A62E3B" w:rsidRPr="007E6BF7" w:rsidRDefault="007E39F5" w:rsidP="007E6BF7">
      <w:pPr>
        <w:pStyle w:val="7320"/>
        <w:rPr>
          <w:b w:val="0"/>
          <w:sz w:val="24"/>
          <w:szCs w:val="24"/>
        </w:rPr>
      </w:pPr>
      <w:bookmarkStart w:id="38" w:name="_Toc14881924"/>
      <w:r w:rsidRPr="007E6BF7">
        <w:rPr>
          <w:b w:val="0"/>
          <w:sz w:val="24"/>
          <w:szCs w:val="24"/>
        </w:rPr>
        <w:t>2</w:t>
      </w:r>
      <w:r w:rsidR="00BE1DD0" w:rsidRPr="007E6BF7">
        <w:rPr>
          <w:b w:val="0"/>
          <w:sz w:val="24"/>
          <w:szCs w:val="24"/>
        </w:rPr>
        <w:t xml:space="preserve">.1 </w:t>
      </w:r>
      <w:r w:rsidR="00A62E3B" w:rsidRPr="007E6BF7">
        <w:rPr>
          <w:b w:val="0"/>
          <w:sz w:val="24"/>
          <w:szCs w:val="24"/>
        </w:rPr>
        <w:t xml:space="preserve">Прогноз социально-экономического и градостроительного развития </w:t>
      </w:r>
      <w:r w:rsidR="004B46AC" w:rsidRPr="007E6BF7">
        <w:rPr>
          <w:b w:val="0"/>
          <w:sz w:val="24"/>
          <w:szCs w:val="24"/>
        </w:rPr>
        <w:t>муниципального района</w:t>
      </w:r>
      <w:bookmarkEnd w:id="38"/>
    </w:p>
    <w:p w14:paraId="73B81197" w14:textId="0ECAA9B3" w:rsidR="00DF54F0" w:rsidRPr="00F346E0" w:rsidRDefault="00DF54F0" w:rsidP="00DF54F0">
      <w:pPr>
        <w:pStyle w:val="732"/>
        <w:rPr>
          <w:sz w:val="24"/>
          <w:szCs w:val="24"/>
        </w:rPr>
      </w:pPr>
      <w:r w:rsidRPr="00F346E0">
        <w:rPr>
          <w:sz w:val="24"/>
          <w:szCs w:val="24"/>
        </w:rPr>
        <w:t xml:space="preserve">Демографическое развитие </w:t>
      </w:r>
      <w:r>
        <w:rPr>
          <w:sz w:val="24"/>
        </w:rPr>
        <w:t xml:space="preserve">Крутинского </w:t>
      </w:r>
      <w:r w:rsidRPr="00F346E0">
        <w:rPr>
          <w:sz w:val="24"/>
          <w:szCs w:val="24"/>
        </w:rPr>
        <w:t>муниципального района будет формироваться под воздействием текущих процессов и характеризоваться следующим:</w:t>
      </w:r>
    </w:p>
    <w:p w14:paraId="7787D52C" w14:textId="0FDCEC98" w:rsidR="00DF54F0" w:rsidRPr="00F346E0" w:rsidRDefault="00DF54F0" w:rsidP="00DF54F0">
      <w:pPr>
        <w:pStyle w:val="732"/>
        <w:numPr>
          <w:ilvl w:val="0"/>
          <w:numId w:val="4"/>
        </w:numPr>
        <w:tabs>
          <w:tab w:val="left" w:pos="1276"/>
        </w:tabs>
        <w:ind w:left="0" w:firstLine="709"/>
        <w:rPr>
          <w:sz w:val="24"/>
          <w:szCs w:val="24"/>
        </w:rPr>
      </w:pPr>
      <w:r w:rsidRPr="00F346E0">
        <w:rPr>
          <w:sz w:val="24"/>
          <w:szCs w:val="24"/>
        </w:rPr>
        <w:t>уменьшение численности населения в краткосрочной и среднесрочной перспективе и восстановление численности населения в долгосрочной перспективе;</w:t>
      </w:r>
    </w:p>
    <w:p w14:paraId="3109FAFC" w14:textId="1C373503" w:rsidR="00DF54F0" w:rsidRPr="00F346E0" w:rsidRDefault="00DF54F0" w:rsidP="00DF54F0">
      <w:pPr>
        <w:pStyle w:val="732"/>
        <w:numPr>
          <w:ilvl w:val="0"/>
          <w:numId w:val="4"/>
        </w:numPr>
        <w:tabs>
          <w:tab w:val="left" w:pos="1276"/>
        </w:tabs>
        <w:ind w:left="0" w:firstLine="709"/>
        <w:rPr>
          <w:sz w:val="24"/>
          <w:szCs w:val="24"/>
        </w:rPr>
      </w:pPr>
      <w:r>
        <w:rPr>
          <w:sz w:val="24"/>
          <w:szCs w:val="24"/>
        </w:rPr>
        <w:t>снижение</w:t>
      </w:r>
      <w:r w:rsidRPr="00F346E0">
        <w:rPr>
          <w:sz w:val="24"/>
          <w:szCs w:val="24"/>
        </w:rPr>
        <w:t xml:space="preserve"> численности населения в трудоспособном возрасте и медленное увеличение его доли в общей численности населения в долгосрочной перспективе.</w:t>
      </w:r>
    </w:p>
    <w:p w14:paraId="60B1AB46" w14:textId="4275E1B8" w:rsidR="007A509C" w:rsidRPr="001E06E8" w:rsidRDefault="007A509C" w:rsidP="007E6BF7">
      <w:pPr>
        <w:pStyle w:val="732"/>
        <w:rPr>
          <w:sz w:val="24"/>
        </w:rPr>
      </w:pPr>
      <w:r>
        <w:rPr>
          <w:sz w:val="24"/>
        </w:rPr>
        <w:t xml:space="preserve">Доля трудоспособного населения в общей среднегодовой численности населения </w:t>
      </w:r>
      <w:r w:rsidR="00AF38F4">
        <w:rPr>
          <w:sz w:val="24"/>
        </w:rPr>
        <w:t>увеличится</w:t>
      </w:r>
      <w:r>
        <w:rPr>
          <w:sz w:val="24"/>
        </w:rPr>
        <w:t xml:space="preserve"> </w:t>
      </w:r>
      <w:r w:rsidRPr="00AF38F4">
        <w:rPr>
          <w:sz w:val="24"/>
        </w:rPr>
        <w:t xml:space="preserve">на </w:t>
      </w:r>
      <w:r w:rsidR="00AF38F4" w:rsidRPr="00AF38F4">
        <w:rPr>
          <w:sz w:val="24"/>
        </w:rPr>
        <w:t>2</w:t>
      </w:r>
      <w:r w:rsidR="00E47154" w:rsidRPr="00E47154">
        <w:rPr>
          <w:sz w:val="24"/>
        </w:rPr>
        <w:t xml:space="preserve"> </w:t>
      </w:r>
      <w:r w:rsidR="00E47154">
        <w:rPr>
          <w:sz w:val="24"/>
        </w:rPr>
        <w:t>процентных пункта</w:t>
      </w:r>
      <w:r w:rsidRPr="00AF38F4">
        <w:rPr>
          <w:sz w:val="24"/>
        </w:rPr>
        <w:t xml:space="preserve"> и достигнет значения 5</w:t>
      </w:r>
      <w:r w:rsidR="00AF38F4" w:rsidRPr="00AF38F4">
        <w:rPr>
          <w:sz w:val="24"/>
        </w:rPr>
        <w:t>4</w:t>
      </w:r>
      <w:r w:rsidRPr="00AF38F4">
        <w:rPr>
          <w:sz w:val="24"/>
        </w:rPr>
        <w:t>% в конце прогнозного</w:t>
      </w:r>
      <w:r>
        <w:rPr>
          <w:sz w:val="24"/>
        </w:rPr>
        <w:t xml:space="preserve"> периода в 20</w:t>
      </w:r>
      <w:r w:rsidR="00E47154">
        <w:rPr>
          <w:sz w:val="24"/>
        </w:rPr>
        <w:t>33</w:t>
      </w:r>
      <w:r>
        <w:rPr>
          <w:sz w:val="24"/>
        </w:rPr>
        <w:t xml:space="preserve"> г.</w:t>
      </w:r>
    </w:p>
    <w:p w14:paraId="1B0473B9" w14:textId="0F7A5449" w:rsidR="007A509C" w:rsidRDefault="007A509C" w:rsidP="007E6BF7">
      <w:pPr>
        <w:pStyle w:val="732"/>
        <w:rPr>
          <w:sz w:val="24"/>
        </w:rPr>
      </w:pPr>
      <w:r>
        <w:rPr>
          <w:sz w:val="24"/>
        </w:rPr>
        <w:t>Объем отгрузки товаров и услуг собственного производства на территории муниципального района</w:t>
      </w:r>
      <w:r w:rsidR="00E47154">
        <w:rPr>
          <w:sz w:val="24"/>
        </w:rPr>
        <w:t xml:space="preserve"> в краткосрочном периоде будет расти (в сопоставимых ценах) и достигнет своего пика в 2023 году, тем не менее</w:t>
      </w:r>
      <w:r>
        <w:rPr>
          <w:sz w:val="24"/>
        </w:rPr>
        <w:t xml:space="preserve"> в </w:t>
      </w:r>
      <w:r w:rsidR="00E47154">
        <w:rPr>
          <w:sz w:val="24"/>
        </w:rPr>
        <w:t>среднесрочном</w:t>
      </w:r>
      <w:r>
        <w:rPr>
          <w:sz w:val="24"/>
        </w:rPr>
        <w:t xml:space="preserve"> периоде </w:t>
      </w:r>
      <w:r w:rsidR="00E47154">
        <w:rPr>
          <w:sz w:val="24"/>
        </w:rPr>
        <w:t xml:space="preserve">вплоть до конца прогнозного периода </w:t>
      </w:r>
      <w:r>
        <w:rPr>
          <w:sz w:val="24"/>
        </w:rPr>
        <w:t>будет характеризоваться стагнационными процессами.</w:t>
      </w:r>
    </w:p>
    <w:p w14:paraId="14D84B23" w14:textId="16F012A6" w:rsidR="007A509C" w:rsidRDefault="007A509C" w:rsidP="007E6BF7">
      <w:pPr>
        <w:pStyle w:val="732"/>
        <w:rPr>
          <w:sz w:val="24"/>
        </w:rPr>
      </w:pPr>
      <w:r>
        <w:rPr>
          <w:sz w:val="24"/>
        </w:rPr>
        <w:t xml:space="preserve">Итоговый рост показателя составит около </w:t>
      </w:r>
      <w:r w:rsidR="00E47154">
        <w:rPr>
          <w:sz w:val="24"/>
        </w:rPr>
        <w:t>1,7</w:t>
      </w:r>
      <w:r w:rsidRPr="00AF38F4">
        <w:rPr>
          <w:sz w:val="24"/>
        </w:rPr>
        <w:t>%</w:t>
      </w:r>
      <w:r>
        <w:rPr>
          <w:sz w:val="24"/>
        </w:rPr>
        <w:t xml:space="preserve"> в сопоставимых ценах и достигнет уровня около </w:t>
      </w:r>
      <w:r w:rsidR="00E47154">
        <w:rPr>
          <w:sz w:val="24"/>
        </w:rPr>
        <w:t xml:space="preserve">1 200 </w:t>
      </w:r>
      <w:r w:rsidR="00AF38F4">
        <w:rPr>
          <w:sz w:val="24"/>
        </w:rPr>
        <w:t>млн</w:t>
      </w:r>
      <w:r>
        <w:rPr>
          <w:sz w:val="24"/>
        </w:rPr>
        <w:t>. рублей в фактических значениях в конце прогнозного периода.</w:t>
      </w:r>
    </w:p>
    <w:p w14:paraId="48C749C4" w14:textId="0719D7A3" w:rsidR="007A509C" w:rsidRDefault="007A509C" w:rsidP="007E6BF7">
      <w:pPr>
        <w:pStyle w:val="732"/>
        <w:rPr>
          <w:sz w:val="24"/>
        </w:rPr>
      </w:pPr>
      <w:r>
        <w:rPr>
          <w:sz w:val="24"/>
        </w:rPr>
        <w:t>Основой развития района в прогнозном периоде буд</w:t>
      </w:r>
      <w:r w:rsidR="00BE291E">
        <w:rPr>
          <w:sz w:val="24"/>
        </w:rPr>
        <w:t>у</w:t>
      </w:r>
      <w:r>
        <w:rPr>
          <w:sz w:val="24"/>
        </w:rPr>
        <w:t xml:space="preserve">т оставаться </w:t>
      </w:r>
      <w:r w:rsidR="00083D19">
        <w:rPr>
          <w:sz w:val="24"/>
        </w:rPr>
        <w:t>сельское хозяйство и пищевое производство</w:t>
      </w:r>
      <w:r>
        <w:rPr>
          <w:sz w:val="24"/>
        </w:rPr>
        <w:t>. Рост основных показателей производительности в среднесрочном и долгосрочном периодах обеспечит реализация инвестиционных проектов</w:t>
      </w:r>
      <w:r w:rsidR="00130738">
        <w:rPr>
          <w:sz w:val="24"/>
        </w:rPr>
        <w:t>, в том числе:</w:t>
      </w:r>
    </w:p>
    <w:p w14:paraId="282C3A44" w14:textId="77777777" w:rsidR="00130738" w:rsidRDefault="00130738" w:rsidP="00130738">
      <w:pPr>
        <w:pStyle w:val="732"/>
        <w:numPr>
          <w:ilvl w:val="0"/>
          <w:numId w:val="5"/>
        </w:numPr>
        <w:tabs>
          <w:tab w:val="left" w:pos="1276"/>
        </w:tabs>
        <w:ind w:left="0" w:firstLine="709"/>
        <w:rPr>
          <w:sz w:val="24"/>
        </w:rPr>
      </w:pPr>
      <w:r w:rsidRPr="00130738">
        <w:rPr>
          <w:sz w:val="24"/>
        </w:rPr>
        <w:t xml:space="preserve">строительство и реконструкция животноводческих комплексов; </w:t>
      </w:r>
    </w:p>
    <w:p w14:paraId="2DACF6D1" w14:textId="6BB39443" w:rsidR="00130738" w:rsidRDefault="00130738" w:rsidP="00130738">
      <w:pPr>
        <w:pStyle w:val="732"/>
        <w:numPr>
          <w:ilvl w:val="0"/>
          <w:numId w:val="5"/>
        </w:numPr>
        <w:tabs>
          <w:tab w:val="left" w:pos="1276"/>
        </w:tabs>
        <w:ind w:left="0" w:firstLine="709"/>
        <w:rPr>
          <w:sz w:val="24"/>
        </w:rPr>
      </w:pPr>
      <w:r w:rsidRPr="00130738">
        <w:rPr>
          <w:sz w:val="24"/>
        </w:rPr>
        <w:t xml:space="preserve">строительство завода по производству древесного угля; </w:t>
      </w:r>
    </w:p>
    <w:p w14:paraId="1214C7C5" w14:textId="69FE0D2E" w:rsidR="00130738" w:rsidRDefault="00130738" w:rsidP="00130738">
      <w:pPr>
        <w:pStyle w:val="732"/>
        <w:numPr>
          <w:ilvl w:val="0"/>
          <w:numId w:val="5"/>
        </w:numPr>
        <w:tabs>
          <w:tab w:val="left" w:pos="1276"/>
        </w:tabs>
        <w:ind w:left="0" w:firstLine="709"/>
        <w:rPr>
          <w:sz w:val="24"/>
        </w:rPr>
      </w:pPr>
      <w:r w:rsidRPr="00130738">
        <w:rPr>
          <w:sz w:val="24"/>
        </w:rPr>
        <w:t xml:space="preserve">строительство завода по производству биологических добавок к кормам животных; </w:t>
      </w:r>
    </w:p>
    <w:p w14:paraId="5025278E" w14:textId="5E9B1F77" w:rsidR="00130738" w:rsidRDefault="00130738" w:rsidP="00130738">
      <w:pPr>
        <w:pStyle w:val="732"/>
        <w:numPr>
          <w:ilvl w:val="0"/>
          <w:numId w:val="5"/>
        </w:numPr>
        <w:tabs>
          <w:tab w:val="left" w:pos="1276"/>
        </w:tabs>
        <w:ind w:left="0" w:firstLine="709"/>
        <w:rPr>
          <w:sz w:val="24"/>
        </w:rPr>
      </w:pPr>
      <w:r w:rsidRPr="00130738">
        <w:rPr>
          <w:sz w:val="24"/>
        </w:rPr>
        <w:t xml:space="preserve">строительство завода по производству сырокопченых изделий на базе одного из ЗАО; </w:t>
      </w:r>
    </w:p>
    <w:p w14:paraId="358C9D91" w14:textId="744D3225" w:rsidR="00130738" w:rsidRDefault="00130738" w:rsidP="00130738">
      <w:pPr>
        <w:pStyle w:val="732"/>
        <w:numPr>
          <w:ilvl w:val="0"/>
          <w:numId w:val="5"/>
        </w:numPr>
        <w:tabs>
          <w:tab w:val="left" w:pos="1276"/>
        </w:tabs>
        <w:ind w:left="0" w:firstLine="709"/>
        <w:rPr>
          <w:sz w:val="24"/>
        </w:rPr>
      </w:pPr>
      <w:r w:rsidRPr="00130738">
        <w:rPr>
          <w:sz w:val="24"/>
        </w:rPr>
        <w:t xml:space="preserve">реконструкция кирпичного завода с. Китерма; </w:t>
      </w:r>
    </w:p>
    <w:p w14:paraId="6F817F28" w14:textId="4C300FBD" w:rsidR="00130738" w:rsidRDefault="00130738" w:rsidP="00130738">
      <w:pPr>
        <w:pStyle w:val="732"/>
        <w:numPr>
          <w:ilvl w:val="0"/>
          <w:numId w:val="5"/>
        </w:numPr>
        <w:tabs>
          <w:tab w:val="left" w:pos="1276"/>
        </w:tabs>
        <w:ind w:left="0" w:firstLine="709"/>
        <w:rPr>
          <w:sz w:val="24"/>
        </w:rPr>
      </w:pPr>
      <w:r w:rsidRPr="00130738">
        <w:rPr>
          <w:sz w:val="24"/>
        </w:rPr>
        <w:t xml:space="preserve">строительство сетей самотечной канализации с напорным коллектором в р.п. Крутинка Омской области; </w:t>
      </w:r>
    </w:p>
    <w:p w14:paraId="29284753" w14:textId="14321A40" w:rsidR="00130738" w:rsidRDefault="00130738" w:rsidP="00130738">
      <w:pPr>
        <w:pStyle w:val="732"/>
        <w:numPr>
          <w:ilvl w:val="0"/>
          <w:numId w:val="5"/>
        </w:numPr>
        <w:tabs>
          <w:tab w:val="left" w:pos="1276"/>
        </w:tabs>
        <w:ind w:left="0" w:firstLine="709"/>
        <w:rPr>
          <w:sz w:val="24"/>
        </w:rPr>
      </w:pPr>
      <w:r w:rsidRPr="00130738">
        <w:rPr>
          <w:sz w:val="24"/>
        </w:rPr>
        <w:t xml:space="preserve">строительство и реконструкция водопроводных сетей в р.п. Крутинка; </w:t>
      </w:r>
    </w:p>
    <w:p w14:paraId="0039D366" w14:textId="4CE5F741" w:rsidR="00130738" w:rsidRDefault="00130738" w:rsidP="00130738">
      <w:pPr>
        <w:pStyle w:val="732"/>
        <w:numPr>
          <w:ilvl w:val="0"/>
          <w:numId w:val="5"/>
        </w:numPr>
        <w:tabs>
          <w:tab w:val="left" w:pos="1276"/>
        </w:tabs>
        <w:ind w:left="0" w:firstLine="709"/>
        <w:rPr>
          <w:sz w:val="24"/>
        </w:rPr>
      </w:pPr>
      <w:r w:rsidRPr="00130738">
        <w:rPr>
          <w:sz w:val="24"/>
        </w:rPr>
        <w:lastRenderedPageBreak/>
        <w:t xml:space="preserve">строительство и реконструкция водопроводных сетей в населенных пунктах Крутинсого района; </w:t>
      </w:r>
    </w:p>
    <w:p w14:paraId="24338185" w14:textId="13312A75" w:rsidR="00130738" w:rsidRDefault="00130738" w:rsidP="00130738">
      <w:pPr>
        <w:pStyle w:val="732"/>
        <w:numPr>
          <w:ilvl w:val="0"/>
          <w:numId w:val="5"/>
        </w:numPr>
        <w:tabs>
          <w:tab w:val="left" w:pos="1276"/>
        </w:tabs>
        <w:ind w:left="0" w:firstLine="709"/>
        <w:rPr>
          <w:sz w:val="24"/>
        </w:rPr>
      </w:pPr>
      <w:r w:rsidRPr="00130738">
        <w:rPr>
          <w:sz w:val="24"/>
        </w:rPr>
        <w:t xml:space="preserve">строительство 3 миникотельных в с. Зимино; </w:t>
      </w:r>
    </w:p>
    <w:p w14:paraId="57BFC6C7" w14:textId="1E7B5D00" w:rsidR="00130738" w:rsidRPr="00130738" w:rsidRDefault="00130738" w:rsidP="00130738">
      <w:pPr>
        <w:pStyle w:val="732"/>
        <w:numPr>
          <w:ilvl w:val="0"/>
          <w:numId w:val="5"/>
        </w:numPr>
        <w:tabs>
          <w:tab w:val="left" w:pos="1276"/>
        </w:tabs>
        <w:ind w:left="0" w:firstLine="709"/>
        <w:rPr>
          <w:sz w:val="24"/>
        </w:rPr>
      </w:pPr>
      <w:r w:rsidRPr="00130738">
        <w:rPr>
          <w:sz w:val="24"/>
        </w:rPr>
        <w:t xml:space="preserve">строительство межпоселковых газопроводов: с. Китерма – с.Шипуново – с. Новокарасук, р.п. Крутинка – д. Чумановка – п.Новгородцево – д.Чикишево; </w:t>
      </w:r>
    </w:p>
    <w:p w14:paraId="52AC7AAB" w14:textId="6F62DE0F" w:rsidR="00130738" w:rsidRDefault="00130738" w:rsidP="00130738">
      <w:pPr>
        <w:pStyle w:val="732"/>
        <w:numPr>
          <w:ilvl w:val="0"/>
          <w:numId w:val="5"/>
        </w:numPr>
        <w:tabs>
          <w:tab w:val="left" w:pos="1276"/>
        </w:tabs>
        <w:ind w:left="0" w:firstLine="709"/>
        <w:rPr>
          <w:sz w:val="24"/>
        </w:rPr>
      </w:pPr>
      <w:r w:rsidRPr="00130738">
        <w:rPr>
          <w:sz w:val="24"/>
        </w:rPr>
        <w:t>строительство мостового перехода через реку Крутиха в створ</w:t>
      </w:r>
      <w:r>
        <w:rPr>
          <w:sz w:val="24"/>
        </w:rPr>
        <w:t>е улицы Ленина в р.п. Крутинка.</w:t>
      </w:r>
    </w:p>
    <w:p w14:paraId="338FBF90" w14:textId="035F5865" w:rsidR="001040C5" w:rsidRDefault="001D09EE" w:rsidP="007E6BF7">
      <w:pPr>
        <w:pStyle w:val="732"/>
        <w:rPr>
          <w:sz w:val="24"/>
        </w:rPr>
      </w:pPr>
      <w:r w:rsidRPr="00BC6136">
        <w:rPr>
          <w:sz w:val="24"/>
        </w:rPr>
        <w:t xml:space="preserve">Основные показатели социально-экономического прогноза указаны в таблице </w:t>
      </w:r>
      <w:r w:rsidR="002B21CB">
        <w:rPr>
          <w:sz w:val="24"/>
        </w:rPr>
        <w:t>2</w:t>
      </w:r>
      <w:r w:rsidR="00BC6136" w:rsidRPr="00BC6136">
        <w:rPr>
          <w:sz w:val="24"/>
        </w:rPr>
        <w:t>.1.1</w:t>
      </w:r>
      <w:r w:rsidRPr="00BC6136">
        <w:rPr>
          <w:sz w:val="24"/>
        </w:rPr>
        <w:t>.</w:t>
      </w:r>
    </w:p>
    <w:p w14:paraId="44AE9066" w14:textId="2CB4CD08" w:rsidR="001040C5" w:rsidRDefault="001040C5" w:rsidP="003F28D1">
      <w:pPr>
        <w:pStyle w:val="732"/>
        <w:ind w:firstLine="0"/>
        <w:rPr>
          <w:sz w:val="24"/>
        </w:rPr>
        <w:sectPr w:rsidR="001040C5" w:rsidSect="000148FB">
          <w:footerReference w:type="default" r:id="rId12"/>
          <w:footerReference w:type="first" r:id="rId13"/>
          <w:pgSz w:w="11906" w:h="16838"/>
          <w:pgMar w:top="1134" w:right="850" w:bottom="1134" w:left="1701" w:header="708" w:footer="708" w:gutter="0"/>
          <w:pgNumType w:start="1"/>
          <w:cols w:space="708"/>
          <w:titlePg/>
          <w:docGrid w:linePitch="360"/>
        </w:sectPr>
      </w:pPr>
    </w:p>
    <w:p w14:paraId="77E66B9F" w14:textId="1313A5B8" w:rsidR="00BC7E18" w:rsidRPr="00BC7E18" w:rsidRDefault="00BC7E18" w:rsidP="002D3BD1">
      <w:pPr>
        <w:pStyle w:val="732"/>
        <w:ind w:firstLine="0"/>
        <w:rPr>
          <w:sz w:val="24"/>
        </w:rPr>
      </w:pPr>
      <w:r w:rsidRPr="00BC6136">
        <w:rPr>
          <w:sz w:val="24"/>
        </w:rPr>
        <w:lastRenderedPageBreak/>
        <w:t xml:space="preserve">Таблица </w:t>
      </w:r>
      <w:r w:rsidR="002B21CB">
        <w:rPr>
          <w:sz w:val="24"/>
        </w:rPr>
        <w:t>2</w:t>
      </w:r>
      <w:r w:rsidR="00F73AB4">
        <w:rPr>
          <w:sz w:val="24"/>
        </w:rPr>
        <w:t>.1.1</w:t>
      </w:r>
      <w:r w:rsidRPr="00BC6136">
        <w:rPr>
          <w:sz w:val="24"/>
        </w:rPr>
        <w:t xml:space="preserve"> – Прогноз </w:t>
      </w:r>
      <w:r w:rsidR="008F1E7A">
        <w:rPr>
          <w:sz w:val="24"/>
        </w:rPr>
        <w:t>основных социально-экономических</w:t>
      </w:r>
      <w:r w:rsidRPr="00BC6136">
        <w:rPr>
          <w:sz w:val="24"/>
        </w:rPr>
        <w:t xml:space="preserve"> показателей</w:t>
      </w:r>
    </w:p>
    <w:tbl>
      <w:tblPr>
        <w:tblStyle w:val="a3"/>
        <w:tblW w:w="5000" w:type="pct"/>
        <w:tblLook w:val="04A0" w:firstRow="1" w:lastRow="0" w:firstColumn="1" w:lastColumn="0" w:noHBand="0" w:noVBand="1"/>
      </w:tblPr>
      <w:tblGrid>
        <w:gridCol w:w="602"/>
        <w:gridCol w:w="4717"/>
        <w:gridCol w:w="1217"/>
        <w:gridCol w:w="1331"/>
        <w:gridCol w:w="1331"/>
        <w:gridCol w:w="1331"/>
        <w:gridCol w:w="1331"/>
        <w:gridCol w:w="1331"/>
        <w:gridCol w:w="1369"/>
      </w:tblGrid>
      <w:tr w:rsidR="00D72405" w:rsidRPr="00BC044D" w14:paraId="378A1944" w14:textId="77777777" w:rsidTr="00D72405">
        <w:trPr>
          <w:trHeight w:val="20"/>
        </w:trPr>
        <w:tc>
          <w:tcPr>
            <w:tcW w:w="207" w:type="pct"/>
            <w:vAlign w:val="center"/>
          </w:tcPr>
          <w:p w14:paraId="090E1396" w14:textId="77777777" w:rsidR="00D72405" w:rsidRPr="00BC044D" w:rsidRDefault="00D72405" w:rsidP="00DC0FA7">
            <w:pPr>
              <w:pStyle w:val="732"/>
              <w:spacing w:line="276" w:lineRule="auto"/>
              <w:ind w:firstLine="0"/>
              <w:jc w:val="center"/>
              <w:rPr>
                <w:rFonts w:cs="Times New Roman"/>
                <w:sz w:val="20"/>
                <w:szCs w:val="20"/>
              </w:rPr>
            </w:pPr>
            <w:r w:rsidRPr="00BC044D">
              <w:rPr>
                <w:rFonts w:cs="Times New Roman"/>
                <w:sz w:val="20"/>
                <w:szCs w:val="20"/>
              </w:rPr>
              <w:t>№ п/п</w:t>
            </w:r>
          </w:p>
        </w:tc>
        <w:tc>
          <w:tcPr>
            <w:tcW w:w="1620" w:type="pct"/>
            <w:vAlign w:val="center"/>
          </w:tcPr>
          <w:p w14:paraId="7C1214BD" w14:textId="77777777" w:rsidR="00D72405" w:rsidRPr="00BC044D" w:rsidRDefault="00D72405" w:rsidP="00DC0FA7">
            <w:pPr>
              <w:pStyle w:val="732"/>
              <w:spacing w:line="276" w:lineRule="auto"/>
              <w:ind w:firstLine="0"/>
              <w:jc w:val="center"/>
              <w:rPr>
                <w:rFonts w:cs="Times New Roman"/>
                <w:sz w:val="20"/>
                <w:szCs w:val="20"/>
              </w:rPr>
            </w:pPr>
            <w:r w:rsidRPr="00BC044D">
              <w:rPr>
                <w:rFonts w:cs="Times New Roman"/>
                <w:sz w:val="20"/>
                <w:szCs w:val="20"/>
              </w:rPr>
              <w:t>Наименование параметра</w:t>
            </w:r>
          </w:p>
        </w:tc>
        <w:tc>
          <w:tcPr>
            <w:tcW w:w="418" w:type="pct"/>
            <w:vAlign w:val="center"/>
          </w:tcPr>
          <w:p w14:paraId="5CB2A027" w14:textId="77777777" w:rsidR="00D72405" w:rsidRPr="00BC044D" w:rsidRDefault="00D72405" w:rsidP="00DC0FA7">
            <w:pPr>
              <w:pStyle w:val="732"/>
              <w:spacing w:line="276" w:lineRule="auto"/>
              <w:ind w:firstLine="0"/>
              <w:jc w:val="center"/>
              <w:rPr>
                <w:rFonts w:cs="Times New Roman"/>
                <w:sz w:val="20"/>
                <w:szCs w:val="20"/>
              </w:rPr>
            </w:pPr>
            <w:r w:rsidRPr="00BC044D">
              <w:rPr>
                <w:rFonts w:cs="Times New Roman"/>
                <w:sz w:val="20"/>
                <w:szCs w:val="20"/>
              </w:rPr>
              <w:t>Ед. изм.</w:t>
            </w:r>
          </w:p>
        </w:tc>
        <w:tc>
          <w:tcPr>
            <w:tcW w:w="457" w:type="pct"/>
            <w:vAlign w:val="center"/>
          </w:tcPr>
          <w:p w14:paraId="416F53B5" w14:textId="77777777" w:rsidR="00D72405" w:rsidRPr="00BC044D" w:rsidRDefault="00D72405" w:rsidP="00DC0FA7">
            <w:pPr>
              <w:pStyle w:val="732"/>
              <w:spacing w:line="276" w:lineRule="auto"/>
              <w:ind w:firstLine="0"/>
              <w:jc w:val="center"/>
              <w:rPr>
                <w:rFonts w:cs="Times New Roman"/>
                <w:color w:val="000000"/>
                <w:sz w:val="20"/>
                <w:szCs w:val="20"/>
              </w:rPr>
            </w:pPr>
            <w:r w:rsidRPr="00BC044D">
              <w:rPr>
                <w:rFonts w:cs="Times New Roman"/>
                <w:color w:val="000000"/>
                <w:sz w:val="20"/>
                <w:szCs w:val="20"/>
              </w:rPr>
              <w:t>201</w:t>
            </w:r>
            <w:r>
              <w:rPr>
                <w:rFonts w:cs="Times New Roman"/>
                <w:color w:val="000000"/>
                <w:sz w:val="20"/>
                <w:szCs w:val="20"/>
              </w:rPr>
              <w:t>9</w:t>
            </w:r>
            <w:r w:rsidRPr="00BC044D">
              <w:rPr>
                <w:rFonts w:cs="Times New Roman"/>
                <w:color w:val="000000"/>
                <w:sz w:val="20"/>
                <w:szCs w:val="20"/>
              </w:rPr>
              <w:t xml:space="preserve"> год</w:t>
            </w:r>
          </w:p>
        </w:tc>
        <w:tc>
          <w:tcPr>
            <w:tcW w:w="457" w:type="pct"/>
            <w:vAlign w:val="center"/>
          </w:tcPr>
          <w:p w14:paraId="66EB18F3" w14:textId="77777777" w:rsidR="00D72405" w:rsidRPr="00BC044D" w:rsidRDefault="00D72405" w:rsidP="00DC0FA7">
            <w:pPr>
              <w:pStyle w:val="732"/>
              <w:spacing w:line="276" w:lineRule="auto"/>
              <w:ind w:firstLine="0"/>
              <w:jc w:val="center"/>
              <w:rPr>
                <w:rFonts w:cs="Times New Roman"/>
                <w:color w:val="000000"/>
                <w:sz w:val="20"/>
                <w:szCs w:val="20"/>
              </w:rPr>
            </w:pPr>
            <w:r w:rsidRPr="00BC044D">
              <w:rPr>
                <w:rFonts w:cs="Times New Roman"/>
                <w:color w:val="000000"/>
                <w:sz w:val="20"/>
                <w:szCs w:val="20"/>
              </w:rPr>
              <w:t>20</w:t>
            </w:r>
            <w:r>
              <w:rPr>
                <w:rFonts w:cs="Times New Roman"/>
                <w:color w:val="000000"/>
                <w:sz w:val="20"/>
                <w:szCs w:val="20"/>
              </w:rPr>
              <w:t>20</w:t>
            </w:r>
            <w:r w:rsidRPr="00BC044D">
              <w:rPr>
                <w:rFonts w:cs="Times New Roman"/>
                <w:color w:val="000000"/>
                <w:sz w:val="20"/>
                <w:szCs w:val="20"/>
              </w:rPr>
              <w:t xml:space="preserve"> год</w:t>
            </w:r>
          </w:p>
        </w:tc>
        <w:tc>
          <w:tcPr>
            <w:tcW w:w="457" w:type="pct"/>
            <w:vAlign w:val="center"/>
          </w:tcPr>
          <w:p w14:paraId="64290614" w14:textId="77777777" w:rsidR="00D72405" w:rsidRPr="00BC044D" w:rsidRDefault="00D72405" w:rsidP="00DC0FA7">
            <w:pPr>
              <w:pStyle w:val="732"/>
              <w:spacing w:line="276" w:lineRule="auto"/>
              <w:ind w:firstLine="0"/>
              <w:jc w:val="center"/>
              <w:rPr>
                <w:rFonts w:cs="Times New Roman"/>
                <w:color w:val="000000"/>
                <w:sz w:val="20"/>
                <w:szCs w:val="20"/>
              </w:rPr>
            </w:pPr>
            <w:r w:rsidRPr="00BC044D">
              <w:rPr>
                <w:rFonts w:cs="Times New Roman"/>
                <w:color w:val="000000"/>
                <w:sz w:val="20"/>
                <w:szCs w:val="20"/>
              </w:rPr>
              <w:t>202</w:t>
            </w:r>
            <w:r>
              <w:rPr>
                <w:rFonts w:cs="Times New Roman"/>
                <w:color w:val="000000"/>
                <w:sz w:val="20"/>
                <w:szCs w:val="20"/>
              </w:rPr>
              <w:t>1</w:t>
            </w:r>
            <w:r w:rsidRPr="00BC044D">
              <w:rPr>
                <w:rFonts w:cs="Times New Roman"/>
                <w:color w:val="000000"/>
                <w:sz w:val="20"/>
                <w:szCs w:val="20"/>
              </w:rPr>
              <w:t xml:space="preserve"> год</w:t>
            </w:r>
          </w:p>
        </w:tc>
        <w:tc>
          <w:tcPr>
            <w:tcW w:w="457" w:type="pct"/>
            <w:vAlign w:val="center"/>
          </w:tcPr>
          <w:p w14:paraId="14DB2B5F" w14:textId="77777777" w:rsidR="00D72405" w:rsidRPr="00BC044D" w:rsidRDefault="00D72405" w:rsidP="00DC0FA7">
            <w:pPr>
              <w:pStyle w:val="732"/>
              <w:spacing w:line="276" w:lineRule="auto"/>
              <w:ind w:firstLine="0"/>
              <w:jc w:val="center"/>
              <w:rPr>
                <w:rFonts w:cs="Times New Roman"/>
                <w:color w:val="000000"/>
                <w:sz w:val="20"/>
                <w:szCs w:val="20"/>
              </w:rPr>
            </w:pPr>
            <w:r w:rsidRPr="00BC044D">
              <w:rPr>
                <w:rFonts w:cs="Times New Roman"/>
                <w:color w:val="000000"/>
                <w:sz w:val="20"/>
                <w:szCs w:val="20"/>
              </w:rPr>
              <w:t>202</w:t>
            </w:r>
            <w:r>
              <w:rPr>
                <w:rFonts w:cs="Times New Roman"/>
                <w:color w:val="000000"/>
                <w:sz w:val="20"/>
                <w:szCs w:val="20"/>
              </w:rPr>
              <w:t>2</w:t>
            </w:r>
            <w:r w:rsidRPr="00BC044D">
              <w:rPr>
                <w:rFonts w:cs="Times New Roman"/>
                <w:color w:val="000000"/>
                <w:sz w:val="20"/>
                <w:szCs w:val="20"/>
              </w:rPr>
              <w:t xml:space="preserve"> год</w:t>
            </w:r>
          </w:p>
        </w:tc>
        <w:tc>
          <w:tcPr>
            <w:tcW w:w="457" w:type="pct"/>
            <w:vAlign w:val="center"/>
          </w:tcPr>
          <w:p w14:paraId="371BA9E3" w14:textId="77777777" w:rsidR="00D72405" w:rsidRPr="00BC044D" w:rsidRDefault="00D72405" w:rsidP="00DC0FA7">
            <w:pPr>
              <w:pStyle w:val="732"/>
              <w:spacing w:line="276" w:lineRule="auto"/>
              <w:ind w:firstLine="0"/>
              <w:jc w:val="center"/>
              <w:rPr>
                <w:rFonts w:cs="Times New Roman"/>
                <w:color w:val="000000"/>
                <w:sz w:val="20"/>
                <w:szCs w:val="20"/>
              </w:rPr>
            </w:pPr>
            <w:r w:rsidRPr="00BC044D">
              <w:rPr>
                <w:rFonts w:cs="Times New Roman"/>
                <w:color w:val="000000"/>
                <w:sz w:val="20"/>
                <w:szCs w:val="20"/>
              </w:rPr>
              <w:t>202</w:t>
            </w:r>
            <w:r>
              <w:rPr>
                <w:rFonts w:cs="Times New Roman"/>
                <w:color w:val="000000"/>
                <w:sz w:val="20"/>
                <w:szCs w:val="20"/>
              </w:rPr>
              <w:t>3</w:t>
            </w:r>
            <w:r w:rsidRPr="00BC044D">
              <w:rPr>
                <w:rFonts w:cs="Times New Roman"/>
                <w:color w:val="000000"/>
                <w:sz w:val="20"/>
                <w:szCs w:val="20"/>
              </w:rPr>
              <w:t xml:space="preserve"> год</w:t>
            </w:r>
          </w:p>
        </w:tc>
        <w:tc>
          <w:tcPr>
            <w:tcW w:w="470" w:type="pct"/>
            <w:vAlign w:val="center"/>
          </w:tcPr>
          <w:p w14:paraId="3B514328" w14:textId="77777777" w:rsidR="00D72405" w:rsidRPr="00BC044D" w:rsidRDefault="00D72405" w:rsidP="00DC0FA7">
            <w:pPr>
              <w:pStyle w:val="732"/>
              <w:spacing w:line="276" w:lineRule="auto"/>
              <w:ind w:firstLine="0"/>
              <w:jc w:val="center"/>
              <w:rPr>
                <w:rFonts w:cs="Times New Roman"/>
                <w:color w:val="000000"/>
                <w:sz w:val="20"/>
                <w:szCs w:val="20"/>
              </w:rPr>
            </w:pPr>
            <w:r w:rsidRPr="00BC044D">
              <w:rPr>
                <w:rFonts w:cs="Times New Roman"/>
                <w:color w:val="000000"/>
                <w:sz w:val="20"/>
                <w:szCs w:val="20"/>
              </w:rPr>
              <w:t>20</w:t>
            </w:r>
            <w:r>
              <w:rPr>
                <w:rFonts w:cs="Times New Roman"/>
                <w:color w:val="000000"/>
                <w:sz w:val="20"/>
                <w:szCs w:val="20"/>
              </w:rPr>
              <w:t>33</w:t>
            </w:r>
            <w:r w:rsidRPr="00BC044D">
              <w:rPr>
                <w:rFonts w:cs="Times New Roman"/>
                <w:color w:val="000000"/>
                <w:sz w:val="20"/>
                <w:szCs w:val="20"/>
              </w:rPr>
              <w:t xml:space="preserve"> год</w:t>
            </w:r>
          </w:p>
        </w:tc>
      </w:tr>
      <w:tr w:rsidR="00975EFD" w:rsidRPr="00BC044D" w14:paraId="226A0149" w14:textId="77777777" w:rsidTr="00D72405">
        <w:trPr>
          <w:trHeight w:val="20"/>
        </w:trPr>
        <w:tc>
          <w:tcPr>
            <w:tcW w:w="207" w:type="pct"/>
            <w:noWrap/>
            <w:vAlign w:val="center"/>
            <w:hideMark/>
          </w:tcPr>
          <w:p w14:paraId="47F82756" w14:textId="77777777" w:rsidR="00975EFD" w:rsidRPr="00BC044D" w:rsidRDefault="00975EFD" w:rsidP="00975EFD">
            <w:pPr>
              <w:jc w:val="cente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1</w:t>
            </w:r>
          </w:p>
        </w:tc>
        <w:tc>
          <w:tcPr>
            <w:tcW w:w="1620" w:type="pct"/>
            <w:hideMark/>
          </w:tcPr>
          <w:p w14:paraId="1609DBB9" w14:textId="77777777" w:rsidR="00975EFD" w:rsidRPr="00BC044D" w:rsidRDefault="00975EFD" w:rsidP="00975EFD">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Численность населения муниципального района на начало года</w:t>
            </w:r>
          </w:p>
        </w:tc>
        <w:tc>
          <w:tcPr>
            <w:tcW w:w="418" w:type="pct"/>
            <w:vAlign w:val="center"/>
            <w:hideMark/>
          </w:tcPr>
          <w:p w14:paraId="133EF4A4" w14:textId="77777777" w:rsidR="00975EFD" w:rsidRPr="00BC044D" w:rsidRDefault="00975EFD" w:rsidP="00975EFD">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чел.</w:t>
            </w:r>
          </w:p>
        </w:tc>
        <w:tc>
          <w:tcPr>
            <w:tcW w:w="457" w:type="pct"/>
            <w:noWrap/>
            <w:vAlign w:val="center"/>
          </w:tcPr>
          <w:p w14:paraId="26CE7A8E" w14:textId="07DC8A73" w:rsidR="00975EFD" w:rsidRPr="00083D19" w:rsidRDefault="00975EFD" w:rsidP="00975EFD">
            <w:pPr>
              <w:pStyle w:val="732"/>
              <w:spacing w:line="276" w:lineRule="auto"/>
              <w:ind w:firstLine="0"/>
              <w:jc w:val="center"/>
              <w:rPr>
                <w:color w:val="000000"/>
                <w:sz w:val="20"/>
                <w:szCs w:val="20"/>
              </w:rPr>
            </w:pPr>
            <w:r>
              <w:rPr>
                <w:color w:val="000000"/>
                <w:sz w:val="20"/>
                <w:szCs w:val="20"/>
              </w:rPr>
              <w:t>15 350</w:t>
            </w:r>
          </w:p>
        </w:tc>
        <w:tc>
          <w:tcPr>
            <w:tcW w:w="457" w:type="pct"/>
            <w:noWrap/>
            <w:vAlign w:val="center"/>
          </w:tcPr>
          <w:p w14:paraId="5A406B08" w14:textId="32B80232" w:rsidR="00975EFD" w:rsidRPr="00083D19" w:rsidRDefault="00975EFD" w:rsidP="00975EFD">
            <w:pPr>
              <w:pStyle w:val="732"/>
              <w:spacing w:line="276" w:lineRule="auto"/>
              <w:ind w:firstLine="0"/>
              <w:jc w:val="center"/>
              <w:rPr>
                <w:color w:val="000000"/>
                <w:sz w:val="20"/>
                <w:szCs w:val="20"/>
              </w:rPr>
            </w:pPr>
            <w:r>
              <w:rPr>
                <w:color w:val="000000"/>
                <w:sz w:val="20"/>
                <w:szCs w:val="20"/>
              </w:rPr>
              <w:t>15 053</w:t>
            </w:r>
          </w:p>
        </w:tc>
        <w:tc>
          <w:tcPr>
            <w:tcW w:w="457" w:type="pct"/>
            <w:noWrap/>
            <w:vAlign w:val="center"/>
          </w:tcPr>
          <w:p w14:paraId="7456FCC0" w14:textId="5838F647" w:rsidR="00975EFD" w:rsidRPr="00083D19" w:rsidRDefault="00975EFD" w:rsidP="00975EFD">
            <w:pPr>
              <w:pStyle w:val="732"/>
              <w:spacing w:line="276" w:lineRule="auto"/>
              <w:ind w:firstLine="0"/>
              <w:jc w:val="center"/>
              <w:rPr>
                <w:color w:val="000000"/>
                <w:sz w:val="20"/>
                <w:szCs w:val="20"/>
              </w:rPr>
            </w:pPr>
            <w:r>
              <w:rPr>
                <w:color w:val="000000"/>
                <w:sz w:val="20"/>
                <w:szCs w:val="20"/>
              </w:rPr>
              <w:t>14 845</w:t>
            </w:r>
          </w:p>
        </w:tc>
        <w:tc>
          <w:tcPr>
            <w:tcW w:w="457" w:type="pct"/>
            <w:noWrap/>
            <w:vAlign w:val="center"/>
          </w:tcPr>
          <w:p w14:paraId="482B52B4" w14:textId="1C4CF1E3" w:rsidR="00975EFD" w:rsidRPr="00083D19" w:rsidRDefault="00975EFD" w:rsidP="00975EFD">
            <w:pPr>
              <w:pStyle w:val="732"/>
              <w:spacing w:line="276" w:lineRule="auto"/>
              <w:ind w:firstLine="0"/>
              <w:jc w:val="center"/>
              <w:rPr>
                <w:color w:val="000000"/>
                <w:sz w:val="20"/>
                <w:szCs w:val="20"/>
              </w:rPr>
            </w:pPr>
            <w:r>
              <w:rPr>
                <w:color w:val="000000"/>
                <w:sz w:val="20"/>
                <w:szCs w:val="20"/>
              </w:rPr>
              <w:t>14 637</w:t>
            </w:r>
          </w:p>
        </w:tc>
        <w:tc>
          <w:tcPr>
            <w:tcW w:w="457" w:type="pct"/>
            <w:noWrap/>
            <w:vAlign w:val="center"/>
          </w:tcPr>
          <w:p w14:paraId="41108E18" w14:textId="4EE8611D" w:rsidR="00975EFD" w:rsidRPr="00083D19" w:rsidRDefault="00975EFD" w:rsidP="00975EFD">
            <w:pPr>
              <w:pStyle w:val="732"/>
              <w:spacing w:line="276" w:lineRule="auto"/>
              <w:ind w:firstLine="0"/>
              <w:jc w:val="center"/>
              <w:rPr>
                <w:color w:val="000000"/>
                <w:sz w:val="20"/>
                <w:szCs w:val="20"/>
              </w:rPr>
            </w:pPr>
            <w:r>
              <w:rPr>
                <w:color w:val="000000"/>
                <w:sz w:val="20"/>
                <w:szCs w:val="20"/>
              </w:rPr>
              <w:t>14 429</w:t>
            </w:r>
          </w:p>
        </w:tc>
        <w:tc>
          <w:tcPr>
            <w:tcW w:w="470" w:type="pct"/>
            <w:noWrap/>
            <w:vAlign w:val="center"/>
          </w:tcPr>
          <w:p w14:paraId="33280C3B" w14:textId="5C2C69FB" w:rsidR="00975EFD" w:rsidRPr="00083D19" w:rsidRDefault="00975EFD" w:rsidP="00975EFD">
            <w:pPr>
              <w:pStyle w:val="732"/>
              <w:spacing w:line="276" w:lineRule="auto"/>
              <w:ind w:firstLine="0"/>
              <w:jc w:val="center"/>
              <w:rPr>
                <w:color w:val="000000"/>
                <w:sz w:val="20"/>
                <w:szCs w:val="20"/>
              </w:rPr>
            </w:pPr>
            <w:r w:rsidRPr="00975EFD">
              <w:rPr>
                <w:color w:val="000000"/>
                <w:sz w:val="20"/>
                <w:szCs w:val="20"/>
              </w:rPr>
              <w:t>16 130</w:t>
            </w:r>
          </w:p>
        </w:tc>
      </w:tr>
      <w:tr w:rsidR="00975EFD" w:rsidRPr="00BC044D" w14:paraId="02567559" w14:textId="77777777" w:rsidTr="00D72405">
        <w:trPr>
          <w:trHeight w:val="20"/>
        </w:trPr>
        <w:tc>
          <w:tcPr>
            <w:tcW w:w="207" w:type="pct"/>
            <w:noWrap/>
            <w:vAlign w:val="center"/>
            <w:hideMark/>
          </w:tcPr>
          <w:p w14:paraId="57C01CCB" w14:textId="77777777" w:rsidR="00975EFD" w:rsidRPr="00BC044D" w:rsidRDefault="00975EFD" w:rsidP="00975EFD">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1620" w:type="pct"/>
            <w:hideMark/>
          </w:tcPr>
          <w:p w14:paraId="001D7855" w14:textId="77777777" w:rsidR="00975EFD" w:rsidRPr="00BC044D" w:rsidRDefault="00975EFD" w:rsidP="00975EFD">
            <w:pP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Среднегодовая численность населения</w:t>
            </w:r>
          </w:p>
        </w:tc>
        <w:tc>
          <w:tcPr>
            <w:tcW w:w="418" w:type="pct"/>
            <w:vAlign w:val="center"/>
            <w:hideMark/>
          </w:tcPr>
          <w:p w14:paraId="059E0D87" w14:textId="77777777" w:rsidR="00975EFD" w:rsidRPr="00BC044D" w:rsidRDefault="00975EFD" w:rsidP="00975EFD">
            <w:pPr>
              <w:jc w:val="cente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чел</w:t>
            </w:r>
            <w:r>
              <w:rPr>
                <w:rFonts w:ascii="Times New Roman" w:eastAsia="Times New Roman" w:hAnsi="Times New Roman" w:cs="Times New Roman"/>
                <w:color w:val="000000"/>
                <w:sz w:val="20"/>
                <w:szCs w:val="20"/>
                <w:lang w:eastAsia="ru-RU"/>
              </w:rPr>
              <w:t>.</w:t>
            </w:r>
          </w:p>
        </w:tc>
        <w:tc>
          <w:tcPr>
            <w:tcW w:w="457" w:type="pct"/>
            <w:noWrap/>
            <w:vAlign w:val="center"/>
          </w:tcPr>
          <w:p w14:paraId="26F3E427" w14:textId="24545DB7"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15 201</w:t>
            </w:r>
          </w:p>
        </w:tc>
        <w:tc>
          <w:tcPr>
            <w:tcW w:w="457" w:type="pct"/>
            <w:noWrap/>
            <w:vAlign w:val="center"/>
          </w:tcPr>
          <w:p w14:paraId="7584788E" w14:textId="539C098D"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14 949</w:t>
            </w:r>
          </w:p>
        </w:tc>
        <w:tc>
          <w:tcPr>
            <w:tcW w:w="457" w:type="pct"/>
            <w:noWrap/>
            <w:vAlign w:val="center"/>
          </w:tcPr>
          <w:p w14:paraId="7611D39C" w14:textId="2427386C"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14 741</w:t>
            </w:r>
          </w:p>
        </w:tc>
        <w:tc>
          <w:tcPr>
            <w:tcW w:w="457" w:type="pct"/>
            <w:noWrap/>
            <w:vAlign w:val="center"/>
          </w:tcPr>
          <w:p w14:paraId="24EFFF2F" w14:textId="0FAC44AE"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14 533</w:t>
            </w:r>
          </w:p>
        </w:tc>
        <w:tc>
          <w:tcPr>
            <w:tcW w:w="457" w:type="pct"/>
            <w:noWrap/>
            <w:vAlign w:val="center"/>
          </w:tcPr>
          <w:p w14:paraId="261D7D20" w14:textId="5ED37896"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14 514</w:t>
            </w:r>
          </w:p>
        </w:tc>
        <w:tc>
          <w:tcPr>
            <w:tcW w:w="470" w:type="pct"/>
            <w:noWrap/>
            <w:vAlign w:val="center"/>
          </w:tcPr>
          <w:p w14:paraId="5456004D" w14:textId="7D27D90B" w:rsidR="00975EFD" w:rsidRPr="00083D19" w:rsidRDefault="00975EFD" w:rsidP="00975EFD">
            <w:pPr>
              <w:pStyle w:val="732"/>
              <w:spacing w:line="276" w:lineRule="auto"/>
              <w:ind w:firstLine="0"/>
              <w:jc w:val="center"/>
              <w:rPr>
                <w:color w:val="000000"/>
                <w:sz w:val="20"/>
                <w:szCs w:val="20"/>
              </w:rPr>
            </w:pPr>
            <w:r w:rsidRPr="00975EFD">
              <w:rPr>
                <w:color w:val="000000"/>
                <w:sz w:val="20"/>
                <w:szCs w:val="20"/>
              </w:rPr>
              <w:t>16 215</w:t>
            </w:r>
          </w:p>
        </w:tc>
      </w:tr>
      <w:tr w:rsidR="00975EFD" w:rsidRPr="00BC044D" w14:paraId="39B118BD" w14:textId="77777777" w:rsidTr="00D72405">
        <w:trPr>
          <w:trHeight w:val="20"/>
        </w:trPr>
        <w:tc>
          <w:tcPr>
            <w:tcW w:w="207" w:type="pct"/>
            <w:noWrap/>
            <w:vAlign w:val="center"/>
            <w:hideMark/>
          </w:tcPr>
          <w:p w14:paraId="49E095F9" w14:textId="77777777" w:rsidR="00975EFD" w:rsidRPr="00BC044D" w:rsidRDefault="00975EFD" w:rsidP="00975EFD">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1620" w:type="pct"/>
            <w:hideMark/>
          </w:tcPr>
          <w:p w14:paraId="47E6459B" w14:textId="77777777" w:rsidR="00975EFD" w:rsidRPr="00BC044D" w:rsidRDefault="00975EFD" w:rsidP="00975EFD">
            <w:pP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Среднегодовая численность населения в трудоспособном возрасте</w:t>
            </w:r>
          </w:p>
        </w:tc>
        <w:tc>
          <w:tcPr>
            <w:tcW w:w="418" w:type="pct"/>
            <w:noWrap/>
            <w:vAlign w:val="center"/>
            <w:hideMark/>
          </w:tcPr>
          <w:p w14:paraId="6809151C" w14:textId="77777777" w:rsidR="00975EFD" w:rsidRPr="00BC044D" w:rsidRDefault="00975EFD" w:rsidP="00975EFD">
            <w:pPr>
              <w:jc w:val="cente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чел</w:t>
            </w:r>
            <w:r>
              <w:rPr>
                <w:rFonts w:ascii="Times New Roman" w:eastAsia="Times New Roman" w:hAnsi="Times New Roman" w:cs="Times New Roman"/>
                <w:color w:val="000000"/>
                <w:sz w:val="20"/>
                <w:szCs w:val="20"/>
                <w:lang w:eastAsia="ru-RU"/>
              </w:rPr>
              <w:t>.</w:t>
            </w:r>
          </w:p>
        </w:tc>
        <w:tc>
          <w:tcPr>
            <w:tcW w:w="457" w:type="pct"/>
            <w:noWrap/>
            <w:vAlign w:val="center"/>
          </w:tcPr>
          <w:p w14:paraId="0BED411D" w14:textId="4982EC2C"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7 906</w:t>
            </w:r>
          </w:p>
        </w:tc>
        <w:tc>
          <w:tcPr>
            <w:tcW w:w="457" w:type="pct"/>
            <w:noWrap/>
            <w:vAlign w:val="center"/>
          </w:tcPr>
          <w:p w14:paraId="27E799F4" w14:textId="3EAB4221"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7 774</w:t>
            </w:r>
          </w:p>
        </w:tc>
        <w:tc>
          <w:tcPr>
            <w:tcW w:w="457" w:type="pct"/>
            <w:noWrap/>
            <w:vAlign w:val="center"/>
          </w:tcPr>
          <w:p w14:paraId="7B09E3C1" w14:textId="4B14C647"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7 666</w:t>
            </w:r>
          </w:p>
        </w:tc>
        <w:tc>
          <w:tcPr>
            <w:tcW w:w="457" w:type="pct"/>
            <w:noWrap/>
            <w:vAlign w:val="center"/>
          </w:tcPr>
          <w:p w14:paraId="45735335" w14:textId="770766E9"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7 558</w:t>
            </w:r>
          </w:p>
        </w:tc>
        <w:tc>
          <w:tcPr>
            <w:tcW w:w="457" w:type="pct"/>
            <w:noWrap/>
            <w:vAlign w:val="center"/>
          </w:tcPr>
          <w:p w14:paraId="744BE7E6" w14:textId="7203DFAB"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7 548</w:t>
            </w:r>
          </w:p>
        </w:tc>
        <w:tc>
          <w:tcPr>
            <w:tcW w:w="470" w:type="pct"/>
            <w:noWrap/>
            <w:vAlign w:val="center"/>
          </w:tcPr>
          <w:p w14:paraId="1F0C65FB" w14:textId="2F44AAD6" w:rsidR="00975EFD" w:rsidRPr="00083D19" w:rsidRDefault="00975EFD" w:rsidP="00975EFD">
            <w:pPr>
              <w:pStyle w:val="732"/>
              <w:spacing w:line="276" w:lineRule="auto"/>
              <w:ind w:firstLine="0"/>
              <w:jc w:val="center"/>
              <w:rPr>
                <w:color w:val="000000"/>
                <w:sz w:val="20"/>
                <w:szCs w:val="20"/>
              </w:rPr>
            </w:pPr>
            <w:r w:rsidRPr="00975EFD">
              <w:rPr>
                <w:color w:val="000000"/>
                <w:sz w:val="20"/>
                <w:szCs w:val="20"/>
              </w:rPr>
              <w:t>8 756</w:t>
            </w:r>
          </w:p>
        </w:tc>
      </w:tr>
      <w:tr w:rsidR="00975EFD" w:rsidRPr="00BC044D" w14:paraId="5058F1B4" w14:textId="77777777" w:rsidTr="00975EFD">
        <w:trPr>
          <w:trHeight w:val="20"/>
        </w:trPr>
        <w:tc>
          <w:tcPr>
            <w:tcW w:w="207" w:type="pct"/>
            <w:noWrap/>
            <w:vAlign w:val="center"/>
            <w:hideMark/>
          </w:tcPr>
          <w:p w14:paraId="5A0EDA3C" w14:textId="77777777" w:rsidR="00975EFD" w:rsidRPr="00BC044D" w:rsidRDefault="00975EFD" w:rsidP="00975EFD">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1620" w:type="pct"/>
            <w:hideMark/>
          </w:tcPr>
          <w:p w14:paraId="06D705E5" w14:textId="77777777" w:rsidR="00975EFD" w:rsidRPr="00BC044D" w:rsidRDefault="00975EFD" w:rsidP="00975EFD">
            <w:pP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Доля в общей численности</w:t>
            </w:r>
          </w:p>
        </w:tc>
        <w:tc>
          <w:tcPr>
            <w:tcW w:w="418" w:type="pct"/>
            <w:noWrap/>
            <w:vAlign w:val="center"/>
            <w:hideMark/>
          </w:tcPr>
          <w:p w14:paraId="0209CA5B" w14:textId="77777777" w:rsidR="00975EFD" w:rsidRPr="00BC044D" w:rsidRDefault="00975EFD" w:rsidP="00975EFD">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457" w:type="pct"/>
            <w:noWrap/>
          </w:tcPr>
          <w:p w14:paraId="685919A5" w14:textId="6BFD9768"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sidRPr="005E4E10">
              <w:rPr>
                <w:rFonts w:eastAsia="Times New Roman" w:cs="Times New Roman"/>
                <w:color w:val="000000"/>
                <w:sz w:val="20"/>
                <w:szCs w:val="20"/>
                <w:lang w:eastAsia="ru-RU"/>
              </w:rPr>
              <w:t>52</w:t>
            </w:r>
          </w:p>
        </w:tc>
        <w:tc>
          <w:tcPr>
            <w:tcW w:w="457" w:type="pct"/>
            <w:noWrap/>
          </w:tcPr>
          <w:p w14:paraId="3D39C853" w14:textId="7AA64FC9"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sidRPr="005E4E10">
              <w:rPr>
                <w:rFonts w:eastAsia="Times New Roman" w:cs="Times New Roman"/>
                <w:color w:val="000000"/>
                <w:sz w:val="20"/>
                <w:szCs w:val="20"/>
                <w:lang w:eastAsia="ru-RU"/>
              </w:rPr>
              <w:t>52</w:t>
            </w:r>
          </w:p>
        </w:tc>
        <w:tc>
          <w:tcPr>
            <w:tcW w:w="457" w:type="pct"/>
            <w:noWrap/>
          </w:tcPr>
          <w:p w14:paraId="6CC6FBE1" w14:textId="594FDE82"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sidRPr="005E4E10">
              <w:rPr>
                <w:rFonts w:eastAsia="Times New Roman" w:cs="Times New Roman"/>
                <w:color w:val="000000"/>
                <w:sz w:val="20"/>
                <w:szCs w:val="20"/>
                <w:lang w:eastAsia="ru-RU"/>
              </w:rPr>
              <w:t>52</w:t>
            </w:r>
          </w:p>
        </w:tc>
        <w:tc>
          <w:tcPr>
            <w:tcW w:w="457" w:type="pct"/>
            <w:noWrap/>
          </w:tcPr>
          <w:p w14:paraId="28B9DDE0" w14:textId="6818113E"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sidRPr="005E4E10">
              <w:rPr>
                <w:rFonts w:eastAsia="Times New Roman" w:cs="Times New Roman"/>
                <w:color w:val="000000"/>
                <w:sz w:val="20"/>
                <w:szCs w:val="20"/>
                <w:lang w:eastAsia="ru-RU"/>
              </w:rPr>
              <w:t>52</w:t>
            </w:r>
          </w:p>
        </w:tc>
        <w:tc>
          <w:tcPr>
            <w:tcW w:w="457" w:type="pct"/>
            <w:noWrap/>
          </w:tcPr>
          <w:p w14:paraId="7D81AD04" w14:textId="7E5A6690"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sidRPr="005E4E10">
              <w:rPr>
                <w:rFonts w:eastAsia="Times New Roman" w:cs="Times New Roman"/>
                <w:color w:val="000000"/>
                <w:sz w:val="20"/>
                <w:szCs w:val="20"/>
                <w:lang w:eastAsia="ru-RU"/>
              </w:rPr>
              <w:t>52</w:t>
            </w:r>
          </w:p>
        </w:tc>
        <w:tc>
          <w:tcPr>
            <w:tcW w:w="470" w:type="pct"/>
            <w:noWrap/>
            <w:vAlign w:val="center"/>
          </w:tcPr>
          <w:p w14:paraId="72D78011" w14:textId="45723076" w:rsidR="00975EFD" w:rsidRPr="00083D19" w:rsidRDefault="00975EFD" w:rsidP="00975EFD">
            <w:pPr>
              <w:pStyle w:val="732"/>
              <w:spacing w:line="276" w:lineRule="auto"/>
              <w:ind w:firstLine="0"/>
              <w:jc w:val="center"/>
              <w:rPr>
                <w:color w:val="000000"/>
                <w:sz w:val="20"/>
                <w:szCs w:val="20"/>
              </w:rPr>
            </w:pPr>
            <w:r w:rsidRPr="00975EFD">
              <w:rPr>
                <w:color w:val="000000"/>
                <w:sz w:val="20"/>
                <w:szCs w:val="20"/>
              </w:rPr>
              <w:t>54</w:t>
            </w:r>
          </w:p>
        </w:tc>
      </w:tr>
      <w:tr w:rsidR="00975EFD" w:rsidRPr="00BC044D" w14:paraId="67CF7CF2" w14:textId="77777777" w:rsidTr="00D72405">
        <w:trPr>
          <w:trHeight w:val="20"/>
        </w:trPr>
        <w:tc>
          <w:tcPr>
            <w:tcW w:w="207" w:type="pct"/>
            <w:noWrap/>
            <w:vAlign w:val="center"/>
            <w:hideMark/>
          </w:tcPr>
          <w:p w14:paraId="7F3D6506" w14:textId="77777777" w:rsidR="00975EFD" w:rsidRPr="00BC044D" w:rsidRDefault="00975EFD" w:rsidP="00975EFD">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1620" w:type="pct"/>
            <w:vAlign w:val="center"/>
            <w:hideMark/>
          </w:tcPr>
          <w:p w14:paraId="715980D3" w14:textId="77777777" w:rsidR="00975EFD" w:rsidRPr="00BC044D" w:rsidRDefault="00975EFD" w:rsidP="00975EFD">
            <w:pP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Среднесписочная численность работников организаций</w:t>
            </w:r>
          </w:p>
        </w:tc>
        <w:tc>
          <w:tcPr>
            <w:tcW w:w="418" w:type="pct"/>
            <w:noWrap/>
            <w:vAlign w:val="center"/>
            <w:hideMark/>
          </w:tcPr>
          <w:p w14:paraId="11B0235A" w14:textId="77777777" w:rsidR="00975EFD" w:rsidRPr="00BC044D" w:rsidRDefault="00975EFD" w:rsidP="00975EFD">
            <w:pPr>
              <w:jc w:val="cente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чел</w:t>
            </w:r>
            <w:r>
              <w:rPr>
                <w:rFonts w:ascii="Times New Roman" w:eastAsia="Times New Roman" w:hAnsi="Times New Roman" w:cs="Times New Roman"/>
                <w:color w:val="000000"/>
                <w:sz w:val="20"/>
                <w:szCs w:val="20"/>
                <w:lang w:eastAsia="ru-RU"/>
              </w:rPr>
              <w:t>.</w:t>
            </w:r>
          </w:p>
        </w:tc>
        <w:tc>
          <w:tcPr>
            <w:tcW w:w="457" w:type="pct"/>
            <w:noWrap/>
            <w:vAlign w:val="center"/>
          </w:tcPr>
          <w:p w14:paraId="64CD2722" w14:textId="57E44867"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sidRPr="00252BBF">
              <w:rPr>
                <w:rFonts w:eastAsia="Times New Roman" w:cs="Times New Roman"/>
                <w:color w:val="000000"/>
                <w:sz w:val="20"/>
                <w:szCs w:val="20"/>
                <w:lang w:eastAsia="ru-RU"/>
              </w:rPr>
              <w:t>2 477</w:t>
            </w:r>
          </w:p>
        </w:tc>
        <w:tc>
          <w:tcPr>
            <w:tcW w:w="457" w:type="pct"/>
            <w:noWrap/>
            <w:vAlign w:val="center"/>
          </w:tcPr>
          <w:p w14:paraId="2D6323F0" w14:textId="6EDEF15F"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sidRPr="00252BBF">
              <w:rPr>
                <w:rFonts w:eastAsia="Times New Roman" w:cs="Times New Roman"/>
                <w:color w:val="000000"/>
                <w:sz w:val="20"/>
                <w:szCs w:val="20"/>
                <w:lang w:eastAsia="ru-RU"/>
              </w:rPr>
              <w:t>2 385</w:t>
            </w:r>
          </w:p>
        </w:tc>
        <w:tc>
          <w:tcPr>
            <w:tcW w:w="457" w:type="pct"/>
            <w:noWrap/>
            <w:vAlign w:val="center"/>
          </w:tcPr>
          <w:p w14:paraId="4F6666D5" w14:textId="73493F16"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sidRPr="00252BBF">
              <w:rPr>
                <w:rFonts w:eastAsia="Times New Roman" w:cs="Times New Roman"/>
                <w:color w:val="000000"/>
                <w:sz w:val="20"/>
                <w:szCs w:val="20"/>
                <w:lang w:eastAsia="ru-RU"/>
              </w:rPr>
              <w:t>2 322</w:t>
            </w:r>
          </w:p>
        </w:tc>
        <w:tc>
          <w:tcPr>
            <w:tcW w:w="457" w:type="pct"/>
            <w:noWrap/>
            <w:vAlign w:val="center"/>
          </w:tcPr>
          <w:p w14:paraId="2683DF82" w14:textId="72C6747F"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sidRPr="00252BBF">
              <w:rPr>
                <w:rFonts w:eastAsia="Times New Roman" w:cs="Times New Roman"/>
                <w:color w:val="000000"/>
                <w:sz w:val="20"/>
                <w:szCs w:val="20"/>
                <w:lang w:eastAsia="ru-RU"/>
              </w:rPr>
              <w:t>2 259</w:t>
            </w:r>
          </w:p>
        </w:tc>
        <w:tc>
          <w:tcPr>
            <w:tcW w:w="457" w:type="pct"/>
            <w:noWrap/>
            <w:vAlign w:val="center"/>
          </w:tcPr>
          <w:p w14:paraId="2C2247CF" w14:textId="631D060A"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sidRPr="00252BBF">
              <w:rPr>
                <w:rFonts w:eastAsia="Times New Roman" w:cs="Times New Roman"/>
                <w:color w:val="000000"/>
                <w:sz w:val="20"/>
                <w:szCs w:val="20"/>
                <w:lang w:eastAsia="ru-RU"/>
              </w:rPr>
              <w:t>2 195</w:t>
            </w:r>
          </w:p>
        </w:tc>
        <w:tc>
          <w:tcPr>
            <w:tcW w:w="470" w:type="pct"/>
            <w:noWrap/>
            <w:vAlign w:val="center"/>
          </w:tcPr>
          <w:p w14:paraId="3A2991E9" w14:textId="22EB7964" w:rsidR="00975EFD" w:rsidRPr="00975EFD" w:rsidRDefault="00975EFD" w:rsidP="00975EFD">
            <w:pPr>
              <w:pStyle w:val="732"/>
              <w:spacing w:line="276" w:lineRule="auto"/>
              <w:ind w:firstLine="0"/>
              <w:jc w:val="center"/>
              <w:rPr>
                <w:color w:val="000000"/>
                <w:sz w:val="20"/>
                <w:szCs w:val="20"/>
              </w:rPr>
            </w:pPr>
            <w:r w:rsidRPr="00975EFD">
              <w:rPr>
                <w:color w:val="000000"/>
                <w:sz w:val="20"/>
                <w:szCs w:val="20"/>
              </w:rPr>
              <w:t>2 743</w:t>
            </w:r>
          </w:p>
        </w:tc>
      </w:tr>
      <w:tr w:rsidR="00975EFD" w:rsidRPr="00BC044D" w14:paraId="0A7E34BE" w14:textId="77777777" w:rsidTr="00975EFD">
        <w:trPr>
          <w:trHeight w:val="20"/>
        </w:trPr>
        <w:tc>
          <w:tcPr>
            <w:tcW w:w="207" w:type="pct"/>
            <w:noWrap/>
            <w:vAlign w:val="center"/>
            <w:hideMark/>
          </w:tcPr>
          <w:p w14:paraId="1DF93FEF" w14:textId="77777777" w:rsidR="00975EFD" w:rsidRPr="00BC044D" w:rsidRDefault="00975EFD" w:rsidP="00975EFD">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1620" w:type="pct"/>
            <w:vAlign w:val="center"/>
            <w:hideMark/>
          </w:tcPr>
          <w:p w14:paraId="7E167C80" w14:textId="77777777" w:rsidR="00975EFD" w:rsidRPr="00BC044D" w:rsidRDefault="00975EFD" w:rsidP="00975EFD">
            <w:pPr>
              <w:rPr>
                <w:rFonts w:ascii="Times New Roman" w:eastAsia="Times New Roman" w:hAnsi="Times New Roman" w:cs="Times New Roman"/>
                <w:color w:val="000000"/>
                <w:sz w:val="20"/>
                <w:szCs w:val="20"/>
                <w:lang w:eastAsia="ru-RU"/>
              </w:rPr>
            </w:pPr>
            <w:r w:rsidRPr="007436EB">
              <w:rPr>
                <w:rFonts w:ascii="Times New Roman" w:eastAsia="Times New Roman" w:hAnsi="Times New Roman" w:cs="Times New Roman"/>
                <w:color w:val="000000"/>
                <w:sz w:val="20"/>
                <w:szCs w:val="20"/>
                <w:lang w:eastAsia="ru-RU"/>
              </w:rPr>
              <w:t>Доля в трудоспособном населении</w:t>
            </w:r>
          </w:p>
        </w:tc>
        <w:tc>
          <w:tcPr>
            <w:tcW w:w="418" w:type="pct"/>
            <w:noWrap/>
            <w:vAlign w:val="center"/>
            <w:hideMark/>
          </w:tcPr>
          <w:p w14:paraId="3FB3420C" w14:textId="77777777" w:rsidR="00975EFD" w:rsidRPr="00BC044D" w:rsidRDefault="00975EFD" w:rsidP="00975EFD">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457" w:type="pct"/>
            <w:noWrap/>
            <w:vAlign w:val="center"/>
          </w:tcPr>
          <w:p w14:paraId="3327F15C" w14:textId="22F69DE1"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sidRPr="00252BBF">
              <w:rPr>
                <w:rFonts w:eastAsia="Times New Roman" w:cs="Times New Roman"/>
                <w:color w:val="000000"/>
                <w:sz w:val="20"/>
                <w:szCs w:val="20"/>
                <w:lang w:eastAsia="ru-RU"/>
              </w:rPr>
              <w:t>41</w:t>
            </w:r>
          </w:p>
        </w:tc>
        <w:tc>
          <w:tcPr>
            <w:tcW w:w="457" w:type="pct"/>
            <w:noWrap/>
            <w:vAlign w:val="center"/>
          </w:tcPr>
          <w:p w14:paraId="1E631EE1" w14:textId="0BC7E0D5"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sidRPr="00252BBF">
              <w:rPr>
                <w:rFonts w:eastAsia="Times New Roman" w:cs="Times New Roman"/>
                <w:color w:val="000000"/>
                <w:sz w:val="20"/>
                <w:szCs w:val="20"/>
                <w:lang w:eastAsia="ru-RU"/>
              </w:rPr>
              <w:t>41</w:t>
            </w:r>
          </w:p>
        </w:tc>
        <w:tc>
          <w:tcPr>
            <w:tcW w:w="457" w:type="pct"/>
            <w:noWrap/>
            <w:vAlign w:val="center"/>
          </w:tcPr>
          <w:p w14:paraId="5BA46A04" w14:textId="08D5985E"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sidRPr="00252BBF">
              <w:rPr>
                <w:rFonts w:eastAsia="Times New Roman" w:cs="Times New Roman"/>
                <w:color w:val="000000"/>
                <w:sz w:val="20"/>
                <w:szCs w:val="20"/>
                <w:lang w:eastAsia="ru-RU"/>
              </w:rPr>
              <w:t>41</w:t>
            </w:r>
          </w:p>
        </w:tc>
        <w:tc>
          <w:tcPr>
            <w:tcW w:w="457" w:type="pct"/>
            <w:noWrap/>
            <w:vAlign w:val="center"/>
          </w:tcPr>
          <w:p w14:paraId="4D83F1D8" w14:textId="7415A627"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sidRPr="00252BBF">
              <w:rPr>
                <w:rFonts w:eastAsia="Times New Roman" w:cs="Times New Roman"/>
                <w:color w:val="000000"/>
                <w:sz w:val="20"/>
                <w:szCs w:val="20"/>
                <w:lang w:eastAsia="ru-RU"/>
              </w:rPr>
              <w:t>41</w:t>
            </w:r>
          </w:p>
        </w:tc>
        <w:tc>
          <w:tcPr>
            <w:tcW w:w="457" w:type="pct"/>
            <w:noWrap/>
            <w:vAlign w:val="center"/>
          </w:tcPr>
          <w:p w14:paraId="59E1D5DE" w14:textId="33F625D9"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sidRPr="00252BBF">
              <w:rPr>
                <w:rFonts w:eastAsia="Times New Roman" w:cs="Times New Roman"/>
                <w:color w:val="000000"/>
                <w:sz w:val="20"/>
                <w:szCs w:val="20"/>
                <w:lang w:eastAsia="ru-RU"/>
              </w:rPr>
              <w:t>41</w:t>
            </w:r>
          </w:p>
        </w:tc>
        <w:tc>
          <w:tcPr>
            <w:tcW w:w="470" w:type="pct"/>
            <w:noWrap/>
            <w:vAlign w:val="center"/>
          </w:tcPr>
          <w:p w14:paraId="47D67CCA" w14:textId="1E425848" w:rsidR="00975EFD" w:rsidRPr="00975EFD" w:rsidRDefault="00975EFD" w:rsidP="00975EFD">
            <w:pPr>
              <w:pStyle w:val="732"/>
              <w:spacing w:line="276" w:lineRule="auto"/>
              <w:ind w:firstLine="0"/>
              <w:jc w:val="center"/>
              <w:rPr>
                <w:color w:val="000000"/>
                <w:sz w:val="20"/>
                <w:szCs w:val="20"/>
              </w:rPr>
            </w:pPr>
            <w:r w:rsidRPr="00975EFD">
              <w:rPr>
                <w:color w:val="000000"/>
                <w:sz w:val="20"/>
                <w:szCs w:val="20"/>
              </w:rPr>
              <w:t>41</w:t>
            </w:r>
          </w:p>
        </w:tc>
      </w:tr>
      <w:tr w:rsidR="00975EFD" w:rsidRPr="00BC044D" w14:paraId="4D04DBC2" w14:textId="77777777" w:rsidTr="00D72405">
        <w:trPr>
          <w:trHeight w:val="20"/>
        </w:trPr>
        <w:tc>
          <w:tcPr>
            <w:tcW w:w="207" w:type="pct"/>
            <w:noWrap/>
            <w:vAlign w:val="center"/>
            <w:hideMark/>
          </w:tcPr>
          <w:p w14:paraId="26BA0AF5" w14:textId="77777777" w:rsidR="00975EFD" w:rsidRPr="00BC044D" w:rsidRDefault="00975EFD" w:rsidP="00975EFD">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1620" w:type="pct"/>
            <w:hideMark/>
          </w:tcPr>
          <w:p w14:paraId="4A4319BE" w14:textId="77777777" w:rsidR="00975EFD" w:rsidRPr="00BC044D" w:rsidRDefault="00975EFD" w:rsidP="00975EFD">
            <w:pP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Средн</w:t>
            </w:r>
            <w:r>
              <w:rPr>
                <w:rFonts w:ascii="Times New Roman" w:eastAsia="Times New Roman" w:hAnsi="Times New Roman" w:cs="Times New Roman"/>
                <w:color w:val="000000"/>
                <w:sz w:val="20"/>
                <w:szCs w:val="20"/>
                <w:lang w:eastAsia="ru-RU"/>
              </w:rPr>
              <w:t>е</w:t>
            </w:r>
            <w:r w:rsidRPr="00BC044D">
              <w:rPr>
                <w:rFonts w:ascii="Times New Roman" w:eastAsia="Times New Roman" w:hAnsi="Times New Roman" w:cs="Times New Roman"/>
                <w:color w:val="000000"/>
                <w:sz w:val="20"/>
                <w:szCs w:val="20"/>
                <w:lang w:eastAsia="ru-RU"/>
              </w:rPr>
              <w:t>месячная заработная плата</w:t>
            </w:r>
          </w:p>
        </w:tc>
        <w:tc>
          <w:tcPr>
            <w:tcW w:w="418" w:type="pct"/>
            <w:noWrap/>
            <w:vAlign w:val="center"/>
            <w:hideMark/>
          </w:tcPr>
          <w:p w14:paraId="0B3F6578" w14:textId="77777777" w:rsidR="00975EFD" w:rsidRPr="00BC044D" w:rsidRDefault="00975EFD" w:rsidP="00975EFD">
            <w:pPr>
              <w:jc w:val="cente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руб.</w:t>
            </w:r>
          </w:p>
        </w:tc>
        <w:tc>
          <w:tcPr>
            <w:tcW w:w="457" w:type="pct"/>
            <w:noWrap/>
            <w:vAlign w:val="center"/>
          </w:tcPr>
          <w:p w14:paraId="006105E5" w14:textId="2BB7D316"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25 691,6</w:t>
            </w:r>
          </w:p>
        </w:tc>
        <w:tc>
          <w:tcPr>
            <w:tcW w:w="457" w:type="pct"/>
            <w:noWrap/>
            <w:vAlign w:val="center"/>
          </w:tcPr>
          <w:p w14:paraId="252BE46E" w14:textId="4629CFAE"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27 589,6</w:t>
            </w:r>
          </w:p>
        </w:tc>
        <w:tc>
          <w:tcPr>
            <w:tcW w:w="457" w:type="pct"/>
            <w:noWrap/>
            <w:vAlign w:val="center"/>
          </w:tcPr>
          <w:p w14:paraId="1FE71952" w14:textId="4D111423"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29 487,6</w:t>
            </w:r>
          </w:p>
        </w:tc>
        <w:tc>
          <w:tcPr>
            <w:tcW w:w="457" w:type="pct"/>
            <w:noWrap/>
            <w:vAlign w:val="center"/>
          </w:tcPr>
          <w:p w14:paraId="7FC319FB" w14:textId="233E58F6"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31 385,6</w:t>
            </w:r>
          </w:p>
        </w:tc>
        <w:tc>
          <w:tcPr>
            <w:tcW w:w="457" w:type="pct"/>
            <w:noWrap/>
            <w:vAlign w:val="center"/>
          </w:tcPr>
          <w:p w14:paraId="7AC89F0D" w14:textId="29E78B78"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33 283,6</w:t>
            </w:r>
          </w:p>
        </w:tc>
        <w:tc>
          <w:tcPr>
            <w:tcW w:w="470" w:type="pct"/>
            <w:noWrap/>
            <w:vAlign w:val="center"/>
          </w:tcPr>
          <w:p w14:paraId="7D8AB313" w14:textId="55BA88F8" w:rsidR="00975EFD" w:rsidRPr="00083D19" w:rsidRDefault="00975EFD" w:rsidP="00975EFD">
            <w:pPr>
              <w:pStyle w:val="732"/>
              <w:spacing w:line="276" w:lineRule="auto"/>
              <w:ind w:firstLine="0"/>
              <w:jc w:val="center"/>
              <w:rPr>
                <w:color w:val="000000"/>
                <w:sz w:val="20"/>
                <w:szCs w:val="20"/>
              </w:rPr>
            </w:pPr>
            <w:r w:rsidRPr="00975EFD">
              <w:rPr>
                <w:color w:val="000000"/>
                <w:sz w:val="20"/>
                <w:szCs w:val="20"/>
              </w:rPr>
              <w:t>52 263,7</w:t>
            </w:r>
          </w:p>
        </w:tc>
      </w:tr>
      <w:tr w:rsidR="00975EFD" w:rsidRPr="00BC044D" w14:paraId="64E804CD" w14:textId="77777777" w:rsidTr="00D72405">
        <w:trPr>
          <w:trHeight w:val="20"/>
        </w:trPr>
        <w:tc>
          <w:tcPr>
            <w:tcW w:w="207" w:type="pct"/>
            <w:noWrap/>
            <w:vAlign w:val="center"/>
          </w:tcPr>
          <w:p w14:paraId="4E6F850E" w14:textId="77777777" w:rsidR="00975EFD" w:rsidRPr="00BC044D" w:rsidRDefault="00975EFD" w:rsidP="00975EFD">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1620" w:type="pct"/>
            <w:vAlign w:val="center"/>
            <w:hideMark/>
          </w:tcPr>
          <w:p w14:paraId="27505349" w14:textId="77777777" w:rsidR="00975EFD" w:rsidRPr="00BC044D" w:rsidRDefault="00975EFD" w:rsidP="00975EFD">
            <w:pPr>
              <w:ind w:left="708"/>
              <w:rPr>
                <w:rFonts w:ascii="Times New Roman" w:eastAsia="Times New Roman" w:hAnsi="Times New Roman" w:cs="Times New Roman"/>
                <w:color w:val="000000"/>
                <w:sz w:val="20"/>
                <w:szCs w:val="20"/>
                <w:lang w:eastAsia="ru-RU"/>
              </w:rPr>
            </w:pPr>
            <w:r w:rsidRPr="007436EB">
              <w:rPr>
                <w:rFonts w:ascii="Times New Roman" w:eastAsia="Times New Roman" w:hAnsi="Times New Roman" w:cs="Times New Roman"/>
                <w:color w:val="000000"/>
                <w:sz w:val="20"/>
                <w:szCs w:val="20"/>
                <w:lang w:eastAsia="ru-RU"/>
              </w:rPr>
              <w:t>в сопоставимых ценах к базовому</w:t>
            </w:r>
          </w:p>
        </w:tc>
        <w:tc>
          <w:tcPr>
            <w:tcW w:w="418" w:type="pct"/>
            <w:noWrap/>
            <w:hideMark/>
          </w:tcPr>
          <w:p w14:paraId="4F97F242" w14:textId="77777777" w:rsidR="00975EFD" w:rsidRPr="00BC044D" w:rsidRDefault="00975EFD" w:rsidP="00975EFD">
            <w:pPr>
              <w:jc w:val="center"/>
              <w:rPr>
                <w:rFonts w:ascii="Times New Roman" w:eastAsia="Times New Roman" w:hAnsi="Times New Roman" w:cs="Times New Roman"/>
                <w:color w:val="000000"/>
                <w:sz w:val="20"/>
                <w:szCs w:val="20"/>
                <w:lang w:eastAsia="ru-RU"/>
              </w:rPr>
            </w:pPr>
            <w:r w:rsidRPr="00621118">
              <w:rPr>
                <w:rFonts w:ascii="Times New Roman" w:eastAsia="Times New Roman" w:hAnsi="Times New Roman" w:cs="Times New Roman"/>
                <w:color w:val="000000"/>
                <w:sz w:val="20"/>
                <w:szCs w:val="20"/>
                <w:lang w:eastAsia="ru-RU"/>
              </w:rPr>
              <w:t>руб.</w:t>
            </w:r>
          </w:p>
        </w:tc>
        <w:tc>
          <w:tcPr>
            <w:tcW w:w="457" w:type="pct"/>
            <w:noWrap/>
            <w:vAlign w:val="center"/>
          </w:tcPr>
          <w:p w14:paraId="0C42F0CD" w14:textId="6D0B417E"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24 623,7</w:t>
            </w:r>
          </w:p>
        </w:tc>
        <w:tc>
          <w:tcPr>
            <w:tcW w:w="457" w:type="pct"/>
            <w:noWrap/>
            <w:vAlign w:val="center"/>
          </w:tcPr>
          <w:p w14:paraId="7F1C94D4" w14:textId="63DC62E0"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24 498,7</w:t>
            </w:r>
          </w:p>
        </w:tc>
        <w:tc>
          <w:tcPr>
            <w:tcW w:w="457" w:type="pct"/>
            <w:noWrap/>
            <w:vAlign w:val="center"/>
          </w:tcPr>
          <w:p w14:paraId="0686773D" w14:textId="18CA1EFE"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25 166,6</w:t>
            </w:r>
          </w:p>
        </w:tc>
        <w:tc>
          <w:tcPr>
            <w:tcW w:w="457" w:type="pct"/>
            <w:noWrap/>
            <w:vAlign w:val="center"/>
          </w:tcPr>
          <w:p w14:paraId="6F991A20" w14:textId="1D13B42B"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25 764,7</w:t>
            </w:r>
          </w:p>
        </w:tc>
        <w:tc>
          <w:tcPr>
            <w:tcW w:w="457" w:type="pct"/>
            <w:noWrap/>
            <w:vAlign w:val="center"/>
          </w:tcPr>
          <w:p w14:paraId="5F8C3BF4" w14:textId="17F38A73"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26 270,4</w:t>
            </w:r>
          </w:p>
        </w:tc>
        <w:tc>
          <w:tcPr>
            <w:tcW w:w="470" w:type="pct"/>
            <w:noWrap/>
            <w:vAlign w:val="center"/>
          </w:tcPr>
          <w:p w14:paraId="21E4E313" w14:textId="680EF175" w:rsidR="00975EFD" w:rsidRPr="00083D19" w:rsidRDefault="00975EFD" w:rsidP="00975EFD">
            <w:pPr>
              <w:pStyle w:val="732"/>
              <w:spacing w:line="276" w:lineRule="auto"/>
              <w:ind w:firstLine="0"/>
              <w:jc w:val="center"/>
              <w:rPr>
                <w:color w:val="000000"/>
                <w:sz w:val="20"/>
                <w:szCs w:val="20"/>
              </w:rPr>
            </w:pPr>
            <w:r w:rsidRPr="00975EFD">
              <w:rPr>
                <w:color w:val="000000"/>
                <w:sz w:val="20"/>
                <w:szCs w:val="20"/>
              </w:rPr>
              <w:t>27 943,7</w:t>
            </w:r>
          </w:p>
        </w:tc>
      </w:tr>
      <w:tr w:rsidR="00975EFD" w:rsidRPr="00BC044D" w14:paraId="02A1C0B2" w14:textId="77777777" w:rsidTr="00D72405">
        <w:trPr>
          <w:trHeight w:val="20"/>
        </w:trPr>
        <w:tc>
          <w:tcPr>
            <w:tcW w:w="207" w:type="pct"/>
            <w:noWrap/>
            <w:vAlign w:val="center"/>
            <w:hideMark/>
          </w:tcPr>
          <w:p w14:paraId="340D0F74" w14:textId="77777777" w:rsidR="00975EFD" w:rsidRPr="00BC044D" w:rsidRDefault="00975EFD" w:rsidP="00975EFD">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w:t>
            </w:r>
          </w:p>
        </w:tc>
        <w:tc>
          <w:tcPr>
            <w:tcW w:w="1620" w:type="pct"/>
            <w:vAlign w:val="center"/>
            <w:hideMark/>
          </w:tcPr>
          <w:p w14:paraId="7416ACF4" w14:textId="77777777" w:rsidR="00975EFD" w:rsidRPr="00BC044D" w:rsidRDefault="00975EFD" w:rsidP="00975EFD">
            <w:pP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Объем отгруженных товаров и услуг собственного производства (средняя численность работников которых превышает 15 человек, по фактическим видам экономической деятельность)</w:t>
            </w:r>
          </w:p>
        </w:tc>
        <w:tc>
          <w:tcPr>
            <w:tcW w:w="418" w:type="pct"/>
            <w:noWrap/>
            <w:vAlign w:val="center"/>
            <w:hideMark/>
          </w:tcPr>
          <w:p w14:paraId="24F60859" w14:textId="77777777" w:rsidR="00975EFD" w:rsidRPr="00BC044D" w:rsidRDefault="00975EFD" w:rsidP="00975EFD">
            <w:pPr>
              <w:jc w:val="cente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млн. руб.</w:t>
            </w:r>
          </w:p>
        </w:tc>
        <w:tc>
          <w:tcPr>
            <w:tcW w:w="457" w:type="pct"/>
            <w:noWrap/>
            <w:vAlign w:val="center"/>
          </w:tcPr>
          <w:p w14:paraId="772A28E5" w14:textId="4A2B08FA"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735,4</w:t>
            </w:r>
          </w:p>
        </w:tc>
        <w:tc>
          <w:tcPr>
            <w:tcW w:w="457" w:type="pct"/>
            <w:noWrap/>
            <w:vAlign w:val="center"/>
          </w:tcPr>
          <w:p w14:paraId="276FD98C" w14:textId="700441F3"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790,2</w:t>
            </w:r>
          </w:p>
        </w:tc>
        <w:tc>
          <w:tcPr>
            <w:tcW w:w="457" w:type="pct"/>
            <w:noWrap/>
            <w:vAlign w:val="center"/>
          </w:tcPr>
          <w:p w14:paraId="08F9892F" w14:textId="6E62ED07"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845,0</w:t>
            </w:r>
          </w:p>
        </w:tc>
        <w:tc>
          <w:tcPr>
            <w:tcW w:w="457" w:type="pct"/>
            <w:noWrap/>
            <w:vAlign w:val="center"/>
          </w:tcPr>
          <w:p w14:paraId="681081D3" w14:textId="642C1928"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899,9</w:t>
            </w:r>
          </w:p>
        </w:tc>
        <w:tc>
          <w:tcPr>
            <w:tcW w:w="457" w:type="pct"/>
            <w:noWrap/>
            <w:vAlign w:val="center"/>
          </w:tcPr>
          <w:p w14:paraId="5C516CDE" w14:textId="0ACDF7DD"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954,7</w:t>
            </w:r>
          </w:p>
        </w:tc>
        <w:tc>
          <w:tcPr>
            <w:tcW w:w="470" w:type="pct"/>
            <w:noWrap/>
            <w:vAlign w:val="center"/>
          </w:tcPr>
          <w:p w14:paraId="3ACA6C19" w14:textId="0634A828" w:rsidR="00975EFD" w:rsidRPr="00083D19" w:rsidRDefault="00975EFD" w:rsidP="00975EFD">
            <w:pPr>
              <w:pStyle w:val="732"/>
              <w:spacing w:line="276" w:lineRule="auto"/>
              <w:ind w:firstLine="0"/>
              <w:jc w:val="center"/>
              <w:rPr>
                <w:color w:val="000000"/>
                <w:sz w:val="20"/>
                <w:szCs w:val="20"/>
              </w:rPr>
            </w:pPr>
            <w:r w:rsidRPr="00975EFD">
              <w:rPr>
                <w:color w:val="000000"/>
                <w:sz w:val="20"/>
                <w:szCs w:val="20"/>
              </w:rPr>
              <w:t>1 200,0</w:t>
            </w:r>
          </w:p>
        </w:tc>
      </w:tr>
      <w:tr w:rsidR="00975EFD" w:rsidRPr="00BC044D" w14:paraId="202DADBC" w14:textId="77777777" w:rsidTr="00D72405">
        <w:trPr>
          <w:trHeight w:val="20"/>
        </w:trPr>
        <w:tc>
          <w:tcPr>
            <w:tcW w:w="207" w:type="pct"/>
            <w:noWrap/>
            <w:vAlign w:val="center"/>
          </w:tcPr>
          <w:p w14:paraId="126A1654" w14:textId="77777777" w:rsidR="00975EFD" w:rsidRPr="00BC044D" w:rsidRDefault="00975EFD" w:rsidP="00975EFD">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tc>
        <w:tc>
          <w:tcPr>
            <w:tcW w:w="1620" w:type="pct"/>
            <w:vAlign w:val="center"/>
          </w:tcPr>
          <w:p w14:paraId="0AE747B3" w14:textId="77777777" w:rsidR="00975EFD" w:rsidRPr="00BC044D" w:rsidRDefault="00975EFD" w:rsidP="00975EFD">
            <w:pPr>
              <w:ind w:left="708"/>
              <w:rPr>
                <w:rFonts w:ascii="Times New Roman" w:eastAsia="Times New Roman" w:hAnsi="Times New Roman" w:cs="Times New Roman"/>
                <w:color w:val="000000"/>
                <w:sz w:val="20"/>
                <w:szCs w:val="20"/>
                <w:lang w:eastAsia="ru-RU"/>
              </w:rPr>
            </w:pPr>
            <w:r w:rsidRPr="007436EB">
              <w:rPr>
                <w:rFonts w:ascii="Times New Roman" w:eastAsia="Times New Roman" w:hAnsi="Times New Roman" w:cs="Times New Roman"/>
                <w:color w:val="000000"/>
                <w:sz w:val="20"/>
                <w:szCs w:val="20"/>
                <w:lang w:eastAsia="ru-RU"/>
              </w:rPr>
              <w:t>в сопоставимых ценах к базовому</w:t>
            </w:r>
          </w:p>
        </w:tc>
        <w:tc>
          <w:tcPr>
            <w:tcW w:w="418" w:type="pct"/>
            <w:noWrap/>
            <w:vAlign w:val="center"/>
          </w:tcPr>
          <w:p w14:paraId="65B64477" w14:textId="77777777" w:rsidR="00975EFD" w:rsidRPr="00BC044D" w:rsidRDefault="00975EFD" w:rsidP="00975EFD">
            <w:pPr>
              <w:jc w:val="cente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млн. руб.</w:t>
            </w:r>
          </w:p>
        </w:tc>
        <w:tc>
          <w:tcPr>
            <w:tcW w:w="457" w:type="pct"/>
            <w:noWrap/>
            <w:vAlign w:val="center"/>
          </w:tcPr>
          <w:p w14:paraId="2C89CF2F" w14:textId="46C69C19"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704,8</w:t>
            </w:r>
          </w:p>
        </w:tc>
        <w:tc>
          <w:tcPr>
            <w:tcW w:w="457" w:type="pct"/>
            <w:noWrap/>
            <w:vAlign w:val="center"/>
          </w:tcPr>
          <w:p w14:paraId="3DDE17D7" w14:textId="4C5F3A35"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729,7</w:t>
            </w:r>
          </w:p>
        </w:tc>
        <w:tc>
          <w:tcPr>
            <w:tcW w:w="457" w:type="pct"/>
            <w:noWrap/>
            <w:vAlign w:val="center"/>
          </w:tcPr>
          <w:p w14:paraId="0C455DD0" w14:textId="7C48D5E5"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750,1</w:t>
            </w:r>
          </w:p>
        </w:tc>
        <w:tc>
          <w:tcPr>
            <w:tcW w:w="457" w:type="pct"/>
            <w:noWrap/>
            <w:vAlign w:val="center"/>
          </w:tcPr>
          <w:p w14:paraId="5C2CABB5" w14:textId="1142BFCF"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768,3</w:t>
            </w:r>
          </w:p>
        </w:tc>
        <w:tc>
          <w:tcPr>
            <w:tcW w:w="457" w:type="pct"/>
            <w:noWrap/>
            <w:vAlign w:val="center"/>
          </w:tcPr>
          <w:p w14:paraId="38C432F8" w14:textId="48C5275D"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783,7</w:t>
            </w:r>
          </w:p>
        </w:tc>
        <w:tc>
          <w:tcPr>
            <w:tcW w:w="470" w:type="pct"/>
            <w:noWrap/>
            <w:vAlign w:val="center"/>
          </w:tcPr>
          <w:p w14:paraId="59E4235E" w14:textId="4ED76E12" w:rsidR="00975EFD" w:rsidRPr="00083D19" w:rsidRDefault="00975EFD" w:rsidP="00975EFD">
            <w:pPr>
              <w:pStyle w:val="732"/>
              <w:spacing w:line="276" w:lineRule="auto"/>
              <w:ind w:firstLine="0"/>
              <w:jc w:val="center"/>
              <w:rPr>
                <w:color w:val="000000"/>
                <w:sz w:val="20"/>
                <w:szCs w:val="20"/>
              </w:rPr>
            </w:pPr>
            <w:r w:rsidRPr="00975EFD">
              <w:rPr>
                <w:color w:val="000000"/>
                <w:sz w:val="20"/>
                <w:szCs w:val="20"/>
              </w:rPr>
              <w:t>667,3</w:t>
            </w:r>
          </w:p>
        </w:tc>
      </w:tr>
      <w:tr w:rsidR="00975EFD" w:rsidRPr="00BC044D" w14:paraId="2D214D3C" w14:textId="77777777" w:rsidTr="00D72405">
        <w:trPr>
          <w:trHeight w:val="20"/>
        </w:trPr>
        <w:tc>
          <w:tcPr>
            <w:tcW w:w="207" w:type="pct"/>
            <w:noWrap/>
            <w:vAlign w:val="center"/>
          </w:tcPr>
          <w:p w14:paraId="136EBDF2" w14:textId="77777777" w:rsidR="00975EFD" w:rsidRPr="00BC044D" w:rsidRDefault="00975EFD" w:rsidP="00975EFD">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w:t>
            </w:r>
          </w:p>
        </w:tc>
        <w:tc>
          <w:tcPr>
            <w:tcW w:w="1620" w:type="pct"/>
            <w:vAlign w:val="center"/>
          </w:tcPr>
          <w:p w14:paraId="1A79ACAE" w14:textId="77777777" w:rsidR="00975EFD" w:rsidRPr="00BC044D" w:rsidRDefault="00975EFD" w:rsidP="00975EFD">
            <w:pP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Оборот розничной торговли</w:t>
            </w:r>
          </w:p>
        </w:tc>
        <w:tc>
          <w:tcPr>
            <w:tcW w:w="418" w:type="pct"/>
            <w:noWrap/>
            <w:vAlign w:val="center"/>
          </w:tcPr>
          <w:p w14:paraId="48E258CA" w14:textId="77777777" w:rsidR="00975EFD" w:rsidRPr="00BC044D" w:rsidRDefault="00975EFD" w:rsidP="00975EFD">
            <w:pPr>
              <w:jc w:val="cente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млн. руб.</w:t>
            </w:r>
          </w:p>
        </w:tc>
        <w:tc>
          <w:tcPr>
            <w:tcW w:w="457" w:type="pct"/>
            <w:noWrap/>
            <w:vAlign w:val="center"/>
          </w:tcPr>
          <w:p w14:paraId="5F2ADECE" w14:textId="46E6547C"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488,5</w:t>
            </w:r>
          </w:p>
        </w:tc>
        <w:tc>
          <w:tcPr>
            <w:tcW w:w="457" w:type="pct"/>
            <w:noWrap/>
            <w:vAlign w:val="center"/>
          </w:tcPr>
          <w:p w14:paraId="0AB274DB" w14:textId="0D43E328"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465,7</w:t>
            </w:r>
          </w:p>
        </w:tc>
        <w:tc>
          <w:tcPr>
            <w:tcW w:w="457" w:type="pct"/>
            <w:noWrap/>
            <w:vAlign w:val="center"/>
          </w:tcPr>
          <w:p w14:paraId="7B39BE3C" w14:textId="006E1B4D"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443,0</w:t>
            </w:r>
          </w:p>
        </w:tc>
        <w:tc>
          <w:tcPr>
            <w:tcW w:w="457" w:type="pct"/>
            <w:noWrap/>
            <w:vAlign w:val="center"/>
          </w:tcPr>
          <w:p w14:paraId="71440B57" w14:textId="1B19FB11"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533,1</w:t>
            </w:r>
          </w:p>
        </w:tc>
        <w:tc>
          <w:tcPr>
            <w:tcW w:w="457" w:type="pct"/>
            <w:noWrap/>
            <w:vAlign w:val="center"/>
          </w:tcPr>
          <w:p w14:paraId="5A73F912" w14:textId="4EC18774"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420,3</w:t>
            </w:r>
          </w:p>
        </w:tc>
        <w:tc>
          <w:tcPr>
            <w:tcW w:w="470" w:type="pct"/>
            <w:noWrap/>
            <w:vAlign w:val="center"/>
          </w:tcPr>
          <w:p w14:paraId="2E271A1B" w14:textId="4435114A" w:rsidR="00975EFD" w:rsidRPr="00083D19" w:rsidRDefault="00975EFD" w:rsidP="00975EFD">
            <w:pPr>
              <w:pStyle w:val="732"/>
              <w:spacing w:line="276" w:lineRule="auto"/>
              <w:ind w:firstLine="0"/>
              <w:jc w:val="center"/>
              <w:rPr>
                <w:color w:val="000000"/>
                <w:sz w:val="20"/>
                <w:szCs w:val="20"/>
              </w:rPr>
            </w:pPr>
            <w:r w:rsidRPr="00975EFD">
              <w:rPr>
                <w:color w:val="000000"/>
                <w:sz w:val="20"/>
                <w:szCs w:val="20"/>
              </w:rPr>
              <w:t>972,0</w:t>
            </w:r>
          </w:p>
        </w:tc>
      </w:tr>
      <w:tr w:rsidR="00975EFD" w:rsidRPr="00BC044D" w14:paraId="3954D526" w14:textId="77777777" w:rsidTr="00D72405">
        <w:trPr>
          <w:trHeight w:val="20"/>
        </w:trPr>
        <w:tc>
          <w:tcPr>
            <w:tcW w:w="207" w:type="pct"/>
            <w:noWrap/>
            <w:vAlign w:val="center"/>
          </w:tcPr>
          <w:p w14:paraId="719CBEF3" w14:textId="77777777" w:rsidR="00975EFD" w:rsidRPr="00BC044D" w:rsidRDefault="00975EFD" w:rsidP="00975EFD">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12</w:t>
            </w:r>
          </w:p>
        </w:tc>
        <w:tc>
          <w:tcPr>
            <w:tcW w:w="1620" w:type="pct"/>
            <w:vAlign w:val="center"/>
          </w:tcPr>
          <w:p w14:paraId="25566D69" w14:textId="77777777" w:rsidR="00975EFD" w:rsidRPr="00BC044D" w:rsidRDefault="00975EFD" w:rsidP="00975EFD">
            <w:pPr>
              <w:ind w:left="708"/>
              <w:rPr>
                <w:rFonts w:ascii="Times New Roman" w:eastAsia="Times New Roman" w:hAnsi="Times New Roman" w:cs="Times New Roman"/>
                <w:color w:val="000000"/>
                <w:sz w:val="20"/>
                <w:szCs w:val="20"/>
                <w:lang w:eastAsia="ru-RU"/>
              </w:rPr>
            </w:pPr>
            <w:r w:rsidRPr="007436EB">
              <w:rPr>
                <w:rFonts w:ascii="Times New Roman" w:eastAsia="Times New Roman" w:hAnsi="Times New Roman" w:cs="Times New Roman"/>
                <w:color w:val="000000"/>
                <w:sz w:val="20"/>
                <w:szCs w:val="20"/>
                <w:lang w:eastAsia="ru-RU"/>
              </w:rPr>
              <w:t>в сопоставимых ценах к базовому</w:t>
            </w:r>
          </w:p>
        </w:tc>
        <w:tc>
          <w:tcPr>
            <w:tcW w:w="418" w:type="pct"/>
            <w:noWrap/>
            <w:vAlign w:val="center"/>
          </w:tcPr>
          <w:p w14:paraId="7FB015CE" w14:textId="77777777" w:rsidR="00975EFD" w:rsidRPr="00BC044D" w:rsidRDefault="00975EFD" w:rsidP="00975EFD">
            <w:pPr>
              <w:jc w:val="cente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млн. руб.</w:t>
            </w:r>
          </w:p>
        </w:tc>
        <w:tc>
          <w:tcPr>
            <w:tcW w:w="457" w:type="pct"/>
            <w:noWrap/>
            <w:vAlign w:val="center"/>
          </w:tcPr>
          <w:p w14:paraId="6772819E" w14:textId="1BECB1C9"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468,2</w:t>
            </w:r>
          </w:p>
        </w:tc>
        <w:tc>
          <w:tcPr>
            <w:tcW w:w="457" w:type="pct"/>
            <w:noWrap/>
            <w:vAlign w:val="center"/>
          </w:tcPr>
          <w:p w14:paraId="2EE38223" w14:textId="626D1BD2"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430,1</w:t>
            </w:r>
          </w:p>
        </w:tc>
        <w:tc>
          <w:tcPr>
            <w:tcW w:w="457" w:type="pct"/>
            <w:noWrap/>
            <w:vAlign w:val="center"/>
          </w:tcPr>
          <w:p w14:paraId="6904363B" w14:textId="0ED14326"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393,2</w:t>
            </w:r>
          </w:p>
        </w:tc>
        <w:tc>
          <w:tcPr>
            <w:tcW w:w="457" w:type="pct"/>
            <w:noWrap/>
            <w:vAlign w:val="center"/>
          </w:tcPr>
          <w:p w14:paraId="61A15424" w14:textId="0D09C5F3"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455,1</w:t>
            </w:r>
          </w:p>
        </w:tc>
        <w:tc>
          <w:tcPr>
            <w:tcW w:w="457" w:type="pct"/>
            <w:noWrap/>
            <w:vAlign w:val="center"/>
          </w:tcPr>
          <w:p w14:paraId="0525D9B3" w14:textId="4AFBB725" w:rsidR="00975EFD" w:rsidRPr="003F5B55"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345,0</w:t>
            </w:r>
          </w:p>
        </w:tc>
        <w:tc>
          <w:tcPr>
            <w:tcW w:w="470" w:type="pct"/>
            <w:noWrap/>
            <w:vAlign w:val="center"/>
          </w:tcPr>
          <w:p w14:paraId="181D5BBB" w14:textId="6A95552B" w:rsidR="00975EFD" w:rsidRPr="00083D19" w:rsidRDefault="00975EFD" w:rsidP="00975EFD">
            <w:pPr>
              <w:pStyle w:val="732"/>
              <w:spacing w:line="276" w:lineRule="auto"/>
              <w:ind w:firstLine="0"/>
              <w:jc w:val="center"/>
              <w:rPr>
                <w:color w:val="000000"/>
                <w:sz w:val="20"/>
                <w:szCs w:val="20"/>
              </w:rPr>
            </w:pPr>
            <w:r w:rsidRPr="00975EFD">
              <w:rPr>
                <w:color w:val="000000"/>
                <w:sz w:val="20"/>
                <w:szCs w:val="20"/>
              </w:rPr>
              <w:t>540,5</w:t>
            </w:r>
          </w:p>
        </w:tc>
      </w:tr>
      <w:tr w:rsidR="00975EFD" w:rsidRPr="00BC044D" w14:paraId="1C4E459E" w14:textId="77777777" w:rsidTr="00D72405">
        <w:trPr>
          <w:trHeight w:val="20"/>
        </w:trPr>
        <w:tc>
          <w:tcPr>
            <w:tcW w:w="207" w:type="pct"/>
            <w:noWrap/>
            <w:vAlign w:val="center"/>
          </w:tcPr>
          <w:p w14:paraId="0681DFD6" w14:textId="77777777" w:rsidR="00975EFD" w:rsidRPr="00BC044D" w:rsidRDefault="00975EFD" w:rsidP="00975EFD">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w:t>
            </w:r>
          </w:p>
        </w:tc>
        <w:tc>
          <w:tcPr>
            <w:tcW w:w="1620" w:type="pct"/>
            <w:vAlign w:val="center"/>
          </w:tcPr>
          <w:p w14:paraId="3F74BDBA" w14:textId="77777777" w:rsidR="00975EFD" w:rsidRPr="00BC044D" w:rsidRDefault="00975EFD" w:rsidP="00975EFD">
            <w:pP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Ввод новых жилых помещений</w:t>
            </w:r>
          </w:p>
        </w:tc>
        <w:tc>
          <w:tcPr>
            <w:tcW w:w="418" w:type="pct"/>
            <w:noWrap/>
            <w:vAlign w:val="center"/>
          </w:tcPr>
          <w:p w14:paraId="7C9F701E" w14:textId="77777777" w:rsidR="00975EFD" w:rsidRPr="00BC044D" w:rsidRDefault="00975EFD" w:rsidP="00975EFD">
            <w:pPr>
              <w:jc w:val="cente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кв. м</w:t>
            </w:r>
          </w:p>
        </w:tc>
        <w:tc>
          <w:tcPr>
            <w:tcW w:w="457" w:type="pct"/>
            <w:noWrap/>
            <w:vAlign w:val="center"/>
          </w:tcPr>
          <w:p w14:paraId="284D0862" w14:textId="7C414CE1" w:rsidR="00975EFD" w:rsidRPr="00F06FC2"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2 350,0</w:t>
            </w:r>
          </w:p>
        </w:tc>
        <w:tc>
          <w:tcPr>
            <w:tcW w:w="457" w:type="pct"/>
            <w:noWrap/>
            <w:vAlign w:val="center"/>
          </w:tcPr>
          <w:p w14:paraId="2E4764A1" w14:textId="702F6060" w:rsidR="00975EFD" w:rsidRPr="00F06FC2"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2 350,0</w:t>
            </w:r>
          </w:p>
        </w:tc>
        <w:tc>
          <w:tcPr>
            <w:tcW w:w="457" w:type="pct"/>
            <w:noWrap/>
            <w:vAlign w:val="center"/>
          </w:tcPr>
          <w:p w14:paraId="03EC43D7" w14:textId="649140D4" w:rsidR="00975EFD" w:rsidRPr="00F06FC2"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2 350,0</w:t>
            </w:r>
          </w:p>
        </w:tc>
        <w:tc>
          <w:tcPr>
            <w:tcW w:w="457" w:type="pct"/>
            <w:noWrap/>
            <w:vAlign w:val="center"/>
          </w:tcPr>
          <w:p w14:paraId="19F3504C" w14:textId="3370EBE5" w:rsidR="00975EFD" w:rsidRPr="00F06FC2"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2 350,0</w:t>
            </w:r>
          </w:p>
        </w:tc>
        <w:tc>
          <w:tcPr>
            <w:tcW w:w="457" w:type="pct"/>
            <w:noWrap/>
            <w:vAlign w:val="center"/>
          </w:tcPr>
          <w:p w14:paraId="265C2823" w14:textId="0E1672BB" w:rsidR="00975EFD" w:rsidRPr="00F06FC2" w:rsidRDefault="00975EFD" w:rsidP="00975EFD">
            <w:pPr>
              <w:pStyle w:val="732"/>
              <w:spacing w:line="276" w:lineRule="auto"/>
              <w:ind w:firstLine="0"/>
              <w:jc w:val="center"/>
              <w:rPr>
                <w:rFonts w:eastAsia="Times New Roman" w:cs="Times New Roman"/>
                <w:color w:val="000000"/>
                <w:sz w:val="20"/>
                <w:szCs w:val="20"/>
                <w:lang w:eastAsia="ru-RU"/>
              </w:rPr>
            </w:pPr>
            <w:r>
              <w:rPr>
                <w:color w:val="000000"/>
                <w:sz w:val="20"/>
                <w:szCs w:val="20"/>
              </w:rPr>
              <w:t>2 350,0</w:t>
            </w:r>
          </w:p>
        </w:tc>
        <w:tc>
          <w:tcPr>
            <w:tcW w:w="470" w:type="pct"/>
            <w:noWrap/>
            <w:vAlign w:val="center"/>
          </w:tcPr>
          <w:p w14:paraId="387C86DB" w14:textId="2E5F3630" w:rsidR="00975EFD" w:rsidRPr="00083D19" w:rsidRDefault="00975EFD" w:rsidP="00975EFD">
            <w:pPr>
              <w:pStyle w:val="732"/>
              <w:spacing w:line="276" w:lineRule="auto"/>
              <w:ind w:firstLine="0"/>
              <w:jc w:val="center"/>
              <w:rPr>
                <w:color w:val="000000"/>
                <w:sz w:val="20"/>
                <w:szCs w:val="20"/>
              </w:rPr>
            </w:pPr>
            <w:r w:rsidRPr="00975EFD">
              <w:rPr>
                <w:color w:val="000000"/>
                <w:sz w:val="20"/>
                <w:szCs w:val="20"/>
              </w:rPr>
              <w:t>2 350</w:t>
            </w:r>
          </w:p>
        </w:tc>
      </w:tr>
    </w:tbl>
    <w:p w14:paraId="29A1C85C" w14:textId="77777777" w:rsidR="00BC7E18" w:rsidRDefault="00BC7E18" w:rsidP="00BC7E18">
      <w:pPr>
        <w:pStyle w:val="732"/>
        <w:ind w:firstLine="0"/>
        <w:rPr>
          <w:sz w:val="24"/>
        </w:rPr>
      </w:pPr>
    </w:p>
    <w:p w14:paraId="3E904471" w14:textId="77777777" w:rsidR="00BC7E18" w:rsidRDefault="00BC7E18" w:rsidP="00BC7E18">
      <w:pPr>
        <w:pStyle w:val="732"/>
        <w:ind w:firstLine="0"/>
        <w:rPr>
          <w:sz w:val="24"/>
        </w:rPr>
      </w:pPr>
    </w:p>
    <w:p w14:paraId="3F9E86C8" w14:textId="77777777" w:rsidR="00BC7E18" w:rsidRDefault="00BC7E18" w:rsidP="00BC7E18">
      <w:pPr>
        <w:pStyle w:val="732"/>
        <w:ind w:firstLine="0"/>
        <w:rPr>
          <w:sz w:val="24"/>
        </w:rPr>
        <w:sectPr w:rsidR="00BC7E18" w:rsidSect="00BC7E18">
          <w:pgSz w:w="16838" w:h="11906" w:orient="landscape"/>
          <w:pgMar w:top="1701" w:right="1134" w:bottom="850" w:left="1134" w:header="708" w:footer="708" w:gutter="0"/>
          <w:cols w:space="708"/>
          <w:docGrid w:linePitch="360"/>
        </w:sectPr>
      </w:pPr>
    </w:p>
    <w:p w14:paraId="636C9D6D" w14:textId="52CD625B" w:rsidR="0062436A" w:rsidRDefault="001B31A3" w:rsidP="007E6BF7">
      <w:pPr>
        <w:pStyle w:val="732"/>
        <w:rPr>
          <w:sz w:val="24"/>
        </w:rPr>
      </w:pPr>
      <w:r>
        <w:rPr>
          <w:sz w:val="24"/>
        </w:rPr>
        <w:lastRenderedPageBreak/>
        <w:t>Дальнейшее г</w:t>
      </w:r>
      <w:r w:rsidR="002C1B1A">
        <w:rPr>
          <w:sz w:val="24"/>
        </w:rPr>
        <w:t>радостроительное разв</w:t>
      </w:r>
      <w:r w:rsidR="00881874">
        <w:rPr>
          <w:sz w:val="24"/>
        </w:rPr>
        <w:t>и</w:t>
      </w:r>
      <w:r w:rsidR="002C1B1A">
        <w:rPr>
          <w:sz w:val="24"/>
        </w:rPr>
        <w:t>тие</w:t>
      </w:r>
      <w:r w:rsidR="00881874">
        <w:rPr>
          <w:sz w:val="24"/>
        </w:rPr>
        <w:t xml:space="preserve"> </w:t>
      </w:r>
      <w:r w:rsidR="00854FF4">
        <w:rPr>
          <w:sz w:val="24"/>
        </w:rPr>
        <w:t>Крутин</w:t>
      </w:r>
      <w:r w:rsidR="00092CCE">
        <w:rPr>
          <w:sz w:val="24"/>
        </w:rPr>
        <w:t>ского</w:t>
      </w:r>
      <w:r>
        <w:rPr>
          <w:sz w:val="24"/>
        </w:rPr>
        <w:t xml:space="preserve"> муниципального района </w:t>
      </w:r>
      <w:r w:rsidR="00881874">
        <w:rPr>
          <w:sz w:val="24"/>
        </w:rPr>
        <w:t xml:space="preserve">будет осуществляться </w:t>
      </w:r>
      <w:r w:rsidR="00F60702">
        <w:rPr>
          <w:sz w:val="24"/>
        </w:rPr>
        <w:t>по</w:t>
      </w:r>
      <w:r w:rsidR="00881874">
        <w:rPr>
          <w:sz w:val="24"/>
        </w:rPr>
        <w:t xml:space="preserve"> </w:t>
      </w:r>
      <w:r w:rsidR="00F60702">
        <w:rPr>
          <w:sz w:val="24"/>
        </w:rPr>
        <w:t>сложившимся направлениям</w:t>
      </w:r>
      <w:r>
        <w:rPr>
          <w:sz w:val="24"/>
        </w:rPr>
        <w:t>.</w:t>
      </w:r>
    </w:p>
    <w:p w14:paraId="7324F8EE" w14:textId="5ACC5682" w:rsidR="00E67544" w:rsidRDefault="003A39BB" w:rsidP="007E6BF7">
      <w:pPr>
        <w:pStyle w:val="732"/>
        <w:rPr>
          <w:sz w:val="24"/>
        </w:rPr>
      </w:pPr>
      <w:r>
        <w:rPr>
          <w:sz w:val="24"/>
        </w:rPr>
        <w:t>Крупны</w:t>
      </w:r>
      <w:r w:rsidR="004A6F5E">
        <w:rPr>
          <w:sz w:val="24"/>
        </w:rPr>
        <w:t>е</w:t>
      </w:r>
      <w:r>
        <w:rPr>
          <w:sz w:val="24"/>
        </w:rPr>
        <w:t xml:space="preserve"> проект</w:t>
      </w:r>
      <w:r w:rsidR="004A6F5E">
        <w:rPr>
          <w:sz w:val="24"/>
        </w:rPr>
        <w:t>ы</w:t>
      </w:r>
      <w:r>
        <w:rPr>
          <w:sz w:val="24"/>
        </w:rPr>
        <w:t xml:space="preserve"> </w:t>
      </w:r>
      <w:r w:rsidR="00CF3082">
        <w:rPr>
          <w:sz w:val="24"/>
        </w:rPr>
        <w:t xml:space="preserve">в сфере жилищного строительства </w:t>
      </w:r>
      <w:r w:rsidR="00C61067">
        <w:rPr>
          <w:sz w:val="24"/>
        </w:rPr>
        <w:t>на территории муниципального района</w:t>
      </w:r>
      <w:r w:rsidR="004A6F5E">
        <w:rPr>
          <w:sz w:val="24"/>
        </w:rPr>
        <w:t xml:space="preserve"> не планируются. Подавляющая доля </w:t>
      </w:r>
      <w:r w:rsidR="00E67544">
        <w:rPr>
          <w:sz w:val="24"/>
        </w:rPr>
        <w:t>новых жилых помещений будет вводиться в составе индивидуальных домов.</w:t>
      </w:r>
      <w:r w:rsidR="00A13002">
        <w:rPr>
          <w:sz w:val="24"/>
        </w:rPr>
        <w:t xml:space="preserve"> </w:t>
      </w:r>
      <w:r w:rsidR="00A13002" w:rsidRPr="00057997">
        <w:rPr>
          <w:sz w:val="24"/>
        </w:rPr>
        <w:t xml:space="preserve">Развитие и освоение территории будет иметь инерционный характер. Темпы жилого строительства в прогнозном периоде будет оставаться на том же уровне с вводом около </w:t>
      </w:r>
      <w:r w:rsidR="00A13002" w:rsidRPr="00AF38F4">
        <w:rPr>
          <w:sz w:val="24"/>
        </w:rPr>
        <w:t>2</w:t>
      </w:r>
      <w:r w:rsidR="00083D19">
        <w:rPr>
          <w:sz w:val="24"/>
        </w:rPr>
        <w:t> 35</w:t>
      </w:r>
      <w:r w:rsidR="00A13002" w:rsidRPr="00AF38F4">
        <w:rPr>
          <w:sz w:val="24"/>
        </w:rPr>
        <w:t>0</w:t>
      </w:r>
      <w:r w:rsidR="00A13002" w:rsidRPr="00057997">
        <w:rPr>
          <w:sz w:val="24"/>
        </w:rPr>
        <w:t xml:space="preserve"> кв. метров площадей ежегодно. Основным видом будет оставаться индивидуальное строительство.</w:t>
      </w:r>
    </w:p>
    <w:p w14:paraId="45B1E0B4" w14:textId="77777777" w:rsidR="00057997" w:rsidRDefault="00057997" w:rsidP="00057997">
      <w:pPr>
        <w:pStyle w:val="732"/>
        <w:rPr>
          <w:sz w:val="24"/>
        </w:rPr>
      </w:pPr>
    </w:p>
    <w:p w14:paraId="160591DA" w14:textId="1CC92FCA" w:rsidR="00F52B93" w:rsidRDefault="002B21CB" w:rsidP="007E6BF7">
      <w:pPr>
        <w:pStyle w:val="7320"/>
        <w:spacing w:after="120"/>
        <w:rPr>
          <w:b w:val="0"/>
          <w:sz w:val="24"/>
        </w:rPr>
      </w:pPr>
      <w:bookmarkStart w:id="39" w:name="_Toc14881925"/>
      <w:r>
        <w:rPr>
          <w:b w:val="0"/>
          <w:sz w:val="24"/>
        </w:rPr>
        <w:t>2</w:t>
      </w:r>
      <w:r w:rsidR="00F52B93" w:rsidRPr="00193D6B">
        <w:rPr>
          <w:b w:val="0"/>
          <w:sz w:val="24"/>
        </w:rPr>
        <w:t xml:space="preserve">.2 Прогноз транспортного спроса </w:t>
      </w:r>
      <w:r w:rsidR="002B4307">
        <w:rPr>
          <w:b w:val="0"/>
          <w:sz w:val="24"/>
        </w:rPr>
        <w:t>муниципального района</w:t>
      </w:r>
      <w:r w:rsidR="00F52B93" w:rsidRPr="00193D6B">
        <w:rPr>
          <w:b w:val="0"/>
          <w:sz w:val="24"/>
        </w:rPr>
        <w:t xml:space="preserve">, объемов и характера передвижения населения и перевозок грузов по видам транспорта, имеющегося на территории </w:t>
      </w:r>
      <w:r w:rsidR="00F52B93">
        <w:rPr>
          <w:b w:val="0"/>
          <w:sz w:val="24"/>
        </w:rPr>
        <w:t>муниципального района</w:t>
      </w:r>
      <w:bookmarkEnd w:id="39"/>
    </w:p>
    <w:p w14:paraId="48F8A919" w14:textId="7C0830CB" w:rsidR="00086502" w:rsidRPr="00A94943" w:rsidRDefault="00086502" w:rsidP="007E6BF7">
      <w:pPr>
        <w:pStyle w:val="732"/>
        <w:rPr>
          <w:sz w:val="24"/>
        </w:rPr>
      </w:pPr>
      <w:r w:rsidRPr="00556B0F">
        <w:rPr>
          <w:sz w:val="24"/>
        </w:rPr>
        <w:t xml:space="preserve">Прогноз общего объема перемещений </w:t>
      </w:r>
      <w:r>
        <w:rPr>
          <w:sz w:val="24"/>
        </w:rPr>
        <w:t xml:space="preserve">жителей района моторизированным транспортом </w:t>
      </w:r>
      <w:r w:rsidRPr="00556B0F">
        <w:rPr>
          <w:sz w:val="24"/>
        </w:rPr>
        <w:t>разрабатывается на базе расчета среднесуточных перемещений в будни как максимального периода спроса</w:t>
      </w:r>
      <w:r>
        <w:rPr>
          <w:sz w:val="24"/>
        </w:rPr>
        <w:t xml:space="preserve"> на перемещения.</w:t>
      </w:r>
      <w:r w:rsidRPr="00A94943">
        <w:rPr>
          <w:sz w:val="24"/>
        </w:rPr>
        <w:t xml:space="preserve"> При этом в качестве исходных показателей использованы: </w:t>
      </w:r>
    </w:p>
    <w:p w14:paraId="067BFA7A" w14:textId="2BB953F4" w:rsidR="00086502" w:rsidRPr="00A94943" w:rsidRDefault="00086502" w:rsidP="007E6BF7">
      <w:pPr>
        <w:pStyle w:val="732"/>
        <w:rPr>
          <w:sz w:val="24"/>
        </w:rPr>
      </w:pPr>
      <w:r w:rsidRPr="00A94943">
        <w:rPr>
          <w:sz w:val="24"/>
        </w:rPr>
        <w:t xml:space="preserve">- среднегодовая численность населения в трудоспособном возрасте с учетом доли в </w:t>
      </w:r>
      <w:r w:rsidR="00D72405">
        <w:rPr>
          <w:sz w:val="24"/>
        </w:rPr>
        <w:t>3</w:t>
      </w:r>
      <w:r>
        <w:rPr>
          <w:sz w:val="24"/>
        </w:rPr>
        <w:t>5</w:t>
      </w:r>
      <w:r w:rsidRPr="00A94943">
        <w:rPr>
          <w:sz w:val="24"/>
        </w:rPr>
        <w:t>%, относящейся к не участвующим в перемещениях и перемещающимся пешком или альтернативным транспортом;</w:t>
      </w:r>
    </w:p>
    <w:p w14:paraId="5D44DE5B" w14:textId="72452487" w:rsidR="00086502" w:rsidRDefault="00086502" w:rsidP="007E6BF7">
      <w:pPr>
        <w:pStyle w:val="732"/>
        <w:rPr>
          <w:sz w:val="24"/>
        </w:rPr>
      </w:pPr>
      <w:r w:rsidRPr="00A94943">
        <w:rPr>
          <w:sz w:val="24"/>
        </w:rPr>
        <w:t xml:space="preserve">- среднее количество перемещений на 1 участника перемещений – </w:t>
      </w:r>
      <w:r w:rsidR="00714D93">
        <w:rPr>
          <w:sz w:val="24"/>
        </w:rPr>
        <w:t>2,4</w:t>
      </w:r>
      <w:r w:rsidRPr="00A94943">
        <w:rPr>
          <w:sz w:val="24"/>
        </w:rPr>
        <w:t xml:space="preserve"> поездки в сутки в базовый период с ростом до </w:t>
      </w:r>
      <w:r w:rsidR="00714D93">
        <w:rPr>
          <w:sz w:val="24"/>
        </w:rPr>
        <w:t>2,9</w:t>
      </w:r>
      <w:r w:rsidRPr="00A94943">
        <w:rPr>
          <w:sz w:val="24"/>
        </w:rPr>
        <w:t xml:space="preserve"> поезд</w:t>
      </w:r>
      <w:r>
        <w:rPr>
          <w:sz w:val="24"/>
        </w:rPr>
        <w:t>ки</w:t>
      </w:r>
      <w:r w:rsidRPr="00A94943">
        <w:rPr>
          <w:sz w:val="24"/>
        </w:rPr>
        <w:t xml:space="preserve"> в прогнозном периоде.</w:t>
      </w:r>
    </w:p>
    <w:p w14:paraId="16C727E3" w14:textId="24519202" w:rsidR="00086502" w:rsidRDefault="00086502" w:rsidP="007E6BF7">
      <w:pPr>
        <w:pStyle w:val="732"/>
        <w:rPr>
          <w:sz w:val="24"/>
        </w:rPr>
      </w:pPr>
      <w:r>
        <w:rPr>
          <w:sz w:val="24"/>
        </w:rPr>
        <w:t xml:space="preserve">Личный автомобильный транспорт будет оставаться основным видом транспорта для пассажирских перевозок. Развитие систем транспорта общего пользования позволит частично увеличить количество их пользователей, </w:t>
      </w:r>
      <w:r>
        <w:rPr>
          <w:rFonts w:eastAsia="Times New Roman" w:cs="Times New Roman"/>
          <w:sz w:val="24"/>
          <w:szCs w:val="24"/>
        </w:rPr>
        <w:t>однако в прогнозном периоде они будут продолжать играть вспомогательную роль в перемещениях населения</w:t>
      </w:r>
      <w:r w:rsidR="00C72289">
        <w:rPr>
          <w:rFonts w:eastAsia="Times New Roman" w:cs="Times New Roman"/>
          <w:sz w:val="24"/>
          <w:szCs w:val="24"/>
        </w:rPr>
        <w:t>.</w:t>
      </w:r>
    </w:p>
    <w:p w14:paraId="7151DD65" w14:textId="77777777" w:rsidR="00086502" w:rsidRDefault="00086502" w:rsidP="007E6BF7">
      <w:pPr>
        <w:pStyle w:val="732"/>
        <w:rPr>
          <w:sz w:val="24"/>
        </w:rPr>
      </w:pPr>
      <w:r w:rsidRPr="00A409F6">
        <w:rPr>
          <w:sz w:val="24"/>
        </w:rPr>
        <w:t>Транспортный спрос на грузовые перевозки автомобильным транспортом будет изменяться в соответствии с прогнозируемыми показателями материального общественного производства и розничной торговли. Прогнозирование осуществляется на основании следующих исходных данных:</w:t>
      </w:r>
    </w:p>
    <w:p w14:paraId="446648C7" w14:textId="054F0FA2" w:rsidR="00B313BF" w:rsidRPr="00E17495" w:rsidRDefault="009C0FE8" w:rsidP="007E6BF7">
      <w:pPr>
        <w:pStyle w:val="732"/>
        <w:rPr>
          <w:rFonts w:eastAsia="Times New Roman" w:cs="Times New Roman"/>
          <w:sz w:val="24"/>
          <w:szCs w:val="24"/>
        </w:rPr>
      </w:pPr>
      <w:r w:rsidRPr="00E17495">
        <w:rPr>
          <w:rFonts w:eastAsia="Times New Roman" w:cs="Times New Roman"/>
          <w:sz w:val="24"/>
          <w:szCs w:val="24"/>
        </w:rPr>
        <w:t xml:space="preserve">- расчетная доля грузовых автомобильных транспортных средств всех категорий в общем объеме зарегистрированных в муниципальном районе автомобильных транспортных средств составляет </w:t>
      </w:r>
      <w:r w:rsidR="00B313BF" w:rsidRPr="00E17495">
        <w:rPr>
          <w:rFonts w:eastAsia="Times New Roman" w:cs="Times New Roman"/>
          <w:sz w:val="24"/>
          <w:szCs w:val="24"/>
        </w:rPr>
        <w:t>1</w:t>
      </w:r>
      <w:r w:rsidR="00252BBF">
        <w:rPr>
          <w:rFonts w:eastAsia="Times New Roman" w:cs="Times New Roman"/>
          <w:sz w:val="24"/>
          <w:szCs w:val="24"/>
        </w:rPr>
        <w:t>2</w:t>
      </w:r>
      <w:r w:rsidR="00B313BF" w:rsidRPr="00E17495">
        <w:rPr>
          <w:rFonts w:eastAsia="Times New Roman" w:cs="Times New Roman"/>
          <w:sz w:val="24"/>
          <w:szCs w:val="24"/>
        </w:rPr>
        <w:t xml:space="preserve">% (категория </w:t>
      </w:r>
      <w:r w:rsidR="00B313BF" w:rsidRPr="00E17495">
        <w:rPr>
          <w:rFonts w:eastAsia="Times New Roman" w:cs="Times New Roman"/>
          <w:sz w:val="24"/>
          <w:szCs w:val="24"/>
          <w:lang w:val="en-US"/>
        </w:rPr>
        <w:t>N</w:t>
      </w:r>
      <w:r w:rsidR="00B313BF" w:rsidRPr="00E17495">
        <w:rPr>
          <w:rFonts w:eastAsia="Times New Roman" w:cs="Times New Roman"/>
          <w:sz w:val="24"/>
          <w:szCs w:val="24"/>
        </w:rPr>
        <w:t xml:space="preserve">1 – 4,6%, </w:t>
      </w:r>
      <w:r w:rsidR="00B313BF" w:rsidRPr="00E17495">
        <w:rPr>
          <w:rFonts w:eastAsia="Times New Roman" w:cs="Times New Roman"/>
          <w:sz w:val="24"/>
          <w:szCs w:val="24"/>
          <w:lang w:val="en-US"/>
        </w:rPr>
        <w:t>N</w:t>
      </w:r>
      <w:r w:rsidR="00B313BF" w:rsidRPr="00E17495">
        <w:rPr>
          <w:rFonts w:eastAsia="Times New Roman" w:cs="Times New Roman"/>
          <w:sz w:val="24"/>
          <w:szCs w:val="24"/>
        </w:rPr>
        <w:t xml:space="preserve">2 – 4,7%, </w:t>
      </w:r>
      <w:r w:rsidR="00B313BF" w:rsidRPr="00E17495">
        <w:rPr>
          <w:rFonts w:eastAsia="Times New Roman" w:cs="Times New Roman"/>
          <w:sz w:val="24"/>
          <w:szCs w:val="24"/>
          <w:lang w:val="en-US"/>
        </w:rPr>
        <w:t>N</w:t>
      </w:r>
      <w:r w:rsidR="00B313BF" w:rsidRPr="00E17495">
        <w:rPr>
          <w:rFonts w:eastAsia="Times New Roman" w:cs="Times New Roman"/>
          <w:sz w:val="24"/>
          <w:szCs w:val="24"/>
        </w:rPr>
        <w:t>3 – 2,7%);</w:t>
      </w:r>
    </w:p>
    <w:p w14:paraId="6A200D2F" w14:textId="77777777" w:rsidR="00086502" w:rsidRPr="00E17495" w:rsidRDefault="00086502" w:rsidP="007E6BF7">
      <w:pPr>
        <w:pStyle w:val="732"/>
        <w:rPr>
          <w:rFonts w:eastAsia="Times New Roman" w:cs="Times New Roman"/>
          <w:sz w:val="24"/>
          <w:szCs w:val="24"/>
        </w:rPr>
      </w:pPr>
      <w:r w:rsidRPr="00E17495">
        <w:rPr>
          <w:rFonts w:eastAsia="Times New Roman" w:cs="Times New Roman"/>
          <w:sz w:val="24"/>
          <w:szCs w:val="24"/>
        </w:rPr>
        <w:lastRenderedPageBreak/>
        <w:t>- расчетное среднее количество поездок 1 грузового автомобильного транспортного средства – 1,45 поездок в сутки с расчетной средней загрузкой 2,62 тонны (с учетом поездок без груза);</w:t>
      </w:r>
    </w:p>
    <w:p w14:paraId="6AA6C360" w14:textId="6C08296B" w:rsidR="00086502" w:rsidRPr="00674DF2" w:rsidRDefault="00086502" w:rsidP="007E6BF7">
      <w:pPr>
        <w:pStyle w:val="732"/>
        <w:rPr>
          <w:rFonts w:eastAsia="Times New Roman" w:cs="Times New Roman"/>
          <w:sz w:val="24"/>
          <w:szCs w:val="24"/>
        </w:rPr>
      </w:pPr>
      <w:r w:rsidRPr="00E17495">
        <w:rPr>
          <w:rFonts w:eastAsia="Times New Roman" w:cs="Times New Roman"/>
          <w:sz w:val="24"/>
          <w:szCs w:val="24"/>
        </w:rPr>
        <w:t xml:space="preserve">- спрос на грузоперевозки автомобильным транспортом со стороны промышленного производства обеспечивается грузовыми транспортными средствами </w:t>
      </w:r>
      <w:r w:rsidRPr="00E17495">
        <w:rPr>
          <w:rFonts w:eastAsia="Times New Roman" w:cs="Times New Roman"/>
          <w:sz w:val="24"/>
          <w:szCs w:val="24"/>
          <w:lang w:val="en-US"/>
        </w:rPr>
        <w:t>N</w:t>
      </w:r>
      <w:r w:rsidRPr="00E17495">
        <w:rPr>
          <w:rFonts w:eastAsia="Times New Roman" w:cs="Times New Roman"/>
          <w:sz w:val="24"/>
          <w:szCs w:val="24"/>
        </w:rPr>
        <w:t xml:space="preserve">3 и </w:t>
      </w:r>
      <w:r w:rsidRPr="00E17495">
        <w:rPr>
          <w:rFonts w:eastAsia="Times New Roman" w:cs="Times New Roman"/>
          <w:sz w:val="24"/>
          <w:szCs w:val="24"/>
          <w:lang w:val="en-US"/>
        </w:rPr>
        <w:t>N</w:t>
      </w:r>
      <w:r w:rsidR="00D72405">
        <w:rPr>
          <w:rFonts w:eastAsia="Times New Roman" w:cs="Times New Roman"/>
          <w:sz w:val="24"/>
          <w:szCs w:val="24"/>
        </w:rPr>
        <w:t>2 (50% от общего количества</w:t>
      </w:r>
      <w:r w:rsidRPr="00E17495">
        <w:rPr>
          <w:rFonts w:eastAsia="Times New Roman" w:cs="Times New Roman"/>
          <w:sz w:val="24"/>
          <w:szCs w:val="24"/>
        </w:rPr>
        <w:t xml:space="preserve">), со стороны розничной торговли – </w:t>
      </w:r>
      <w:r w:rsidRPr="00E17495">
        <w:rPr>
          <w:rFonts w:eastAsia="Times New Roman" w:cs="Times New Roman"/>
          <w:sz w:val="24"/>
          <w:szCs w:val="24"/>
          <w:lang w:val="en-US"/>
        </w:rPr>
        <w:t>N</w:t>
      </w:r>
      <w:r w:rsidRPr="00E17495">
        <w:rPr>
          <w:rFonts w:eastAsia="Times New Roman" w:cs="Times New Roman"/>
          <w:sz w:val="24"/>
          <w:szCs w:val="24"/>
        </w:rPr>
        <w:t xml:space="preserve">1 и </w:t>
      </w:r>
      <w:r w:rsidRPr="00E17495">
        <w:rPr>
          <w:rFonts w:eastAsia="Times New Roman" w:cs="Times New Roman"/>
          <w:sz w:val="24"/>
          <w:szCs w:val="24"/>
          <w:lang w:val="en-US"/>
        </w:rPr>
        <w:t>N</w:t>
      </w:r>
      <w:r w:rsidRPr="00E17495">
        <w:rPr>
          <w:rFonts w:eastAsia="Times New Roman" w:cs="Times New Roman"/>
          <w:sz w:val="24"/>
          <w:szCs w:val="24"/>
        </w:rPr>
        <w:t>2 (50% от общего кол</w:t>
      </w:r>
      <w:r w:rsidR="00D72405">
        <w:rPr>
          <w:rFonts w:eastAsia="Times New Roman" w:cs="Times New Roman"/>
          <w:sz w:val="24"/>
          <w:szCs w:val="24"/>
        </w:rPr>
        <w:t>ичества</w:t>
      </w:r>
      <w:r w:rsidRPr="00E17495">
        <w:rPr>
          <w:rFonts w:eastAsia="Times New Roman" w:cs="Times New Roman"/>
          <w:sz w:val="24"/>
          <w:szCs w:val="24"/>
        </w:rPr>
        <w:t>).</w:t>
      </w:r>
    </w:p>
    <w:p w14:paraId="1AA22B05" w14:textId="3CCD5466" w:rsidR="00086502" w:rsidRDefault="00086502" w:rsidP="007E6BF7">
      <w:pPr>
        <w:pStyle w:val="732"/>
        <w:rPr>
          <w:rFonts w:eastAsia="Times New Roman" w:cs="Times New Roman"/>
          <w:sz w:val="24"/>
          <w:szCs w:val="24"/>
        </w:rPr>
      </w:pPr>
      <w:r>
        <w:rPr>
          <w:rFonts w:eastAsia="Times New Roman" w:cs="Times New Roman"/>
          <w:sz w:val="24"/>
          <w:szCs w:val="24"/>
        </w:rPr>
        <w:t xml:space="preserve">Прогнозируемое количество поездок грузового автомобильного транспорта </w:t>
      </w:r>
      <w:r w:rsidRPr="007E6BF7">
        <w:rPr>
          <w:rFonts w:eastAsia="Times New Roman" w:cs="Times New Roman"/>
          <w:sz w:val="24"/>
          <w:szCs w:val="24"/>
        </w:rPr>
        <w:t>к концу</w:t>
      </w:r>
      <w:r>
        <w:rPr>
          <w:rFonts w:eastAsia="Times New Roman" w:cs="Times New Roman"/>
          <w:sz w:val="24"/>
          <w:szCs w:val="24"/>
        </w:rPr>
        <w:t xml:space="preserve"> расчетного срока</w:t>
      </w:r>
      <w:r w:rsidR="00394820">
        <w:rPr>
          <w:rFonts w:eastAsia="Times New Roman" w:cs="Times New Roman"/>
          <w:sz w:val="24"/>
          <w:szCs w:val="24"/>
        </w:rPr>
        <w:t xml:space="preserve"> останется на том же уровне</w:t>
      </w:r>
      <w:r>
        <w:rPr>
          <w:rFonts w:eastAsia="Times New Roman" w:cs="Times New Roman"/>
          <w:sz w:val="24"/>
          <w:szCs w:val="24"/>
        </w:rPr>
        <w:t>.</w:t>
      </w:r>
    </w:p>
    <w:p w14:paraId="5A591CEE" w14:textId="77777777" w:rsidR="00086502" w:rsidRDefault="00086502" w:rsidP="007E6BF7">
      <w:pPr>
        <w:pStyle w:val="732"/>
        <w:rPr>
          <w:rFonts w:eastAsia="Times New Roman" w:cs="Times New Roman"/>
          <w:sz w:val="24"/>
          <w:szCs w:val="24"/>
        </w:rPr>
      </w:pPr>
      <w:r>
        <w:rPr>
          <w:rFonts w:eastAsia="Times New Roman" w:cs="Times New Roman"/>
          <w:sz w:val="24"/>
          <w:szCs w:val="24"/>
        </w:rPr>
        <w:t>Прогнозные показатели транспортного спроса указаны в таблице 2.2.1.</w:t>
      </w:r>
    </w:p>
    <w:p w14:paraId="5049053C" w14:textId="77777777" w:rsidR="00086502" w:rsidRDefault="00086502" w:rsidP="002D3BD1">
      <w:pPr>
        <w:pStyle w:val="732"/>
        <w:ind w:firstLine="0"/>
        <w:rPr>
          <w:rFonts w:eastAsia="Times New Roman" w:cs="Times New Roman"/>
          <w:sz w:val="24"/>
          <w:szCs w:val="24"/>
        </w:rPr>
      </w:pPr>
      <w:r>
        <w:rPr>
          <w:rFonts w:eastAsia="Times New Roman" w:cs="Times New Roman"/>
          <w:sz w:val="24"/>
          <w:szCs w:val="24"/>
        </w:rPr>
        <w:t>Таблица 2.2.1 – Прогнозные показатели транспортного спроса на перемещения моторизированным транспортом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69"/>
        <w:gridCol w:w="2292"/>
        <w:gridCol w:w="1217"/>
        <w:gridCol w:w="878"/>
        <w:gridCol w:w="878"/>
        <w:gridCol w:w="878"/>
        <w:gridCol w:w="878"/>
        <w:gridCol w:w="878"/>
        <w:gridCol w:w="877"/>
      </w:tblGrid>
      <w:tr w:rsidR="00D72405" w:rsidRPr="00BC044D" w14:paraId="601651A5" w14:textId="77777777" w:rsidTr="00D72405">
        <w:trPr>
          <w:trHeight w:val="510"/>
          <w:tblHeader/>
        </w:trPr>
        <w:tc>
          <w:tcPr>
            <w:tcW w:w="304" w:type="pct"/>
            <w:shd w:val="clear" w:color="auto" w:fill="auto"/>
            <w:noWrap/>
            <w:vAlign w:val="center"/>
            <w:hideMark/>
          </w:tcPr>
          <w:p w14:paraId="6F554EF0" w14:textId="77777777" w:rsidR="00D72405" w:rsidRPr="00BC044D" w:rsidRDefault="00D72405" w:rsidP="00DC0FA7">
            <w:pPr>
              <w:spacing w:after="0" w:line="240" w:lineRule="auto"/>
              <w:jc w:val="cente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 п/п</w:t>
            </w:r>
          </w:p>
        </w:tc>
        <w:tc>
          <w:tcPr>
            <w:tcW w:w="1226" w:type="pct"/>
            <w:shd w:val="clear" w:color="auto" w:fill="auto"/>
            <w:vAlign w:val="center"/>
            <w:hideMark/>
          </w:tcPr>
          <w:p w14:paraId="36C23A0F" w14:textId="77777777" w:rsidR="00D72405" w:rsidRPr="00BC044D" w:rsidRDefault="00D72405" w:rsidP="00DC0FA7">
            <w:pPr>
              <w:spacing w:after="0" w:line="240" w:lineRule="auto"/>
              <w:jc w:val="cente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Наименование показателя</w:t>
            </w:r>
          </w:p>
        </w:tc>
        <w:tc>
          <w:tcPr>
            <w:tcW w:w="651" w:type="pct"/>
            <w:shd w:val="clear" w:color="auto" w:fill="auto"/>
            <w:vAlign w:val="center"/>
            <w:hideMark/>
          </w:tcPr>
          <w:p w14:paraId="543A2871" w14:textId="77777777" w:rsidR="00D72405" w:rsidRPr="00BC044D" w:rsidRDefault="00D72405" w:rsidP="00DC0FA7">
            <w:pPr>
              <w:spacing w:after="0" w:line="240" w:lineRule="auto"/>
              <w:jc w:val="cente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Ед. изм.</w:t>
            </w:r>
          </w:p>
        </w:tc>
        <w:tc>
          <w:tcPr>
            <w:tcW w:w="470" w:type="pct"/>
            <w:shd w:val="clear" w:color="auto" w:fill="auto"/>
            <w:vAlign w:val="center"/>
            <w:hideMark/>
          </w:tcPr>
          <w:p w14:paraId="49387421" w14:textId="77777777" w:rsidR="00D72405" w:rsidRPr="00BC044D" w:rsidRDefault="00D72405" w:rsidP="00DC0FA7">
            <w:pPr>
              <w:spacing w:after="0" w:line="240" w:lineRule="auto"/>
              <w:jc w:val="center"/>
              <w:rPr>
                <w:rFonts w:ascii="Times New Roman" w:eastAsia="Times New Roman" w:hAnsi="Times New Roman" w:cs="Times New Roman"/>
                <w:color w:val="000000"/>
                <w:sz w:val="20"/>
                <w:szCs w:val="20"/>
                <w:lang w:eastAsia="ru-RU"/>
              </w:rPr>
            </w:pPr>
            <w:r w:rsidRPr="0078537C">
              <w:rPr>
                <w:rFonts w:ascii="Times New Roman" w:eastAsia="Times New Roman" w:hAnsi="Times New Roman" w:cs="Times New Roman"/>
                <w:color w:val="000000"/>
                <w:sz w:val="20"/>
                <w:szCs w:val="20"/>
                <w:lang w:eastAsia="ru-RU"/>
              </w:rPr>
              <w:t>2019 год</w:t>
            </w:r>
          </w:p>
        </w:tc>
        <w:tc>
          <w:tcPr>
            <w:tcW w:w="470" w:type="pct"/>
            <w:shd w:val="clear" w:color="auto" w:fill="auto"/>
            <w:vAlign w:val="center"/>
            <w:hideMark/>
          </w:tcPr>
          <w:p w14:paraId="15CBFC58" w14:textId="77777777" w:rsidR="00D72405" w:rsidRPr="00BC044D" w:rsidRDefault="00D72405" w:rsidP="00DC0FA7">
            <w:pPr>
              <w:spacing w:after="0" w:line="240" w:lineRule="auto"/>
              <w:jc w:val="center"/>
              <w:rPr>
                <w:rFonts w:ascii="Times New Roman" w:eastAsia="Times New Roman" w:hAnsi="Times New Roman" w:cs="Times New Roman"/>
                <w:color w:val="000000"/>
                <w:sz w:val="20"/>
                <w:szCs w:val="20"/>
                <w:lang w:eastAsia="ru-RU"/>
              </w:rPr>
            </w:pPr>
            <w:r w:rsidRPr="0078537C">
              <w:rPr>
                <w:rFonts w:ascii="Times New Roman" w:eastAsia="Times New Roman" w:hAnsi="Times New Roman" w:cs="Times New Roman"/>
                <w:color w:val="000000"/>
                <w:sz w:val="20"/>
                <w:szCs w:val="20"/>
                <w:lang w:eastAsia="ru-RU"/>
              </w:rPr>
              <w:t>2020 год</w:t>
            </w:r>
          </w:p>
        </w:tc>
        <w:tc>
          <w:tcPr>
            <w:tcW w:w="470" w:type="pct"/>
            <w:shd w:val="clear" w:color="auto" w:fill="auto"/>
            <w:vAlign w:val="center"/>
            <w:hideMark/>
          </w:tcPr>
          <w:p w14:paraId="4D9C7417" w14:textId="77777777" w:rsidR="00D72405" w:rsidRPr="00BC044D" w:rsidRDefault="00D72405" w:rsidP="00DC0FA7">
            <w:pPr>
              <w:spacing w:after="0" w:line="240" w:lineRule="auto"/>
              <w:jc w:val="center"/>
              <w:rPr>
                <w:rFonts w:ascii="Times New Roman" w:eastAsia="Times New Roman" w:hAnsi="Times New Roman" w:cs="Times New Roman"/>
                <w:color w:val="000000"/>
                <w:sz w:val="20"/>
                <w:szCs w:val="20"/>
                <w:lang w:eastAsia="ru-RU"/>
              </w:rPr>
            </w:pPr>
            <w:r w:rsidRPr="0078537C">
              <w:rPr>
                <w:rFonts w:ascii="Times New Roman" w:eastAsia="Times New Roman" w:hAnsi="Times New Roman" w:cs="Times New Roman"/>
                <w:color w:val="000000"/>
                <w:sz w:val="20"/>
                <w:szCs w:val="20"/>
                <w:lang w:eastAsia="ru-RU"/>
              </w:rPr>
              <w:t>2021 год</w:t>
            </w:r>
          </w:p>
        </w:tc>
        <w:tc>
          <w:tcPr>
            <w:tcW w:w="470" w:type="pct"/>
            <w:shd w:val="clear" w:color="auto" w:fill="auto"/>
            <w:vAlign w:val="center"/>
            <w:hideMark/>
          </w:tcPr>
          <w:p w14:paraId="061E7212" w14:textId="77777777" w:rsidR="00D72405" w:rsidRPr="00BC044D" w:rsidRDefault="00D72405" w:rsidP="00DC0FA7">
            <w:pPr>
              <w:spacing w:after="0" w:line="240" w:lineRule="auto"/>
              <w:jc w:val="center"/>
              <w:rPr>
                <w:rFonts w:ascii="Times New Roman" w:eastAsia="Times New Roman" w:hAnsi="Times New Roman" w:cs="Times New Roman"/>
                <w:color w:val="000000"/>
                <w:sz w:val="20"/>
                <w:szCs w:val="20"/>
                <w:lang w:eastAsia="ru-RU"/>
              </w:rPr>
            </w:pPr>
            <w:r w:rsidRPr="0078537C">
              <w:rPr>
                <w:rFonts w:ascii="Times New Roman" w:eastAsia="Times New Roman" w:hAnsi="Times New Roman" w:cs="Times New Roman"/>
                <w:color w:val="000000"/>
                <w:sz w:val="20"/>
                <w:szCs w:val="20"/>
                <w:lang w:eastAsia="ru-RU"/>
              </w:rPr>
              <w:t>2022 год</w:t>
            </w:r>
          </w:p>
        </w:tc>
        <w:tc>
          <w:tcPr>
            <w:tcW w:w="470" w:type="pct"/>
            <w:shd w:val="clear" w:color="auto" w:fill="auto"/>
            <w:vAlign w:val="center"/>
            <w:hideMark/>
          </w:tcPr>
          <w:p w14:paraId="590ADC9A" w14:textId="77777777" w:rsidR="00D72405" w:rsidRPr="00BC044D" w:rsidRDefault="00D72405" w:rsidP="00DC0FA7">
            <w:pPr>
              <w:spacing w:after="0" w:line="240" w:lineRule="auto"/>
              <w:jc w:val="center"/>
              <w:rPr>
                <w:rFonts w:ascii="Times New Roman" w:eastAsia="Times New Roman" w:hAnsi="Times New Roman" w:cs="Times New Roman"/>
                <w:color w:val="000000"/>
                <w:sz w:val="20"/>
                <w:szCs w:val="20"/>
                <w:lang w:eastAsia="ru-RU"/>
              </w:rPr>
            </w:pPr>
            <w:r w:rsidRPr="0078537C">
              <w:rPr>
                <w:rFonts w:ascii="Times New Roman" w:eastAsia="Times New Roman" w:hAnsi="Times New Roman" w:cs="Times New Roman"/>
                <w:color w:val="000000"/>
                <w:sz w:val="20"/>
                <w:szCs w:val="20"/>
                <w:lang w:eastAsia="ru-RU"/>
              </w:rPr>
              <w:t>2023 год</w:t>
            </w:r>
          </w:p>
        </w:tc>
        <w:tc>
          <w:tcPr>
            <w:tcW w:w="469" w:type="pct"/>
            <w:shd w:val="clear" w:color="auto" w:fill="auto"/>
            <w:vAlign w:val="center"/>
            <w:hideMark/>
          </w:tcPr>
          <w:p w14:paraId="10BDE567" w14:textId="77777777" w:rsidR="00D72405" w:rsidRPr="00BC044D" w:rsidRDefault="00D72405" w:rsidP="00DC0FA7">
            <w:pPr>
              <w:spacing w:after="0" w:line="240" w:lineRule="auto"/>
              <w:jc w:val="center"/>
              <w:rPr>
                <w:rFonts w:ascii="Times New Roman" w:eastAsia="Times New Roman" w:hAnsi="Times New Roman" w:cs="Times New Roman"/>
                <w:color w:val="000000"/>
                <w:sz w:val="20"/>
                <w:szCs w:val="20"/>
                <w:lang w:eastAsia="ru-RU"/>
              </w:rPr>
            </w:pPr>
            <w:r w:rsidRPr="0078537C">
              <w:rPr>
                <w:rFonts w:ascii="Times New Roman" w:eastAsia="Times New Roman" w:hAnsi="Times New Roman" w:cs="Times New Roman"/>
                <w:color w:val="000000"/>
                <w:sz w:val="20"/>
                <w:szCs w:val="20"/>
                <w:lang w:eastAsia="ru-RU"/>
              </w:rPr>
              <w:t>2033 год</w:t>
            </w:r>
          </w:p>
        </w:tc>
      </w:tr>
      <w:tr w:rsidR="00D72405" w:rsidRPr="00BC044D" w14:paraId="1B72BCE2" w14:textId="77777777" w:rsidTr="00D72405">
        <w:trPr>
          <w:trHeight w:val="510"/>
        </w:trPr>
        <w:tc>
          <w:tcPr>
            <w:tcW w:w="3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D7CC58" w14:textId="281F74EA" w:rsidR="00D72405" w:rsidRPr="00BC044D" w:rsidRDefault="00D72405" w:rsidP="00714D9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1226" w:type="pct"/>
            <w:tcBorders>
              <w:top w:val="single" w:sz="4" w:space="0" w:color="auto"/>
              <w:left w:val="single" w:sz="4" w:space="0" w:color="auto"/>
              <w:bottom w:val="single" w:sz="4" w:space="0" w:color="auto"/>
              <w:right w:val="single" w:sz="4" w:space="0" w:color="auto"/>
            </w:tcBorders>
            <w:shd w:val="clear" w:color="auto" w:fill="auto"/>
            <w:vAlign w:val="center"/>
          </w:tcPr>
          <w:p w14:paraId="3AC746ED" w14:textId="77777777" w:rsidR="00D72405" w:rsidRPr="00BC044D" w:rsidRDefault="00D72405" w:rsidP="00714D93">
            <w:pPr>
              <w:spacing w:after="0" w:line="240" w:lineRule="auto"/>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Общий объем перемещений на моторизированном транспорте</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09F8CEB6" w14:textId="77777777" w:rsidR="00D72405" w:rsidRPr="00BC044D" w:rsidRDefault="00D72405" w:rsidP="00714D93">
            <w:pPr>
              <w:spacing w:after="0" w:line="240" w:lineRule="auto"/>
              <w:jc w:val="cente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тыс поез-док / сут</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14:paraId="20FA2A45" w14:textId="46BFCBAC" w:rsidR="00D72405" w:rsidRPr="0078537C" w:rsidRDefault="00D72405" w:rsidP="00714D93">
            <w:pPr>
              <w:spacing w:after="0" w:line="276" w:lineRule="auto"/>
              <w:contextualSpacing/>
              <w:jc w:val="center"/>
              <w:rPr>
                <w:rFonts w:ascii="Times New Roman" w:eastAsia="Times New Roman" w:hAnsi="Times New Roman" w:cs="Times New Roman"/>
                <w:color w:val="000000"/>
                <w:sz w:val="20"/>
                <w:szCs w:val="20"/>
                <w:lang w:eastAsia="ru-RU"/>
              </w:rPr>
            </w:pPr>
            <w:r w:rsidRPr="00714D93">
              <w:rPr>
                <w:rFonts w:ascii="Times New Roman" w:eastAsia="Times New Roman" w:hAnsi="Times New Roman" w:cs="Times New Roman"/>
                <w:color w:val="000000"/>
                <w:sz w:val="20"/>
                <w:szCs w:val="20"/>
                <w:lang w:eastAsia="ru-RU"/>
              </w:rPr>
              <w:t>12,7</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14:paraId="38344ECA" w14:textId="4E9BC1B8" w:rsidR="00D72405" w:rsidRPr="0078537C" w:rsidRDefault="00D72405" w:rsidP="00714D93">
            <w:pPr>
              <w:spacing w:after="0" w:line="276" w:lineRule="auto"/>
              <w:contextualSpacing/>
              <w:jc w:val="center"/>
              <w:rPr>
                <w:rFonts w:ascii="Times New Roman" w:eastAsia="Times New Roman" w:hAnsi="Times New Roman" w:cs="Times New Roman"/>
                <w:color w:val="000000"/>
                <w:sz w:val="20"/>
                <w:szCs w:val="20"/>
                <w:lang w:eastAsia="ru-RU"/>
              </w:rPr>
            </w:pPr>
            <w:r w:rsidRPr="00714D93">
              <w:rPr>
                <w:rFonts w:ascii="Times New Roman" w:eastAsia="Times New Roman" w:hAnsi="Times New Roman" w:cs="Times New Roman"/>
                <w:color w:val="000000"/>
                <w:sz w:val="20"/>
                <w:szCs w:val="20"/>
                <w:lang w:eastAsia="ru-RU"/>
              </w:rPr>
              <w:t>12,6</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14:paraId="49BF7E4A" w14:textId="30017517" w:rsidR="00D72405" w:rsidRPr="0078537C" w:rsidRDefault="00D72405" w:rsidP="00714D93">
            <w:pPr>
              <w:spacing w:after="0" w:line="276" w:lineRule="auto"/>
              <w:contextualSpacing/>
              <w:jc w:val="center"/>
              <w:rPr>
                <w:rFonts w:ascii="Times New Roman" w:eastAsia="Times New Roman" w:hAnsi="Times New Roman" w:cs="Times New Roman"/>
                <w:color w:val="000000"/>
                <w:sz w:val="20"/>
                <w:szCs w:val="20"/>
                <w:lang w:eastAsia="ru-RU"/>
              </w:rPr>
            </w:pPr>
            <w:r w:rsidRPr="00714D93">
              <w:rPr>
                <w:rFonts w:ascii="Times New Roman" w:eastAsia="Times New Roman" w:hAnsi="Times New Roman" w:cs="Times New Roman"/>
                <w:color w:val="000000"/>
                <w:sz w:val="20"/>
                <w:szCs w:val="20"/>
                <w:lang w:eastAsia="ru-RU"/>
              </w:rPr>
              <w:t>12,6</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14:paraId="525CADBB" w14:textId="67866E99" w:rsidR="00D72405" w:rsidRPr="0078537C" w:rsidRDefault="00D72405" w:rsidP="00714D93">
            <w:pPr>
              <w:spacing w:after="0" w:line="276" w:lineRule="auto"/>
              <w:contextualSpacing/>
              <w:jc w:val="center"/>
              <w:rPr>
                <w:rFonts w:ascii="Times New Roman" w:eastAsia="Times New Roman" w:hAnsi="Times New Roman" w:cs="Times New Roman"/>
                <w:color w:val="000000"/>
                <w:sz w:val="20"/>
                <w:szCs w:val="20"/>
                <w:lang w:eastAsia="ru-RU"/>
              </w:rPr>
            </w:pPr>
            <w:r w:rsidRPr="00714D93">
              <w:rPr>
                <w:rFonts w:ascii="Times New Roman" w:eastAsia="Times New Roman" w:hAnsi="Times New Roman" w:cs="Times New Roman"/>
                <w:color w:val="000000"/>
                <w:sz w:val="20"/>
                <w:szCs w:val="20"/>
                <w:lang w:eastAsia="ru-RU"/>
              </w:rPr>
              <w:t>12,6</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14:paraId="4881B866" w14:textId="6273D25E" w:rsidR="00D72405" w:rsidRPr="0078537C" w:rsidRDefault="00D72405" w:rsidP="00714D93">
            <w:pPr>
              <w:spacing w:after="0" w:line="276" w:lineRule="auto"/>
              <w:contextualSpacing/>
              <w:jc w:val="center"/>
              <w:rPr>
                <w:rFonts w:ascii="Times New Roman" w:eastAsia="Times New Roman" w:hAnsi="Times New Roman" w:cs="Times New Roman"/>
                <w:color w:val="000000"/>
                <w:sz w:val="20"/>
                <w:szCs w:val="20"/>
                <w:lang w:eastAsia="ru-RU"/>
              </w:rPr>
            </w:pPr>
            <w:r w:rsidRPr="00714D93">
              <w:rPr>
                <w:rFonts w:ascii="Times New Roman" w:eastAsia="Times New Roman" w:hAnsi="Times New Roman" w:cs="Times New Roman"/>
                <w:color w:val="000000"/>
                <w:sz w:val="20"/>
                <w:szCs w:val="20"/>
                <w:lang w:eastAsia="ru-RU"/>
              </w:rPr>
              <w:t>12,8</w:t>
            </w:r>
          </w:p>
        </w:tc>
        <w:tc>
          <w:tcPr>
            <w:tcW w:w="469" w:type="pct"/>
            <w:tcBorders>
              <w:top w:val="single" w:sz="4" w:space="0" w:color="auto"/>
              <w:left w:val="single" w:sz="4" w:space="0" w:color="auto"/>
              <w:bottom w:val="single" w:sz="4" w:space="0" w:color="auto"/>
              <w:right w:val="single" w:sz="4" w:space="0" w:color="auto"/>
            </w:tcBorders>
            <w:shd w:val="clear" w:color="auto" w:fill="auto"/>
            <w:vAlign w:val="center"/>
          </w:tcPr>
          <w:p w14:paraId="338BF640" w14:textId="0A31C3DA" w:rsidR="00D72405" w:rsidRPr="0078537C" w:rsidRDefault="00D72405" w:rsidP="00714D93">
            <w:pPr>
              <w:spacing w:after="0" w:line="276" w:lineRule="auto"/>
              <w:contextualSpacing/>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16,7</w:t>
            </w:r>
          </w:p>
        </w:tc>
      </w:tr>
      <w:tr w:rsidR="00D72405" w:rsidRPr="00BC044D" w14:paraId="22DD9ADF" w14:textId="77777777" w:rsidTr="00D72405">
        <w:trPr>
          <w:trHeight w:val="510"/>
        </w:trPr>
        <w:tc>
          <w:tcPr>
            <w:tcW w:w="3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C4F675" w14:textId="5D261252" w:rsidR="00D72405" w:rsidRPr="00BC044D" w:rsidRDefault="00D72405" w:rsidP="00714D9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12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2F9D80" w14:textId="77777777" w:rsidR="00D72405" w:rsidRPr="00BC044D" w:rsidRDefault="00D72405" w:rsidP="00714D93">
            <w:pPr>
              <w:spacing w:after="0" w:line="240" w:lineRule="auto"/>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Количество поездок на личном автомобильном транспорте</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BA1DC7" w14:textId="77777777" w:rsidR="00D72405" w:rsidRPr="00BC044D" w:rsidRDefault="00D72405" w:rsidP="00714D93">
            <w:pPr>
              <w:spacing w:after="0" w:line="240" w:lineRule="auto"/>
              <w:jc w:val="cente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тыс поез-док / сут</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14:paraId="764DEEE6" w14:textId="1819CEC6" w:rsidR="00D72405" w:rsidRPr="0078537C" w:rsidRDefault="00D72405" w:rsidP="00714D93">
            <w:pPr>
              <w:spacing w:after="0" w:line="276" w:lineRule="auto"/>
              <w:contextualSpacing/>
              <w:jc w:val="center"/>
              <w:rPr>
                <w:rFonts w:ascii="Times New Roman" w:eastAsia="Times New Roman" w:hAnsi="Times New Roman" w:cs="Times New Roman"/>
                <w:color w:val="000000"/>
                <w:sz w:val="20"/>
                <w:szCs w:val="20"/>
                <w:lang w:eastAsia="ru-RU"/>
              </w:rPr>
            </w:pPr>
            <w:r w:rsidRPr="00714D93">
              <w:rPr>
                <w:rFonts w:ascii="Times New Roman" w:eastAsia="Times New Roman" w:hAnsi="Times New Roman" w:cs="Times New Roman"/>
                <w:color w:val="000000"/>
                <w:sz w:val="20"/>
                <w:szCs w:val="20"/>
                <w:lang w:eastAsia="ru-RU"/>
              </w:rPr>
              <w:t>11,4</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14:paraId="26D2F5DA" w14:textId="6EE7CCFE" w:rsidR="00D72405" w:rsidRPr="0078537C" w:rsidRDefault="00D72405" w:rsidP="00714D93">
            <w:pPr>
              <w:spacing w:after="0" w:line="276" w:lineRule="auto"/>
              <w:contextualSpacing/>
              <w:jc w:val="center"/>
              <w:rPr>
                <w:rFonts w:ascii="Times New Roman" w:eastAsia="Times New Roman" w:hAnsi="Times New Roman" w:cs="Times New Roman"/>
                <w:color w:val="000000"/>
                <w:sz w:val="20"/>
                <w:szCs w:val="20"/>
                <w:lang w:eastAsia="ru-RU"/>
              </w:rPr>
            </w:pPr>
            <w:r w:rsidRPr="00714D93">
              <w:rPr>
                <w:rFonts w:ascii="Times New Roman" w:eastAsia="Times New Roman" w:hAnsi="Times New Roman" w:cs="Times New Roman"/>
                <w:color w:val="000000"/>
                <w:sz w:val="20"/>
                <w:szCs w:val="20"/>
                <w:lang w:eastAsia="ru-RU"/>
              </w:rPr>
              <w:t>11,4</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14:paraId="062E6F43" w14:textId="7A638911" w:rsidR="00D72405" w:rsidRPr="0078537C" w:rsidRDefault="00D72405" w:rsidP="00714D93">
            <w:pPr>
              <w:spacing w:after="0" w:line="276" w:lineRule="auto"/>
              <w:contextualSpacing/>
              <w:jc w:val="center"/>
              <w:rPr>
                <w:rFonts w:ascii="Times New Roman" w:eastAsia="Times New Roman" w:hAnsi="Times New Roman" w:cs="Times New Roman"/>
                <w:color w:val="000000"/>
                <w:sz w:val="20"/>
                <w:szCs w:val="20"/>
                <w:lang w:eastAsia="ru-RU"/>
              </w:rPr>
            </w:pPr>
            <w:r w:rsidRPr="00714D93">
              <w:rPr>
                <w:rFonts w:ascii="Times New Roman" w:eastAsia="Times New Roman" w:hAnsi="Times New Roman" w:cs="Times New Roman"/>
                <w:color w:val="000000"/>
                <w:sz w:val="20"/>
                <w:szCs w:val="20"/>
                <w:lang w:eastAsia="ru-RU"/>
              </w:rPr>
              <w:t>11,4</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14:paraId="3E6F0042" w14:textId="078D422B" w:rsidR="00D72405" w:rsidRPr="0078537C" w:rsidRDefault="00D72405" w:rsidP="00714D93">
            <w:pPr>
              <w:spacing w:after="0" w:line="276" w:lineRule="auto"/>
              <w:contextualSpacing/>
              <w:jc w:val="center"/>
              <w:rPr>
                <w:rFonts w:ascii="Times New Roman" w:eastAsia="Times New Roman" w:hAnsi="Times New Roman" w:cs="Times New Roman"/>
                <w:color w:val="000000"/>
                <w:sz w:val="20"/>
                <w:szCs w:val="20"/>
                <w:lang w:eastAsia="ru-RU"/>
              </w:rPr>
            </w:pPr>
            <w:r w:rsidRPr="00714D93">
              <w:rPr>
                <w:rFonts w:ascii="Times New Roman" w:eastAsia="Times New Roman" w:hAnsi="Times New Roman" w:cs="Times New Roman"/>
                <w:color w:val="000000"/>
                <w:sz w:val="20"/>
                <w:szCs w:val="20"/>
                <w:lang w:eastAsia="ru-RU"/>
              </w:rPr>
              <w:t>11,4</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14:paraId="4369B02E" w14:textId="3CF80155" w:rsidR="00D72405" w:rsidRPr="0078537C" w:rsidRDefault="00D72405" w:rsidP="00714D93">
            <w:pPr>
              <w:spacing w:after="0" w:line="276" w:lineRule="auto"/>
              <w:contextualSpacing/>
              <w:jc w:val="center"/>
              <w:rPr>
                <w:rFonts w:ascii="Times New Roman" w:eastAsia="Times New Roman" w:hAnsi="Times New Roman" w:cs="Times New Roman"/>
                <w:color w:val="000000"/>
                <w:sz w:val="20"/>
                <w:szCs w:val="20"/>
                <w:lang w:eastAsia="ru-RU"/>
              </w:rPr>
            </w:pPr>
            <w:r w:rsidRPr="00714D93">
              <w:rPr>
                <w:rFonts w:ascii="Times New Roman" w:eastAsia="Times New Roman" w:hAnsi="Times New Roman" w:cs="Times New Roman"/>
                <w:color w:val="000000"/>
                <w:sz w:val="20"/>
                <w:szCs w:val="20"/>
                <w:lang w:eastAsia="ru-RU"/>
              </w:rPr>
              <w:t>11,5</w:t>
            </w:r>
          </w:p>
        </w:tc>
        <w:tc>
          <w:tcPr>
            <w:tcW w:w="469" w:type="pct"/>
            <w:tcBorders>
              <w:top w:val="single" w:sz="4" w:space="0" w:color="auto"/>
              <w:left w:val="single" w:sz="4" w:space="0" w:color="auto"/>
              <w:bottom w:val="single" w:sz="4" w:space="0" w:color="auto"/>
              <w:right w:val="single" w:sz="4" w:space="0" w:color="auto"/>
            </w:tcBorders>
            <w:shd w:val="clear" w:color="auto" w:fill="auto"/>
            <w:vAlign w:val="center"/>
          </w:tcPr>
          <w:p w14:paraId="4898A422" w14:textId="4B4A5136" w:rsidR="00D72405" w:rsidRPr="0078537C" w:rsidRDefault="00D72405" w:rsidP="00714D93">
            <w:pPr>
              <w:spacing w:after="0" w:line="276" w:lineRule="auto"/>
              <w:contextualSpacing/>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14,9</w:t>
            </w:r>
          </w:p>
        </w:tc>
      </w:tr>
      <w:tr w:rsidR="00D72405" w:rsidRPr="00BC044D" w14:paraId="07B542E2" w14:textId="77777777" w:rsidTr="00D72405">
        <w:trPr>
          <w:trHeight w:val="510"/>
        </w:trPr>
        <w:tc>
          <w:tcPr>
            <w:tcW w:w="3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A2590D" w14:textId="5F60F4B6" w:rsidR="00D72405" w:rsidRPr="00BC044D" w:rsidRDefault="00D72405" w:rsidP="00714D9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12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3F39D7" w14:textId="77777777" w:rsidR="00D72405" w:rsidRPr="00726186" w:rsidRDefault="00D72405" w:rsidP="00714D93">
            <w:pPr>
              <w:spacing w:after="0" w:line="240" w:lineRule="auto"/>
              <w:rPr>
                <w:rFonts w:ascii="Times New Roman" w:eastAsia="Times New Roman" w:hAnsi="Times New Roman" w:cs="Times New Roman"/>
                <w:color w:val="000000"/>
                <w:sz w:val="20"/>
                <w:szCs w:val="20"/>
                <w:lang w:eastAsia="ru-RU"/>
              </w:rPr>
            </w:pPr>
            <w:r w:rsidRPr="00726186">
              <w:rPr>
                <w:rFonts w:ascii="Times New Roman" w:eastAsia="Times New Roman" w:hAnsi="Times New Roman" w:cs="Times New Roman"/>
                <w:color w:val="000000"/>
                <w:sz w:val="20"/>
                <w:szCs w:val="20"/>
                <w:lang w:eastAsia="ru-RU"/>
              </w:rPr>
              <w:t>Пассажиропоток на автомобильном транспорте общего пользования</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9AD017" w14:textId="77777777" w:rsidR="00D72405" w:rsidRPr="00BC044D" w:rsidRDefault="00D72405" w:rsidP="00714D93">
            <w:pPr>
              <w:spacing w:after="0" w:line="240" w:lineRule="auto"/>
              <w:jc w:val="center"/>
              <w:rPr>
                <w:rFonts w:ascii="Times New Roman" w:eastAsia="Times New Roman" w:hAnsi="Times New Roman" w:cs="Times New Roman"/>
                <w:color w:val="000000"/>
                <w:sz w:val="20"/>
                <w:szCs w:val="20"/>
                <w:lang w:eastAsia="ru-RU"/>
              </w:rPr>
            </w:pPr>
            <w:r w:rsidRPr="00EF0182">
              <w:rPr>
                <w:rFonts w:ascii="Times New Roman" w:eastAsia="Times New Roman" w:hAnsi="Times New Roman" w:cs="Times New Roman"/>
                <w:color w:val="000000"/>
                <w:sz w:val="20"/>
                <w:szCs w:val="20"/>
                <w:lang w:eastAsia="ru-RU"/>
              </w:rPr>
              <w:t>тыс пасс / сут</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14:paraId="335AC16A" w14:textId="60382BCD" w:rsidR="00D72405" w:rsidRPr="0078537C" w:rsidRDefault="00D72405" w:rsidP="00714D93">
            <w:pPr>
              <w:spacing w:after="0" w:line="276" w:lineRule="auto"/>
              <w:contextualSpacing/>
              <w:jc w:val="center"/>
              <w:rPr>
                <w:rFonts w:ascii="Times New Roman" w:eastAsia="Times New Roman" w:hAnsi="Times New Roman" w:cs="Times New Roman"/>
                <w:color w:val="000000"/>
                <w:sz w:val="20"/>
                <w:szCs w:val="20"/>
                <w:lang w:eastAsia="ru-RU"/>
              </w:rPr>
            </w:pPr>
            <w:r w:rsidRPr="00714D93">
              <w:rPr>
                <w:rFonts w:ascii="Times New Roman" w:eastAsia="Times New Roman" w:hAnsi="Times New Roman" w:cs="Times New Roman"/>
                <w:color w:val="000000"/>
                <w:sz w:val="20"/>
                <w:szCs w:val="20"/>
                <w:lang w:eastAsia="ru-RU"/>
              </w:rPr>
              <w:t>1,2</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14:paraId="3BBAD0F5" w14:textId="0C8E036D" w:rsidR="00D72405" w:rsidRPr="0078537C" w:rsidRDefault="00D72405" w:rsidP="00714D93">
            <w:pPr>
              <w:spacing w:after="0" w:line="276" w:lineRule="auto"/>
              <w:contextualSpacing/>
              <w:jc w:val="center"/>
              <w:rPr>
                <w:rFonts w:ascii="Times New Roman" w:eastAsia="Times New Roman" w:hAnsi="Times New Roman" w:cs="Times New Roman"/>
                <w:color w:val="000000"/>
                <w:sz w:val="20"/>
                <w:szCs w:val="20"/>
                <w:lang w:eastAsia="ru-RU"/>
              </w:rPr>
            </w:pPr>
            <w:r w:rsidRPr="00714D93">
              <w:rPr>
                <w:rFonts w:ascii="Times New Roman" w:eastAsia="Times New Roman" w:hAnsi="Times New Roman" w:cs="Times New Roman"/>
                <w:color w:val="000000"/>
                <w:sz w:val="20"/>
                <w:szCs w:val="20"/>
                <w:lang w:eastAsia="ru-RU"/>
              </w:rPr>
              <w:t>1,2</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14:paraId="08EF0B7E" w14:textId="33789849" w:rsidR="00D72405" w:rsidRPr="0078537C" w:rsidRDefault="00D72405" w:rsidP="00714D93">
            <w:pPr>
              <w:spacing w:after="0" w:line="276" w:lineRule="auto"/>
              <w:contextualSpacing/>
              <w:jc w:val="center"/>
              <w:rPr>
                <w:rFonts w:ascii="Times New Roman" w:eastAsia="Times New Roman" w:hAnsi="Times New Roman" w:cs="Times New Roman"/>
                <w:color w:val="000000"/>
                <w:sz w:val="20"/>
                <w:szCs w:val="20"/>
                <w:lang w:eastAsia="ru-RU"/>
              </w:rPr>
            </w:pPr>
            <w:r w:rsidRPr="00714D93">
              <w:rPr>
                <w:rFonts w:ascii="Times New Roman" w:eastAsia="Times New Roman" w:hAnsi="Times New Roman" w:cs="Times New Roman"/>
                <w:color w:val="000000"/>
                <w:sz w:val="20"/>
                <w:szCs w:val="20"/>
                <w:lang w:eastAsia="ru-RU"/>
              </w:rPr>
              <w:t>1,2</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14:paraId="559894FF" w14:textId="510A7E7A" w:rsidR="00D72405" w:rsidRPr="0078537C" w:rsidRDefault="00D72405" w:rsidP="00714D93">
            <w:pPr>
              <w:spacing w:after="0" w:line="276" w:lineRule="auto"/>
              <w:contextualSpacing/>
              <w:jc w:val="center"/>
              <w:rPr>
                <w:rFonts w:ascii="Times New Roman" w:eastAsia="Times New Roman" w:hAnsi="Times New Roman" w:cs="Times New Roman"/>
                <w:color w:val="000000"/>
                <w:sz w:val="20"/>
                <w:szCs w:val="20"/>
                <w:lang w:eastAsia="ru-RU"/>
              </w:rPr>
            </w:pPr>
            <w:r w:rsidRPr="00714D93">
              <w:rPr>
                <w:rFonts w:ascii="Times New Roman" w:eastAsia="Times New Roman" w:hAnsi="Times New Roman" w:cs="Times New Roman"/>
                <w:color w:val="000000"/>
                <w:sz w:val="20"/>
                <w:szCs w:val="20"/>
                <w:lang w:eastAsia="ru-RU"/>
              </w:rPr>
              <w:t>1,2</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14:paraId="5998EBA1" w14:textId="78C7E682" w:rsidR="00D72405" w:rsidRPr="0078537C" w:rsidRDefault="00D72405" w:rsidP="00714D93">
            <w:pPr>
              <w:spacing w:after="0" w:line="276" w:lineRule="auto"/>
              <w:contextualSpacing/>
              <w:jc w:val="center"/>
              <w:rPr>
                <w:rFonts w:ascii="Times New Roman" w:eastAsia="Times New Roman" w:hAnsi="Times New Roman" w:cs="Times New Roman"/>
                <w:color w:val="000000"/>
                <w:sz w:val="20"/>
                <w:szCs w:val="20"/>
                <w:lang w:eastAsia="ru-RU"/>
              </w:rPr>
            </w:pPr>
            <w:r w:rsidRPr="00714D93">
              <w:rPr>
                <w:rFonts w:ascii="Times New Roman" w:eastAsia="Times New Roman" w:hAnsi="Times New Roman" w:cs="Times New Roman"/>
                <w:color w:val="000000"/>
                <w:sz w:val="20"/>
                <w:szCs w:val="20"/>
                <w:lang w:eastAsia="ru-RU"/>
              </w:rPr>
              <w:t>1,2</w:t>
            </w:r>
          </w:p>
        </w:tc>
        <w:tc>
          <w:tcPr>
            <w:tcW w:w="469" w:type="pct"/>
            <w:tcBorders>
              <w:top w:val="single" w:sz="4" w:space="0" w:color="auto"/>
              <w:left w:val="single" w:sz="4" w:space="0" w:color="auto"/>
              <w:bottom w:val="single" w:sz="4" w:space="0" w:color="auto"/>
              <w:right w:val="single" w:sz="4" w:space="0" w:color="auto"/>
            </w:tcBorders>
            <w:shd w:val="clear" w:color="auto" w:fill="auto"/>
            <w:vAlign w:val="center"/>
          </w:tcPr>
          <w:p w14:paraId="5A945607" w14:textId="661C0573" w:rsidR="00D72405" w:rsidRPr="0078537C" w:rsidRDefault="00D72405" w:rsidP="00714D93">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1,7</w:t>
            </w:r>
          </w:p>
        </w:tc>
      </w:tr>
      <w:tr w:rsidR="00D72405" w:rsidRPr="00BC044D" w14:paraId="6CCEF428" w14:textId="77777777" w:rsidTr="00D72405">
        <w:trPr>
          <w:trHeight w:val="510"/>
        </w:trPr>
        <w:tc>
          <w:tcPr>
            <w:tcW w:w="3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184B68" w14:textId="0DC9047D" w:rsidR="00D72405" w:rsidRPr="00BC044D" w:rsidRDefault="00D72405" w:rsidP="00D7240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1226" w:type="pct"/>
            <w:tcBorders>
              <w:top w:val="single" w:sz="4" w:space="0" w:color="auto"/>
              <w:left w:val="single" w:sz="4" w:space="0" w:color="auto"/>
              <w:bottom w:val="single" w:sz="4" w:space="0" w:color="auto"/>
              <w:right w:val="single" w:sz="4" w:space="0" w:color="auto"/>
            </w:tcBorders>
            <w:shd w:val="clear" w:color="auto" w:fill="auto"/>
            <w:vAlign w:val="center"/>
          </w:tcPr>
          <w:p w14:paraId="6F11C16D" w14:textId="77777777" w:rsidR="00D72405" w:rsidRPr="00BC044D" w:rsidRDefault="00D72405" w:rsidP="00D72405">
            <w:pPr>
              <w:spacing w:after="0" w:line="240" w:lineRule="auto"/>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Количество поездок грузового автомобильного транспорта</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17365B20" w14:textId="77777777" w:rsidR="00D72405" w:rsidRPr="00BC044D" w:rsidRDefault="00D72405" w:rsidP="00D72405">
            <w:pPr>
              <w:spacing w:after="0" w:line="240" w:lineRule="auto"/>
              <w:jc w:val="cente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тыс поез-док / сут</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14:paraId="4B613340" w14:textId="54ED44D2" w:rsidR="00D72405" w:rsidRPr="0078537C" w:rsidRDefault="00D72405" w:rsidP="00D72405">
            <w:pPr>
              <w:spacing w:after="0" w:line="276" w:lineRule="auto"/>
              <w:contextualSpacing/>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r w:rsidRPr="00D72405">
              <w:rPr>
                <w:rFonts w:ascii="Times New Roman" w:eastAsia="Times New Roman" w:hAnsi="Times New Roman" w:cs="Times New Roman"/>
                <w:color w:val="000000"/>
                <w:sz w:val="20"/>
                <w:szCs w:val="20"/>
                <w:lang w:eastAsia="ru-RU"/>
              </w:rPr>
              <w:t>9</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14:paraId="6AF80B6B" w14:textId="23B932F5" w:rsidR="00D72405" w:rsidRPr="0078537C" w:rsidRDefault="00D72405" w:rsidP="00D72405">
            <w:pPr>
              <w:spacing w:after="0" w:line="276" w:lineRule="auto"/>
              <w:contextualSpacing/>
              <w:jc w:val="center"/>
              <w:rPr>
                <w:rFonts w:ascii="Times New Roman" w:eastAsia="Times New Roman" w:hAnsi="Times New Roman" w:cs="Times New Roman"/>
                <w:color w:val="000000"/>
                <w:sz w:val="20"/>
                <w:szCs w:val="20"/>
                <w:lang w:eastAsia="ru-RU"/>
              </w:rPr>
            </w:pPr>
            <w:r w:rsidRPr="00D72405">
              <w:rPr>
                <w:rFonts w:ascii="Times New Roman" w:eastAsia="Times New Roman" w:hAnsi="Times New Roman" w:cs="Times New Roman"/>
                <w:color w:val="000000"/>
                <w:sz w:val="20"/>
                <w:szCs w:val="20"/>
                <w:lang w:eastAsia="ru-RU"/>
              </w:rPr>
              <w:t>1</w:t>
            </w:r>
            <w:r>
              <w:rPr>
                <w:rFonts w:ascii="Times New Roman" w:eastAsia="Times New Roman" w:hAnsi="Times New Roman" w:cs="Times New Roman"/>
                <w:color w:val="000000"/>
                <w:sz w:val="20"/>
                <w:szCs w:val="20"/>
                <w:lang w:eastAsia="ru-RU"/>
              </w:rPr>
              <w:t>,</w:t>
            </w:r>
            <w:r w:rsidRPr="00D72405">
              <w:rPr>
                <w:rFonts w:ascii="Times New Roman" w:eastAsia="Times New Roman" w:hAnsi="Times New Roman" w:cs="Times New Roman"/>
                <w:color w:val="000000"/>
                <w:sz w:val="20"/>
                <w:szCs w:val="20"/>
                <w:lang w:eastAsia="ru-RU"/>
              </w:rPr>
              <w:t>9</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14:paraId="48DAFAA9" w14:textId="667D0037" w:rsidR="00D72405" w:rsidRPr="0078537C" w:rsidRDefault="00D72405" w:rsidP="00D72405">
            <w:pPr>
              <w:spacing w:after="0" w:line="276" w:lineRule="auto"/>
              <w:contextualSpacing/>
              <w:jc w:val="center"/>
              <w:rPr>
                <w:rFonts w:ascii="Times New Roman" w:eastAsia="Times New Roman" w:hAnsi="Times New Roman" w:cs="Times New Roman"/>
                <w:color w:val="000000"/>
                <w:sz w:val="20"/>
                <w:szCs w:val="20"/>
                <w:lang w:eastAsia="ru-RU"/>
              </w:rPr>
            </w:pPr>
            <w:r w:rsidRPr="00D72405">
              <w:rPr>
                <w:rFonts w:ascii="Times New Roman" w:eastAsia="Times New Roman" w:hAnsi="Times New Roman" w:cs="Times New Roman"/>
                <w:color w:val="000000"/>
                <w:sz w:val="20"/>
                <w:szCs w:val="20"/>
                <w:lang w:eastAsia="ru-RU"/>
              </w:rPr>
              <w:t>1</w:t>
            </w:r>
            <w:r>
              <w:rPr>
                <w:rFonts w:ascii="Times New Roman" w:eastAsia="Times New Roman" w:hAnsi="Times New Roman" w:cs="Times New Roman"/>
                <w:color w:val="000000"/>
                <w:sz w:val="20"/>
                <w:szCs w:val="20"/>
                <w:lang w:eastAsia="ru-RU"/>
              </w:rPr>
              <w:t>,</w:t>
            </w:r>
            <w:r w:rsidRPr="00D72405">
              <w:rPr>
                <w:rFonts w:ascii="Times New Roman" w:eastAsia="Times New Roman" w:hAnsi="Times New Roman" w:cs="Times New Roman"/>
                <w:color w:val="000000"/>
                <w:sz w:val="20"/>
                <w:szCs w:val="20"/>
                <w:lang w:eastAsia="ru-RU"/>
              </w:rPr>
              <w:t>8</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14:paraId="13CF09BA" w14:textId="578F407D" w:rsidR="00D72405" w:rsidRPr="0078537C" w:rsidRDefault="00D72405" w:rsidP="00D72405">
            <w:pPr>
              <w:spacing w:after="0" w:line="276" w:lineRule="auto"/>
              <w:contextualSpacing/>
              <w:jc w:val="center"/>
              <w:rPr>
                <w:rFonts w:ascii="Times New Roman" w:eastAsia="Times New Roman" w:hAnsi="Times New Roman" w:cs="Times New Roman"/>
                <w:color w:val="000000"/>
                <w:sz w:val="20"/>
                <w:szCs w:val="20"/>
                <w:lang w:eastAsia="ru-RU"/>
              </w:rPr>
            </w:pPr>
            <w:r w:rsidRPr="00D72405">
              <w:rPr>
                <w:rFonts w:ascii="Times New Roman" w:eastAsia="Times New Roman" w:hAnsi="Times New Roman" w:cs="Times New Roman"/>
                <w:color w:val="000000"/>
                <w:sz w:val="20"/>
                <w:szCs w:val="20"/>
                <w:lang w:eastAsia="ru-RU"/>
              </w:rPr>
              <w:t>2</w:t>
            </w:r>
            <w:r>
              <w:rPr>
                <w:rFonts w:ascii="Times New Roman" w:eastAsia="Times New Roman" w:hAnsi="Times New Roman" w:cs="Times New Roman"/>
                <w:color w:val="000000"/>
                <w:sz w:val="20"/>
                <w:szCs w:val="20"/>
                <w:lang w:eastAsia="ru-RU"/>
              </w:rPr>
              <w:t>,</w:t>
            </w:r>
            <w:r w:rsidRPr="00D72405">
              <w:rPr>
                <w:rFonts w:ascii="Times New Roman" w:eastAsia="Times New Roman" w:hAnsi="Times New Roman" w:cs="Times New Roman"/>
                <w:color w:val="000000"/>
                <w:sz w:val="20"/>
                <w:szCs w:val="20"/>
                <w:lang w:eastAsia="ru-RU"/>
              </w:rPr>
              <w:t>0</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14:paraId="08B4E05E" w14:textId="6B661BE1" w:rsidR="00D72405" w:rsidRPr="0078537C" w:rsidRDefault="00D72405" w:rsidP="00D72405">
            <w:pPr>
              <w:spacing w:after="0" w:line="276" w:lineRule="auto"/>
              <w:contextualSpacing/>
              <w:jc w:val="center"/>
              <w:rPr>
                <w:rFonts w:ascii="Times New Roman" w:eastAsia="Times New Roman" w:hAnsi="Times New Roman" w:cs="Times New Roman"/>
                <w:color w:val="000000"/>
                <w:sz w:val="20"/>
                <w:szCs w:val="20"/>
                <w:lang w:eastAsia="ru-RU"/>
              </w:rPr>
            </w:pPr>
            <w:r w:rsidRPr="00D72405">
              <w:rPr>
                <w:rFonts w:ascii="Times New Roman" w:eastAsia="Times New Roman" w:hAnsi="Times New Roman" w:cs="Times New Roman"/>
                <w:color w:val="000000"/>
                <w:sz w:val="20"/>
                <w:szCs w:val="20"/>
                <w:lang w:eastAsia="ru-RU"/>
              </w:rPr>
              <w:t>1</w:t>
            </w:r>
            <w:r>
              <w:rPr>
                <w:rFonts w:ascii="Times New Roman" w:eastAsia="Times New Roman" w:hAnsi="Times New Roman" w:cs="Times New Roman"/>
                <w:color w:val="000000"/>
                <w:sz w:val="20"/>
                <w:szCs w:val="20"/>
                <w:lang w:eastAsia="ru-RU"/>
              </w:rPr>
              <w:t>,</w:t>
            </w:r>
            <w:r w:rsidRPr="00D72405">
              <w:rPr>
                <w:rFonts w:ascii="Times New Roman" w:eastAsia="Times New Roman" w:hAnsi="Times New Roman" w:cs="Times New Roman"/>
                <w:color w:val="000000"/>
                <w:sz w:val="20"/>
                <w:szCs w:val="20"/>
                <w:lang w:eastAsia="ru-RU"/>
              </w:rPr>
              <w:t>7</w:t>
            </w:r>
          </w:p>
        </w:tc>
        <w:tc>
          <w:tcPr>
            <w:tcW w:w="469" w:type="pct"/>
            <w:tcBorders>
              <w:top w:val="single" w:sz="4" w:space="0" w:color="auto"/>
              <w:left w:val="single" w:sz="4" w:space="0" w:color="auto"/>
              <w:bottom w:val="single" w:sz="4" w:space="0" w:color="auto"/>
              <w:right w:val="single" w:sz="4" w:space="0" w:color="auto"/>
            </w:tcBorders>
            <w:shd w:val="clear" w:color="auto" w:fill="auto"/>
            <w:vAlign w:val="center"/>
          </w:tcPr>
          <w:p w14:paraId="1E1027AE" w14:textId="2A2CD5D7" w:rsidR="00D72405" w:rsidRPr="0078537C" w:rsidRDefault="00D72405" w:rsidP="00D72405">
            <w:pPr>
              <w:spacing w:after="0" w:line="276" w:lineRule="auto"/>
              <w:contextualSpacing/>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2,2</w:t>
            </w:r>
          </w:p>
        </w:tc>
      </w:tr>
    </w:tbl>
    <w:p w14:paraId="1EC97953" w14:textId="62769768" w:rsidR="009C0FE8" w:rsidRDefault="009C0FE8">
      <w:pPr>
        <w:rPr>
          <w:rFonts w:ascii="Times New Roman" w:hAnsi="Times New Roman"/>
          <w:sz w:val="24"/>
        </w:rPr>
      </w:pPr>
    </w:p>
    <w:p w14:paraId="1D294C0B" w14:textId="77777777" w:rsidR="008F5144" w:rsidRDefault="008F5144" w:rsidP="007E6BF7">
      <w:pPr>
        <w:pStyle w:val="7320"/>
        <w:spacing w:after="120"/>
        <w:rPr>
          <w:b w:val="0"/>
          <w:sz w:val="24"/>
        </w:rPr>
      </w:pPr>
      <w:bookmarkStart w:id="40" w:name="_Toc14881926"/>
      <w:r>
        <w:rPr>
          <w:b w:val="0"/>
          <w:sz w:val="24"/>
        </w:rPr>
        <w:t>2.3 Прогноз развития транспортной инфраструктуры по видам транспорта</w:t>
      </w:r>
      <w:bookmarkEnd w:id="40"/>
    </w:p>
    <w:p w14:paraId="54833383" w14:textId="7E9DB49B" w:rsidR="00E7628B" w:rsidRDefault="00A13002" w:rsidP="00BA09D5">
      <w:pPr>
        <w:pStyle w:val="732"/>
        <w:rPr>
          <w:rFonts w:eastAsia="Times New Roman" w:cs="Times New Roman"/>
          <w:sz w:val="24"/>
          <w:szCs w:val="24"/>
        </w:rPr>
      </w:pPr>
      <w:r>
        <w:rPr>
          <w:sz w:val="24"/>
        </w:rPr>
        <w:t xml:space="preserve">На территории </w:t>
      </w:r>
      <w:r w:rsidR="00854FF4">
        <w:rPr>
          <w:sz w:val="24"/>
        </w:rPr>
        <w:t>Крутин</w:t>
      </w:r>
      <w:r>
        <w:rPr>
          <w:sz w:val="24"/>
        </w:rPr>
        <w:t xml:space="preserve">ского муниципального района расположена инфраструктура </w:t>
      </w:r>
      <w:r w:rsidR="00354107">
        <w:rPr>
          <w:sz w:val="24"/>
        </w:rPr>
        <w:t xml:space="preserve">только </w:t>
      </w:r>
      <w:r w:rsidRPr="00354107">
        <w:rPr>
          <w:sz w:val="24"/>
        </w:rPr>
        <w:t>автомобильн</w:t>
      </w:r>
      <w:r w:rsidR="00354107" w:rsidRPr="00354107">
        <w:rPr>
          <w:sz w:val="24"/>
        </w:rPr>
        <w:t>ого</w:t>
      </w:r>
      <w:r w:rsidRPr="00354107">
        <w:rPr>
          <w:sz w:val="24"/>
        </w:rPr>
        <w:t xml:space="preserve"> транспорт</w:t>
      </w:r>
      <w:r w:rsidR="00354107" w:rsidRPr="00354107">
        <w:rPr>
          <w:sz w:val="24"/>
        </w:rPr>
        <w:t>а</w:t>
      </w:r>
      <w:r w:rsidRPr="00354107">
        <w:rPr>
          <w:sz w:val="24"/>
        </w:rPr>
        <w:t>.</w:t>
      </w:r>
      <w:r w:rsidR="00354107">
        <w:rPr>
          <w:sz w:val="24"/>
        </w:rPr>
        <w:t xml:space="preserve"> </w:t>
      </w:r>
      <w:r w:rsidR="00354107">
        <w:rPr>
          <w:rFonts w:eastAsia="Times New Roman" w:cs="Times New Roman"/>
          <w:sz w:val="24"/>
          <w:szCs w:val="24"/>
        </w:rPr>
        <w:t xml:space="preserve">В перспективе в районе </w:t>
      </w:r>
      <w:r w:rsidR="00E7628B">
        <w:rPr>
          <w:rFonts w:eastAsia="Times New Roman" w:cs="Times New Roman"/>
          <w:sz w:val="24"/>
          <w:szCs w:val="24"/>
        </w:rPr>
        <w:t xml:space="preserve">будут развиваться автомобильные дороги </w:t>
      </w:r>
      <w:r w:rsidR="00D72405">
        <w:rPr>
          <w:rFonts w:eastAsia="Times New Roman" w:cs="Times New Roman"/>
          <w:sz w:val="24"/>
          <w:szCs w:val="24"/>
        </w:rPr>
        <w:t>регионального</w:t>
      </w:r>
      <w:r w:rsidR="00E7628B">
        <w:rPr>
          <w:rFonts w:eastAsia="Times New Roman" w:cs="Times New Roman"/>
          <w:sz w:val="24"/>
          <w:szCs w:val="24"/>
        </w:rPr>
        <w:t xml:space="preserve"> значения</w:t>
      </w:r>
      <w:r w:rsidR="000B4F5E">
        <w:rPr>
          <w:rFonts w:eastAsia="Times New Roman" w:cs="Times New Roman"/>
          <w:sz w:val="24"/>
          <w:szCs w:val="24"/>
        </w:rPr>
        <w:t>.</w:t>
      </w:r>
      <w:r w:rsidR="00BA09D5">
        <w:rPr>
          <w:rFonts w:eastAsia="Times New Roman" w:cs="Times New Roman"/>
          <w:sz w:val="24"/>
          <w:szCs w:val="24"/>
        </w:rPr>
        <w:t xml:space="preserve"> </w:t>
      </w:r>
      <w:r w:rsidR="00E7628B">
        <w:rPr>
          <w:rFonts w:eastAsia="Times New Roman" w:cs="Times New Roman"/>
          <w:sz w:val="24"/>
          <w:szCs w:val="24"/>
        </w:rPr>
        <w:t xml:space="preserve">Прогноз развития сети автомобильных дорог муниципального района представлен в пункте </w:t>
      </w:r>
      <w:r w:rsidR="000B4F5E">
        <w:rPr>
          <w:rFonts w:eastAsia="Times New Roman" w:cs="Times New Roman"/>
          <w:sz w:val="24"/>
          <w:szCs w:val="24"/>
        </w:rPr>
        <w:t>2.4</w:t>
      </w:r>
      <w:r w:rsidR="00E7628B">
        <w:rPr>
          <w:rFonts w:eastAsia="Times New Roman" w:cs="Times New Roman"/>
          <w:sz w:val="24"/>
          <w:szCs w:val="24"/>
        </w:rPr>
        <w:t>.</w:t>
      </w:r>
    </w:p>
    <w:p w14:paraId="485C1503" w14:textId="77777777" w:rsidR="00E7628B" w:rsidRDefault="00E7628B" w:rsidP="00E7628B">
      <w:pPr>
        <w:pStyle w:val="732"/>
        <w:rPr>
          <w:sz w:val="24"/>
        </w:rPr>
      </w:pPr>
    </w:p>
    <w:p w14:paraId="2B750232" w14:textId="77777777" w:rsidR="008F5144" w:rsidRDefault="008F5144" w:rsidP="007E6BF7">
      <w:pPr>
        <w:pStyle w:val="7320"/>
        <w:spacing w:after="120"/>
        <w:rPr>
          <w:b w:val="0"/>
          <w:sz w:val="24"/>
        </w:rPr>
      </w:pPr>
      <w:bookmarkStart w:id="41" w:name="_Toc14881927"/>
      <w:r>
        <w:rPr>
          <w:b w:val="0"/>
          <w:sz w:val="24"/>
        </w:rPr>
        <w:t>2.4 Прогноз развития дорожной сети муниципального района</w:t>
      </w:r>
      <w:bookmarkEnd w:id="41"/>
    </w:p>
    <w:p w14:paraId="6D41B869" w14:textId="337358D5" w:rsidR="000B4F5E" w:rsidRDefault="000B4F5E" w:rsidP="007E6BF7">
      <w:pPr>
        <w:pStyle w:val="732"/>
        <w:rPr>
          <w:rFonts w:eastAsia="Times New Roman" w:cs="Times New Roman"/>
          <w:sz w:val="24"/>
          <w:szCs w:val="24"/>
        </w:rPr>
      </w:pPr>
      <w:r>
        <w:rPr>
          <w:rFonts w:eastAsia="Times New Roman" w:cs="Times New Roman"/>
          <w:sz w:val="24"/>
          <w:szCs w:val="24"/>
        </w:rPr>
        <w:t>Развитие улично-дорожной сети будет осуществляться в соответствии с положениями документами территориального и стратегического планирования на территории муниципального района.</w:t>
      </w:r>
    </w:p>
    <w:p w14:paraId="0D4C8FC8" w14:textId="7B17AFF5" w:rsidR="000B4F5E" w:rsidRDefault="000B4F5E" w:rsidP="007E6BF7">
      <w:pPr>
        <w:pStyle w:val="732"/>
      </w:pPr>
      <w:r>
        <w:rPr>
          <w:rFonts w:eastAsia="Times New Roman" w:cs="Times New Roman"/>
          <w:sz w:val="24"/>
          <w:szCs w:val="24"/>
        </w:rPr>
        <w:t>В результате реализации предусмотренных в выбранном варианте развития мероприятий будут достигнуты результаты, указанные в таблице 2.4.1</w:t>
      </w:r>
    </w:p>
    <w:p w14:paraId="4D34940B" w14:textId="1750A075" w:rsidR="000B4F5E" w:rsidRDefault="000B4F5E" w:rsidP="002D3BD1">
      <w:pPr>
        <w:pStyle w:val="732"/>
        <w:ind w:firstLine="0"/>
        <w:rPr>
          <w:rFonts w:eastAsia="Times New Roman" w:cs="Times New Roman"/>
          <w:sz w:val="24"/>
          <w:szCs w:val="24"/>
        </w:rPr>
      </w:pPr>
      <w:r>
        <w:rPr>
          <w:rFonts w:eastAsia="Times New Roman" w:cs="Times New Roman"/>
          <w:sz w:val="24"/>
          <w:szCs w:val="24"/>
        </w:rPr>
        <w:lastRenderedPageBreak/>
        <w:t>Таблица 2.4.1 – Показатели развития дорожной сети</w:t>
      </w:r>
    </w:p>
    <w:tbl>
      <w:tblPr>
        <w:tblStyle w:val="a3"/>
        <w:tblW w:w="5000" w:type="pct"/>
        <w:tblLook w:val="04A0" w:firstRow="1" w:lastRow="0" w:firstColumn="1" w:lastColumn="0" w:noHBand="0" w:noVBand="1"/>
      </w:tblPr>
      <w:tblGrid>
        <w:gridCol w:w="531"/>
        <w:gridCol w:w="3949"/>
        <w:gridCol w:w="632"/>
        <w:gridCol w:w="712"/>
        <w:gridCol w:w="712"/>
        <w:gridCol w:w="712"/>
        <w:gridCol w:w="712"/>
        <w:gridCol w:w="712"/>
        <w:gridCol w:w="673"/>
      </w:tblGrid>
      <w:tr w:rsidR="00D72405" w:rsidRPr="009E127E" w14:paraId="05AF3C88" w14:textId="77777777" w:rsidTr="00D72405">
        <w:tc>
          <w:tcPr>
            <w:tcW w:w="284" w:type="pct"/>
            <w:vAlign w:val="center"/>
          </w:tcPr>
          <w:p w14:paraId="1A2D44A5" w14:textId="77777777" w:rsidR="00D72405" w:rsidRPr="009E127E" w:rsidRDefault="00D72405" w:rsidP="00DC0FA7">
            <w:pPr>
              <w:pStyle w:val="732"/>
              <w:spacing w:line="276" w:lineRule="auto"/>
              <w:ind w:firstLine="0"/>
              <w:jc w:val="center"/>
              <w:rPr>
                <w:rFonts w:eastAsia="Times New Roman" w:cs="Times New Roman"/>
                <w:sz w:val="20"/>
                <w:szCs w:val="24"/>
              </w:rPr>
            </w:pPr>
            <w:r w:rsidRPr="009E127E">
              <w:rPr>
                <w:rFonts w:eastAsia="Times New Roman" w:cs="Times New Roman"/>
                <w:sz w:val="20"/>
                <w:szCs w:val="24"/>
              </w:rPr>
              <w:t>№ п/п</w:t>
            </w:r>
          </w:p>
        </w:tc>
        <w:tc>
          <w:tcPr>
            <w:tcW w:w="2113" w:type="pct"/>
            <w:vAlign w:val="center"/>
          </w:tcPr>
          <w:p w14:paraId="55AF1E0B" w14:textId="77777777" w:rsidR="00D72405" w:rsidRPr="009E127E" w:rsidRDefault="00D72405" w:rsidP="00DC0FA7">
            <w:pPr>
              <w:pStyle w:val="732"/>
              <w:spacing w:line="276" w:lineRule="auto"/>
              <w:ind w:firstLine="0"/>
              <w:jc w:val="center"/>
              <w:rPr>
                <w:rFonts w:eastAsia="Times New Roman" w:cs="Times New Roman"/>
                <w:sz w:val="20"/>
                <w:szCs w:val="24"/>
              </w:rPr>
            </w:pPr>
            <w:r w:rsidRPr="009E127E">
              <w:rPr>
                <w:rFonts w:eastAsia="Times New Roman" w:cs="Times New Roman"/>
                <w:sz w:val="20"/>
                <w:szCs w:val="24"/>
              </w:rPr>
              <w:t>Показатель</w:t>
            </w:r>
          </w:p>
        </w:tc>
        <w:tc>
          <w:tcPr>
            <w:tcW w:w="338" w:type="pct"/>
          </w:tcPr>
          <w:p w14:paraId="3A207D5D" w14:textId="77777777" w:rsidR="00D72405" w:rsidRDefault="00D72405" w:rsidP="00DC0FA7">
            <w:pPr>
              <w:pStyle w:val="732"/>
              <w:spacing w:line="276" w:lineRule="auto"/>
              <w:ind w:firstLine="0"/>
              <w:jc w:val="center"/>
              <w:rPr>
                <w:rFonts w:eastAsia="Times New Roman" w:cs="Times New Roman"/>
                <w:sz w:val="20"/>
                <w:szCs w:val="24"/>
              </w:rPr>
            </w:pPr>
            <w:r w:rsidRPr="0048546B">
              <w:rPr>
                <w:rFonts w:eastAsia="Times New Roman" w:cs="Times New Roman"/>
                <w:color w:val="000000"/>
                <w:sz w:val="20"/>
                <w:szCs w:val="20"/>
                <w:lang w:eastAsia="ru-RU"/>
              </w:rPr>
              <w:t>Ед</w:t>
            </w:r>
            <w:r>
              <w:rPr>
                <w:rFonts w:eastAsia="Times New Roman" w:cs="Times New Roman"/>
                <w:color w:val="000000"/>
                <w:sz w:val="20"/>
                <w:szCs w:val="20"/>
                <w:lang w:eastAsia="ru-RU"/>
              </w:rPr>
              <w:t>,</w:t>
            </w:r>
            <w:r w:rsidRPr="0048546B">
              <w:rPr>
                <w:rFonts w:eastAsia="Times New Roman" w:cs="Times New Roman"/>
                <w:color w:val="000000"/>
                <w:sz w:val="20"/>
                <w:szCs w:val="20"/>
                <w:lang w:eastAsia="ru-RU"/>
              </w:rPr>
              <w:t xml:space="preserve"> изм</w:t>
            </w:r>
            <w:r>
              <w:rPr>
                <w:rFonts w:eastAsia="Times New Roman" w:cs="Times New Roman"/>
                <w:color w:val="000000"/>
                <w:sz w:val="20"/>
                <w:szCs w:val="20"/>
                <w:lang w:eastAsia="ru-RU"/>
              </w:rPr>
              <w:t>,</w:t>
            </w:r>
          </w:p>
        </w:tc>
        <w:tc>
          <w:tcPr>
            <w:tcW w:w="381" w:type="pct"/>
          </w:tcPr>
          <w:p w14:paraId="4F7B6191" w14:textId="77777777" w:rsidR="00D72405" w:rsidRPr="009E127E" w:rsidRDefault="00D72405" w:rsidP="00DC0FA7">
            <w:pPr>
              <w:pStyle w:val="732"/>
              <w:spacing w:line="276" w:lineRule="auto"/>
              <w:ind w:firstLine="0"/>
              <w:jc w:val="center"/>
              <w:rPr>
                <w:rFonts w:eastAsia="Times New Roman" w:cs="Times New Roman"/>
                <w:sz w:val="20"/>
                <w:szCs w:val="24"/>
              </w:rPr>
            </w:pPr>
            <w:r w:rsidRPr="0078537C">
              <w:rPr>
                <w:rFonts w:eastAsia="Times New Roman" w:cs="Times New Roman"/>
                <w:color w:val="000000"/>
                <w:sz w:val="20"/>
                <w:szCs w:val="20"/>
                <w:lang w:eastAsia="ru-RU"/>
              </w:rPr>
              <w:t>2019 год</w:t>
            </w:r>
          </w:p>
        </w:tc>
        <w:tc>
          <w:tcPr>
            <w:tcW w:w="381" w:type="pct"/>
          </w:tcPr>
          <w:p w14:paraId="4B5AC873" w14:textId="77777777" w:rsidR="00D72405" w:rsidRPr="009E127E" w:rsidRDefault="00D72405" w:rsidP="00DC0FA7">
            <w:pPr>
              <w:pStyle w:val="732"/>
              <w:spacing w:line="276" w:lineRule="auto"/>
              <w:ind w:firstLine="0"/>
              <w:jc w:val="center"/>
              <w:rPr>
                <w:rFonts w:eastAsia="Times New Roman" w:cs="Times New Roman"/>
                <w:sz w:val="20"/>
                <w:szCs w:val="24"/>
              </w:rPr>
            </w:pPr>
            <w:r w:rsidRPr="0078537C">
              <w:rPr>
                <w:rFonts w:eastAsia="Times New Roman" w:cs="Times New Roman"/>
                <w:color w:val="000000"/>
                <w:sz w:val="20"/>
                <w:szCs w:val="20"/>
                <w:lang w:eastAsia="ru-RU"/>
              </w:rPr>
              <w:t>2020 год</w:t>
            </w:r>
          </w:p>
        </w:tc>
        <w:tc>
          <w:tcPr>
            <w:tcW w:w="381" w:type="pct"/>
          </w:tcPr>
          <w:p w14:paraId="74C8B645" w14:textId="77777777" w:rsidR="00D72405" w:rsidRPr="009E127E" w:rsidRDefault="00D72405" w:rsidP="00DC0FA7">
            <w:pPr>
              <w:pStyle w:val="732"/>
              <w:spacing w:line="276" w:lineRule="auto"/>
              <w:ind w:firstLine="0"/>
              <w:jc w:val="center"/>
              <w:rPr>
                <w:rFonts w:eastAsia="Times New Roman" w:cs="Times New Roman"/>
                <w:sz w:val="20"/>
                <w:szCs w:val="24"/>
              </w:rPr>
            </w:pPr>
            <w:r w:rsidRPr="0078537C">
              <w:rPr>
                <w:rFonts w:eastAsia="Times New Roman" w:cs="Times New Roman"/>
                <w:color w:val="000000"/>
                <w:sz w:val="20"/>
                <w:szCs w:val="20"/>
                <w:lang w:eastAsia="ru-RU"/>
              </w:rPr>
              <w:t>2021 год</w:t>
            </w:r>
          </w:p>
        </w:tc>
        <w:tc>
          <w:tcPr>
            <w:tcW w:w="381" w:type="pct"/>
          </w:tcPr>
          <w:p w14:paraId="530574BE" w14:textId="77777777" w:rsidR="00D72405" w:rsidRPr="009E127E" w:rsidRDefault="00D72405" w:rsidP="00DC0FA7">
            <w:pPr>
              <w:pStyle w:val="732"/>
              <w:spacing w:line="276" w:lineRule="auto"/>
              <w:ind w:firstLine="0"/>
              <w:jc w:val="center"/>
              <w:rPr>
                <w:rFonts w:eastAsia="Times New Roman" w:cs="Times New Roman"/>
                <w:sz w:val="20"/>
                <w:szCs w:val="24"/>
              </w:rPr>
            </w:pPr>
            <w:r w:rsidRPr="0078537C">
              <w:rPr>
                <w:rFonts w:eastAsia="Times New Roman" w:cs="Times New Roman"/>
                <w:color w:val="000000"/>
                <w:sz w:val="20"/>
                <w:szCs w:val="20"/>
                <w:lang w:eastAsia="ru-RU"/>
              </w:rPr>
              <w:t>2022 год</w:t>
            </w:r>
          </w:p>
        </w:tc>
        <w:tc>
          <w:tcPr>
            <w:tcW w:w="381" w:type="pct"/>
          </w:tcPr>
          <w:p w14:paraId="135C8AA6" w14:textId="77777777" w:rsidR="00D72405" w:rsidRPr="009E127E" w:rsidRDefault="00D72405" w:rsidP="00DC0FA7">
            <w:pPr>
              <w:pStyle w:val="732"/>
              <w:spacing w:line="276" w:lineRule="auto"/>
              <w:ind w:firstLine="0"/>
              <w:jc w:val="center"/>
              <w:rPr>
                <w:rFonts w:eastAsia="Times New Roman" w:cs="Times New Roman"/>
                <w:sz w:val="20"/>
                <w:szCs w:val="24"/>
              </w:rPr>
            </w:pPr>
            <w:r w:rsidRPr="0078537C">
              <w:rPr>
                <w:rFonts w:eastAsia="Times New Roman" w:cs="Times New Roman"/>
                <w:color w:val="000000"/>
                <w:sz w:val="20"/>
                <w:szCs w:val="20"/>
                <w:lang w:eastAsia="ru-RU"/>
              </w:rPr>
              <w:t>2023 год</w:t>
            </w:r>
          </w:p>
        </w:tc>
        <w:tc>
          <w:tcPr>
            <w:tcW w:w="360" w:type="pct"/>
          </w:tcPr>
          <w:p w14:paraId="603FABD0" w14:textId="77777777" w:rsidR="00D72405" w:rsidRPr="009E127E" w:rsidRDefault="00D72405" w:rsidP="00DC0FA7">
            <w:pPr>
              <w:pStyle w:val="732"/>
              <w:spacing w:line="276" w:lineRule="auto"/>
              <w:ind w:firstLine="0"/>
              <w:jc w:val="center"/>
              <w:rPr>
                <w:rFonts w:eastAsia="Times New Roman" w:cs="Times New Roman"/>
                <w:sz w:val="20"/>
                <w:szCs w:val="24"/>
              </w:rPr>
            </w:pPr>
            <w:r w:rsidRPr="0078537C">
              <w:rPr>
                <w:rFonts w:eastAsia="Times New Roman" w:cs="Times New Roman"/>
                <w:color w:val="000000"/>
                <w:sz w:val="20"/>
                <w:szCs w:val="20"/>
                <w:lang w:eastAsia="ru-RU"/>
              </w:rPr>
              <w:t>2033 год</w:t>
            </w:r>
          </w:p>
        </w:tc>
      </w:tr>
      <w:tr w:rsidR="00D72405" w:rsidRPr="009E127E" w14:paraId="309ADA4D" w14:textId="77777777" w:rsidTr="00D72405">
        <w:tc>
          <w:tcPr>
            <w:tcW w:w="284" w:type="pct"/>
            <w:vAlign w:val="center"/>
          </w:tcPr>
          <w:p w14:paraId="2EB1EB73" w14:textId="77777777" w:rsidR="00D72405" w:rsidRPr="009E127E" w:rsidRDefault="00D72405" w:rsidP="00D72405">
            <w:pPr>
              <w:pStyle w:val="732"/>
              <w:spacing w:line="276" w:lineRule="auto"/>
              <w:ind w:firstLine="0"/>
              <w:jc w:val="center"/>
              <w:rPr>
                <w:rFonts w:eastAsia="Times New Roman" w:cs="Times New Roman"/>
                <w:sz w:val="20"/>
                <w:szCs w:val="24"/>
              </w:rPr>
            </w:pPr>
            <w:r>
              <w:rPr>
                <w:rFonts w:eastAsia="Times New Roman" w:cs="Times New Roman"/>
                <w:sz w:val="20"/>
                <w:szCs w:val="24"/>
              </w:rPr>
              <w:t>1</w:t>
            </w:r>
          </w:p>
        </w:tc>
        <w:tc>
          <w:tcPr>
            <w:tcW w:w="2113" w:type="pct"/>
            <w:vAlign w:val="center"/>
          </w:tcPr>
          <w:p w14:paraId="7AA25D89" w14:textId="77777777" w:rsidR="00D72405" w:rsidRPr="009E127E" w:rsidRDefault="00D72405" w:rsidP="00D72405">
            <w:pPr>
              <w:pStyle w:val="732"/>
              <w:spacing w:line="276" w:lineRule="auto"/>
              <w:ind w:firstLine="0"/>
              <w:jc w:val="left"/>
              <w:rPr>
                <w:rFonts w:eastAsia="Times New Roman" w:cs="Times New Roman"/>
                <w:sz w:val="20"/>
                <w:szCs w:val="24"/>
              </w:rPr>
            </w:pPr>
            <w:r>
              <w:rPr>
                <w:color w:val="000000"/>
                <w:sz w:val="20"/>
                <w:szCs w:val="20"/>
              </w:rPr>
              <w:t>Построено улиц и дорог</w:t>
            </w:r>
          </w:p>
        </w:tc>
        <w:tc>
          <w:tcPr>
            <w:tcW w:w="338" w:type="pct"/>
            <w:vAlign w:val="center"/>
          </w:tcPr>
          <w:p w14:paraId="41EB4AE7" w14:textId="77777777" w:rsidR="00D72405" w:rsidRPr="00D72405" w:rsidRDefault="00D72405" w:rsidP="00D72405">
            <w:pPr>
              <w:spacing w:line="276" w:lineRule="auto"/>
              <w:contextualSpacing/>
              <w:jc w:val="center"/>
              <w:rPr>
                <w:rFonts w:ascii="Times New Roman" w:eastAsia="Times New Roman" w:hAnsi="Times New Roman" w:cs="Times New Roman"/>
                <w:color w:val="000000"/>
                <w:sz w:val="20"/>
                <w:szCs w:val="20"/>
                <w:lang w:eastAsia="ru-RU"/>
              </w:rPr>
            </w:pPr>
            <w:r w:rsidRPr="00D72405">
              <w:rPr>
                <w:rFonts w:ascii="Times New Roman" w:eastAsia="Times New Roman" w:hAnsi="Times New Roman" w:cs="Times New Roman"/>
                <w:color w:val="000000"/>
                <w:sz w:val="20"/>
                <w:szCs w:val="20"/>
                <w:lang w:eastAsia="ru-RU"/>
              </w:rPr>
              <w:t>км</w:t>
            </w:r>
          </w:p>
        </w:tc>
        <w:tc>
          <w:tcPr>
            <w:tcW w:w="381" w:type="pct"/>
            <w:vAlign w:val="center"/>
          </w:tcPr>
          <w:p w14:paraId="34E433FA" w14:textId="792EF545" w:rsidR="00D72405" w:rsidRPr="00D72405" w:rsidRDefault="00D72405" w:rsidP="00D72405">
            <w:pPr>
              <w:spacing w:line="276" w:lineRule="auto"/>
              <w:contextualSpacing/>
              <w:jc w:val="center"/>
              <w:rPr>
                <w:rFonts w:ascii="Times New Roman" w:eastAsia="Times New Roman" w:hAnsi="Times New Roman" w:cs="Times New Roman"/>
                <w:color w:val="000000"/>
                <w:sz w:val="20"/>
                <w:szCs w:val="20"/>
                <w:lang w:eastAsia="ru-RU"/>
              </w:rPr>
            </w:pPr>
            <w:r w:rsidRPr="00D72405">
              <w:rPr>
                <w:rFonts w:ascii="Times New Roman" w:eastAsia="Times New Roman" w:hAnsi="Times New Roman" w:cs="Times New Roman"/>
                <w:color w:val="000000"/>
                <w:sz w:val="20"/>
                <w:szCs w:val="20"/>
                <w:lang w:eastAsia="ru-RU"/>
              </w:rPr>
              <w:t>-</w:t>
            </w:r>
          </w:p>
        </w:tc>
        <w:tc>
          <w:tcPr>
            <w:tcW w:w="381" w:type="pct"/>
            <w:vAlign w:val="center"/>
          </w:tcPr>
          <w:p w14:paraId="31AACBF9" w14:textId="16DF7B29" w:rsidR="00D72405" w:rsidRPr="00D72405" w:rsidRDefault="00D72405" w:rsidP="00D72405">
            <w:pPr>
              <w:spacing w:line="276" w:lineRule="auto"/>
              <w:contextualSpacing/>
              <w:jc w:val="center"/>
              <w:rPr>
                <w:rFonts w:ascii="Times New Roman" w:eastAsia="Times New Roman" w:hAnsi="Times New Roman" w:cs="Times New Roman"/>
                <w:color w:val="000000"/>
                <w:sz w:val="20"/>
                <w:szCs w:val="20"/>
                <w:lang w:eastAsia="ru-RU"/>
              </w:rPr>
            </w:pPr>
            <w:r w:rsidRPr="00D72405">
              <w:rPr>
                <w:rFonts w:ascii="Times New Roman" w:eastAsia="Times New Roman" w:hAnsi="Times New Roman" w:cs="Times New Roman"/>
                <w:color w:val="000000"/>
                <w:sz w:val="20"/>
                <w:szCs w:val="20"/>
                <w:lang w:eastAsia="ru-RU"/>
              </w:rPr>
              <w:t>-</w:t>
            </w:r>
          </w:p>
        </w:tc>
        <w:tc>
          <w:tcPr>
            <w:tcW w:w="381" w:type="pct"/>
            <w:vAlign w:val="center"/>
          </w:tcPr>
          <w:p w14:paraId="005FD43F" w14:textId="24498F8E" w:rsidR="00D72405" w:rsidRPr="00D72405" w:rsidRDefault="00D72405" w:rsidP="00D72405">
            <w:pPr>
              <w:spacing w:line="276" w:lineRule="auto"/>
              <w:contextualSpacing/>
              <w:jc w:val="center"/>
              <w:rPr>
                <w:rFonts w:ascii="Times New Roman" w:eastAsia="Times New Roman" w:hAnsi="Times New Roman" w:cs="Times New Roman"/>
                <w:color w:val="000000"/>
                <w:sz w:val="20"/>
                <w:szCs w:val="20"/>
                <w:lang w:eastAsia="ru-RU"/>
              </w:rPr>
            </w:pPr>
            <w:r w:rsidRPr="00D72405">
              <w:rPr>
                <w:rFonts w:ascii="Times New Roman" w:eastAsia="Times New Roman" w:hAnsi="Times New Roman" w:cs="Times New Roman"/>
                <w:color w:val="000000"/>
                <w:sz w:val="20"/>
                <w:szCs w:val="20"/>
                <w:lang w:eastAsia="ru-RU"/>
              </w:rPr>
              <w:t>-</w:t>
            </w:r>
          </w:p>
        </w:tc>
        <w:tc>
          <w:tcPr>
            <w:tcW w:w="381" w:type="pct"/>
            <w:vAlign w:val="center"/>
          </w:tcPr>
          <w:p w14:paraId="775E1E9E" w14:textId="38887BC6" w:rsidR="00D72405" w:rsidRPr="00D72405" w:rsidRDefault="00D72405" w:rsidP="00D72405">
            <w:pPr>
              <w:spacing w:line="276" w:lineRule="auto"/>
              <w:contextualSpacing/>
              <w:jc w:val="center"/>
              <w:rPr>
                <w:rFonts w:ascii="Times New Roman" w:eastAsia="Times New Roman" w:hAnsi="Times New Roman" w:cs="Times New Roman"/>
                <w:color w:val="000000"/>
                <w:sz w:val="20"/>
                <w:szCs w:val="20"/>
                <w:lang w:eastAsia="ru-RU"/>
              </w:rPr>
            </w:pPr>
            <w:r w:rsidRPr="00D72405">
              <w:rPr>
                <w:rFonts w:ascii="Times New Roman" w:eastAsia="Times New Roman" w:hAnsi="Times New Roman" w:cs="Times New Roman"/>
                <w:color w:val="000000"/>
                <w:sz w:val="20"/>
                <w:szCs w:val="20"/>
                <w:lang w:eastAsia="ru-RU"/>
              </w:rPr>
              <w:t>-</w:t>
            </w:r>
          </w:p>
        </w:tc>
        <w:tc>
          <w:tcPr>
            <w:tcW w:w="381" w:type="pct"/>
            <w:vAlign w:val="center"/>
          </w:tcPr>
          <w:p w14:paraId="70C99A45" w14:textId="352411CC" w:rsidR="00D72405" w:rsidRPr="00D72405" w:rsidRDefault="00D72405" w:rsidP="00D72405">
            <w:pPr>
              <w:spacing w:line="276" w:lineRule="auto"/>
              <w:contextualSpacing/>
              <w:jc w:val="center"/>
              <w:rPr>
                <w:rFonts w:ascii="Times New Roman" w:eastAsia="Times New Roman" w:hAnsi="Times New Roman" w:cs="Times New Roman"/>
                <w:color w:val="000000"/>
                <w:sz w:val="20"/>
                <w:szCs w:val="20"/>
                <w:lang w:eastAsia="ru-RU"/>
              </w:rPr>
            </w:pPr>
            <w:r w:rsidRPr="00D72405">
              <w:rPr>
                <w:rFonts w:ascii="Times New Roman" w:eastAsia="Times New Roman" w:hAnsi="Times New Roman" w:cs="Times New Roman"/>
                <w:color w:val="000000"/>
                <w:sz w:val="20"/>
                <w:szCs w:val="20"/>
                <w:lang w:eastAsia="ru-RU"/>
              </w:rPr>
              <w:t>-</w:t>
            </w:r>
          </w:p>
        </w:tc>
        <w:tc>
          <w:tcPr>
            <w:tcW w:w="360" w:type="pct"/>
            <w:vAlign w:val="center"/>
          </w:tcPr>
          <w:p w14:paraId="01302F7F" w14:textId="758F0A3F" w:rsidR="00D72405" w:rsidRPr="00D72405" w:rsidRDefault="00D72405" w:rsidP="00D72405">
            <w:pPr>
              <w:spacing w:line="276" w:lineRule="auto"/>
              <w:contextualSpacing/>
              <w:jc w:val="center"/>
              <w:rPr>
                <w:rFonts w:ascii="Times New Roman" w:eastAsia="Times New Roman" w:hAnsi="Times New Roman" w:cs="Times New Roman"/>
                <w:color w:val="000000"/>
                <w:sz w:val="20"/>
                <w:szCs w:val="20"/>
                <w:lang w:eastAsia="ru-RU"/>
              </w:rPr>
            </w:pPr>
            <w:r w:rsidRPr="00D72405">
              <w:rPr>
                <w:rFonts w:ascii="Times New Roman" w:eastAsia="Times New Roman" w:hAnsi="Times New Roman" w:cs="Times New Roman"/>
                <w:color w:val="000000"/>
                <w:sz w:val="20"/>
                <w:szCs w:val="20"/>
                <w:lang w:eastAsia="ru-RU"/>
              </w:rPr>
              <w:t>-</w:t>
            </w:r>
          </w:p>
        </w:tc>
      </w:tr>
      <w:tr w:rsidR="00D72405" w:rsidRPr="009E127E" w14:paraId="70EEA27C" w14:textId="77777777" w:rsidTr="00D72405">
        <w:tc>
          <w:tcPr>
            <w:tcW w:w="284" w:type="pct"/>
            <w:vAlign w:val="center"/>
          </w:tcPr>
          <w:p w14:paraId="3FB59A89" w14:textId="77777777" w:rsidR="00D72405" w:rsidRDefault="00D72405" w:rsidP="00D72405">
            <w:pPr>
              <w:pStyle w:val="732"/>
              <w:spacing w:line="276" w:lineRule="auto"/>
              <w:ind w:firstLine="0"/>
              <w:jc w:val="center"/>
              <w:rPr>
                <w:rFonts w:eastAsia="Times New Roman" w:cs="Times New Roman"/>
                <w:sz w:val="20"/>
                <w:szCs w:val="24"/>
              </w:rPr>
            </w:pPr>
            <w:r>
              <w:rPr>
                <w:rFonts w:eastAsia="Times New Roman" w:cs="Times New Roman"/>
                <w:sz w:val="20"/>
                <w:szCs w:val="24"/>
              </w:rPr>
              <w:t>2</w:t>
            </w:r>
          </w:p>
        </w:tc>
        <w:tc>
          <w:tcPr>
            <w:tcW w:w="2113" w:type="pct"/>
            <w:vAlign w:val="center"/>
          </w:tcPr>
          <w:p w14:paraId="34F64197" w14:textId="77777777" w:rsidR="00D72405" w:rsidRPr="009E127E" w:rsidRDefault="00D72405" w:rsidP="00D72405">
            <w:pPr>
              <w:pStyle w:val="732"/>
              <w:spacing w:line="276" w:lineRule="auto"/>
              <w:ind w:firstLine="0"/>
              <w:jc w:val="left"/>
              <w:rPr>
                <w:rFonts w:eastAsia="Times New Roman" w:cs="Times New Roman"/>
                <w:sz w:val="20"/>
                <w:szCs w:val="24"/>
              </w:rPr>
            </w:pPr>
            <w:r>
              <w:rPr>
                <w:color w:val="000000"/>
                <w:sz w:val="20"/>
                <w:szCs w:val="20"/>
              </w:rPr>
              <w:t>Реконструировано улиц и дорог</w:t>
            </w:r>
          </w:p>
        </w:tc>
        <w:tc>
          <w:tcPr>
            <w:tcW w:w="338" w:type="pct"/>
            <w:vAlign w:val="center"/>
          </w:tcPr>
          <w:p w14:paraId="663F087B" w14:textId="77777777" w:rsidR="00D72405" w:rsidRPr="00D72405" w:rsidRDefault="00D72405" w:rsidP="00D72405">
            <w:pPr>
              <w:spacing w:line="276" w:lineRule="auto"/>
              <w:contextualSpacing/>
              <w:jc w:val="center"/>
              <w:rPr>
                <w:rFonts w:ascii="Times New Roman" w:eastAsia="Times New Roman" w:hAnsi="Times New Roman" w:cs="Times New Roman"/>
                <w:color w:val="000000"/>
                <w:sz w:val="20"/>
                <w:szCs w:val="20"/>
                <w:lang w:eastAsia="ru-RU"/>
              </w:rPr>
            </w:pPr>
            <w:r w:rsidRPr="00D72405">
              <w:rPr>
                <w:rFonts w:ascii="Times New Roman" w:eastAsia="Times New Roman" w:hAnsi="Times New Roman" w:cs="Times New Roman"/>
                <w:color w:val="000000"/>
                <w:sz w:val="20"/>
                <w:szCs w:val="20"/>
                <w:lang w:eastAsia="ru-RU"/>
              </w:rPr>
              <w:t>км</w:t>
            </w:r>
          </w:p>
        </w:tc>
        <w:tc>
          <w:tcPr>
            <w:tcW w:w="381" w:type="pct"/>
            <w:vAlign w:val="center"/>
          </w:tcPr>
          <w:p w14:paraId="67D499D3" w14:textId="19844039" w:rsidR="00D72405" w:rsidRPr="00D72405" w:rsidRDefault="00D72405" w:rsidP="00D72405">
            <w:pPr>
              <w:spacing w:line="276" w:lineRule="auto"/>
              <w:contextualSpacing/>
              <w:jc w:val="center"/>
              <w:rPr>
                <w:rFonts w:ascii="Times New Roman" w:eastAsia="Times New Roman" w:hAnsi="Times New Roman" w:cs="Times New Roman"/>
                <w:color w:val="000000"/>
                <w:sz w:val="20"/>
                <w:szCs w:val="20"/>
                <w:lang w:eastAsia="ru-RU"/>
              </w:rPr>
            </w:pPr>
            <w:r w:rsidRPr="00D72405">
              <w:rPr>
                <w:rFonts w:ascii="Times New Roman" w:eastAsia="Times New Roman" w:hAnsi="Times New Roman" w:cs="Times New Roman"/>
                <w:color w:val="000000"/>
                <w:sz w:val="20"/>
                <w:szCs w:val="20"/>
                <w:lang w:eastAsia="ru-RU"/>
              </w:rPr>
              <w:t>-</w:t>
            </w:r>
          </w:p>
        </w:tc>
        <w:tc>
          <w:tcPr>
            <w:tcW w:w="381" w:type="pct"/>
            <w:vAlign w:val="center"/>
          </w:tcPr>
          <w:p w14:paraId="621E28EA" w14:textId="1684843A" w:rsidR="00D72405" w:rsidRPr="00D72405" w:rsidRDefault="00D72405" w:rsidP="00D72405">
            <w:pPr>
              <w:spacing w:line="276" w:lineRule="auto"/>
              <w:contextualSpacing/>
              <w:jc w:val="center"/>
              <w:rPr>
                <w:rFonts w:ascii="Times New Roman" w:eastAsia="Times New Roman" w:hAnsi="Times New Roman" w:cs="Times New Roman"/>
                <w:color w:val="000000"/>
                <w:sz w:val="20"/>
                <w:szCs w:val="20"/>
                <w:lang w:eastAsia="ru-RU"/>
              </w:rPr>
            </w:pPr>
            <w:r w:rsidRPr="00D72405">
              <w:rPr>
                <w:rFonts w:ascii="Times New Roman" w:eastAsia="Times New Roman" w:hAnsi="Times New Roman" w:cs="Times New Roman"/>
                <w:color w:val="000000"/>
                <w:sz w:val="20"/>
                <w:szCs w:val="20"/>
                <w:lang w:eastAsia="ru-RU"/>
              </w:rPr>
              <w:t>-</w:t>
            </w:r>
          </w:p>
        </w:tc>
        <w:tc>
          <w:tcPr>
            <w:tcW w:w="381" w:type="pct"/>
            <w:vAlign w:val="center"/>
          </w:tcPr>
          <w:p w14:paraId="3A147D1D" w14:textId="03268E55" w:rsidR="00D72405" w:rsidRPr="00D72405" w:rsidRDefault="00D72405" w:rsidP="00D72405">
            <w:pPr>
              <w:spacing w:line="276" w:lineRule="auto"/>
              <w:contextualSpacing/>
              <w:jc w:val="center"/>
              <w:rPr>
                <w:rFonts w:ascii="Times New Roman" w:eastAsia="Times New Roman" w:hAnsi="Times New Roman" w:cs="Times New Roman"/>
                <w:color w:val="000000"/>
                <w:sz w:val="20"/>
                <w:szCs w:val="20"/>
                <w:lang w:eastAsia="ru-RU"/>
              </w:rPr>
            </w:pPr>
            <w:r w:rsidRPr="00D72405">
              <w:rPr>
                <w:rFonts w:ascii="Times New Roman" w:eastAsia="Times New Roman" w:hAnsi="Times New Roman" w:cs="Times New Roman"/>
                <w:color w:val="000000"/>
                <w:sz w:val="20"/>
                <w:szCs w:val="20"/>
                <w:lang w:eastAsia="ru-RU"/>
              </w:rPr>
              <w:t>4,8</w:t>
            </w:r>
          </w:p>
        </w:tc>
        <w:tc>
          <w:tcPr>
            <w:tcW w:w="381" w:type="pct"/>
            <w:vAlign w:val="center"/>
          </w:tcPr>
          <w:p w14:paraId="3F108EC9" w14:textId="67013A3D" w:rsidR="00D72405" w:rsidRPr="00D72405" w:rsidRDefault="00D72405" w:rsidP="00D72405">
            <w:pPr>
              <w:spacing w:line="276" w:lineRule="auto"/>
              <w:contextualSpacing/>
              <w:jc w:val="center"/>
              <w:rPr>
                <w:rFonts w:ascii="Times New Roman" w:eastAsia="Times New Roman" w:hAnsi="Times New Roman" w:cs="Times New Roman"/>
                <w:color w:val="000000"/>
                <w:sz w:val="20"/>
                <w:szCs w:val="20"/>
                <w:lang w:eastAsia="ru-RU"/>
              </w:rPr>
            </w:pPr>
            <w:r w:rsidRPr="00D72405">
              <w:rPr>
                <w:rFonts w:ascii="Times New Roman" w:eastAsia="Times New Roman" w:hAnsi="Times New Roman" w:cs="Times New Roman"/>
                <w:color w:val="000000"/>
                <w:sz w:val="20"/>
                <w:szCs w:val="20"/>
                <w:lang w:eastAsia="ru-RU"/>
              </w:rPr>
              <w:t>-</w:t>
            </w:r>
          </w:p>
        </w:tc>
        <w:tc>
          <w:tcPr>
            <w:tcW w:w="381" w:type="pct"/>
            <w:vAlign w:val="center"/>
          </w:tcPr>
          <w:p w14:paraId="79429945" w14:textId="43CB9E91" w:rsidR="00D72405" w:rsidRPr="00D72405" w:rsidRDefault="00D72405" w:rsidP="00D72405">
            <w:pPr>
              <w:spacing w:line="276" w:lineRule="auto"/>
              <w:contextualSpacing/>
              <w:jc w:val="center"/>
              <w:rPr>
                <w:rFonts w:ascii="Times New Roman" w:eastAsia="Times New Roman" w:hAnsi="Times New Roman" w:cs="Times New Roman"/>
                <w:color w:val="000000"/>
                <w:sz w:val="20"/>
                <w:szCs w:val="20"/>
                <w:lang w:eastAsia="ru-RU"/>
              </w:rPr>
            </w:pPr>
            <w:r w:rsidRPr="00D72405">
              <w:rPr>
                <w:rFonts w:ascii="Times New Roman" w:eastAsia="Times New Roman" w:hAnsi="Times New Roman" w:cs="Times New Roman"/>
                <w:color w:val="000000"/>
                <w:sz w:val="20"/>
                <w:szCs w:val="20"/>
                <w:lang w:eastAsia="ru-RU"/>
              </w:rPr>
              <w:t>-</w:t>
            </w:r>
          </w:p>
        </w:tc>
        <w:tc>
          <w:tcPr>
            <w:tcW w:w="360" w:type="pct"/>
            <w:vAlign w:val="center"/>
          </w:tcPr>
          <w:p w14:paraId="0AFEED9F" w14:textId="0B891078" w:rsidR="00D72405" w:rsidRPr="00D72405" w:rsidRDefault="00D72405" w:rsidP="00D72405">
            <w:pPr>
              <w:spacing w:line="276" w:lineRule="auto"/>
              <w:contextualSpacing/>
              <w:jc w:val="center"/>
              <w:rPr>
                <w:rFonts w:ascii="Times New Roman" w:eastAsia="Times New Roman" w:hAnsi="Times New Roman" w:cs="Times New Roman"/>
                <w:color w:val="000000"/>
                <w:sz w:val="20"/>
                <w:szCs w:val="20"/>
                <w:lang w:eastAsia="ru-RU"/>
              </w:rPr>
            </w:pPr>
            <w:r w:rsidRPr="00D72405">
              <w:rPr>
                <w:rFonts w:ascii="Times New Roman" w:eastAsia="Times New Roman" w:hAnsi="Times New Roman" w:cs="Times New Roman"/>
                <w:color w:val="000000"/>
                <w:sz w:val="20"/>
                <w:szCs w:val="20"/>
                <w:lang w:eastAsia="ru-RU"/>
              </w:rPr>
              <w:t>-</w:t>
            </w:r>
          </w:p>
        </w:tc>
      </w:tr>
    </w:tbl>
    <w:p w14:paraId="5F7C3585" w14:textId="77777777" w:rsidR="000B4F5E" w:rsidRDefault="000B4F5E" w:rsidP="000B4F5E">
      <w:pPr>
        <w:pStyle w:val="732"/>
        <w:ind w:firstLine="0"/>
        <w:rPr>
          <w:rFonts w:eastAsia="Times New Roman" w:cs="Times New Roman"/>
          <w:sz w:val="24"/>
          <w:szCs w:val="24"/>
        </w:rPr>
      </w:pPr>
    </w:p>
    <w:p w14:paraId="4F20D8A5" w14:textId="77777777" w:rsidR="007F55D8" w:rsidRDefault="000B4F5E" w:rsidP="007F55D8">
      <w:pPr>
        <w:pStyle w:val="732"/>
        <w:rPr>
          <w:rFonts w:eastAsia="Times New Roman" w:cs="Times New Roman"/>
          <w:sz w:val="24"/>
          <w:szCs w:val="24"/>
        </w:rPr>
      </w:pPr>
      <w:r>
        <w:rPr>
          <w:rFonts w:eastAsia="Times New Roman" w:cs="Times New Roman"/>
          <w:sz w:val="24"/>
          <w:szCs w:val="24"/>
        </w:rPr>
        <w:t>К концу прогнозного периода будет реконструировано</w:t>
      </w:r>
      <w:r w:rsidR="00D72405">
        <w:rPr>
          <w:rFonts w:eastAsia="Times New Roman" w:cs="Times New Roman"/>
          <w:sz w:val="24"/>
          <w:szCs w:val="24"/>
        </w:rPr>
        <w:t xml:space="preserve"> 4,8</w:t>
      </w:r>
      <w:r>
        <w:rPr>
          <w:rFonts w:eastAsia="Times New Roman" w:cs="Times New Roman"/>
          <w:sz w:val="24"/>
          <w:szCs w:val="24"/>
        </w:rPr>
        <w:t xml:space="preserve"> км автомобильных дорог</w:t>
      </w:r>
      <w:r w:rsidR="007F55D8">
        <w:rPr>
          <w:rFonts w:eastAsia="Times New Roman" w:cs="Times New Roman"/>
          <w:sz w:val="24"/>
          <w:szCs w:val="24"/>
        </w:rPr>
        <w:t>.</w:t>
      </w:r>
    </w:p>
    <w:p w14:paraId="5C53F619" w14:textId="3A24118D" w:rsidR="000B4F5E" w:rsidRDefault="000B4F5E" w:rsidP="007F55D8">
      <w:pPr>
        <w:pStyle w:val="732"/>
        <w:rPr>
          <w:rFonts w:eastAsia="Times New Roman" w:cs="Times New Roman"/>
          <w:sz w:val="24"/>
          <w:szCs w:val="24"/>
        </w:rPr>
      </w:pPr>
      <w:r>
        <w:rPr>
          <w:rFonts w:eastAsia="Times New Roman" w:cs="Times New Roman"/>
          <w:sz w:val="24"/>
          <w:szCs w:val="24"/>
        </w:rPr>
        <w:t>Перечень мероприятий указан в подразделе 4.6.</w:t>
      </w:r>
    </w:p>
    <w:p w14:paraId="42E1EF3D" w14:textId="77777777" w:rsidR="008F5144" w:rsidRDefault="008F5144" w:rsidP="008F5144">
      <w:pPr>
        <w:pStyle w:val="732"/>
        <w:rPr>
          <w:sz w:val="24"/>
        </w:rPr>
      </w:pPr>
    </w:p>
    <w:p w14:paraId="70A3BE0A" w14:textId="77777777" w:rsidR="008F5144" w:rsidRDefault="008F5144" w:rsidP="007E6BF7">
      <w:pPr>
        <w:pStyle w:val="7320"/>
        <w:spacing w:after="120"/>
        <w:rPr>
          <w:b w:val="0"/>
          <w:sz w:val="24"/>
        </w:rPr>
      </w:pPr>
      <w:bookmarkStart w:id="42" w:name="_Toc14881928"/>
      <w:r>
        <w:rPr>
          <w:b w:val="0"/>
          <w:sz w:val="24"/>
        </w:rPr>
        <w:t>2.5 Прогноз уровня автомобилизации, параметров дорожного движения</w:t>
      </w:r>
      <w:bookmarkEnd w:id="42"/>
    </w:p>
    <w:p w14:paraId="1D23A53F" w14:textId="1C1D26B9" w:rsidR="00AA5086" w:rsidRPr="00FD5300" w:rsidRDefault="00AA5086" w:rsidP="007E6BF7">
      <w:pPr>
        <w:pStyle w:val="732"/>
        <w:rPr>
          <w:rFonts w:eastAsia="Times New Roman" w:cs="Times New Roman"/>
          <w:sz w:val="24"/>
          <w:szCs w:val="24"/>
        </w:rPr>
      </w:pPr>
      <w:r>
        <w:rPr>
          <w:rFonts w:eastAsia="Times New Roman" w:cs="Times New Roman"/>
          <w:sz w:val="24"/>
          <w:szCs w:val="24"/>
        </w:rPr>
        <w:t xml:space="preserve">Уровень автомобилизации населения </w:t>
      </w:r>
      <w:r w:rsidR="00854FF4">
        <w:rPr>
          <w:rFonts w:eastAsia="Times New Roman" w:cs="Times New Roman"/>
          <w:sz w:val="24"/>
          <w:szCs w:val="24"/>
        </w:rPr>
        <w:t>Крутин</w:t>
      </w:r>
      <w:r w:rsidR="00C72289">
        <w:rPr>
          <w:rFonts w:eastAsia="Times New Roman" w:cs="Times New Roman"/>
          <w:sz w:val="24"/>
          <w:szCs w:val="24"/>
        </w:rPr>
        <w:t>ского</w:t>
      </w:r>
      <w:r>
        <w:rPr>
          <w:rFonts w:eastAsia="Times New Roman" w:cs="Times New Roman"/>
          <w:sz w:val="24"/>
          <w:szCs w:val="24"/>
        </w:rPr>
        <w:t xml:space="preserve"> муниципального района в прогнозном периоде будет продолжать увеличиваться, главным образом, ввиду роста уровня благосостояния населения.</w:t>
      </w:r>
    </w:p>
    <w:p w14:paraId="7B873222" w14:textId="58FE38A9" w:rsidR="00AA5086" w:rsidRDefault="00AA5086" w:rsidP="007E6BF7">
      <w:pPr>
        <w:pStyle w:val="732"/>
        <w:rPr>
          <w:rFonts w:eastAsia="Times New Roman" w:cs="Times New Roman"/>
          <w:sz w:val="24"/>
          <w:szCs w:val="24"/>
        </w:rPr>
      </w:pPr>
      <w:r>
        <w:rPr>
          <w:rFonts w:eastAsia="Times New Roman" w:cs="Times New Roman"/>
          <w:sz w:val="24"/>
          <w:szCs w:val="24"/>
        </w:rPr>
        <w:t>Уровень автомобилизации в городе превысит</w:t>
      </w:r>
      <w:r w:rsidR="007F55D8">
        <w:rPr>
          <w:rFonts w:eastAsia="Times New Roman" w:cs="Times New Roman"/>
          <w:sz w:val="24"/>
          <w:szCs w:val="24"/>
        </w:rPr>
        <w:t xml:space="preserve"> 317</w:t>
      </w:r>
      <w:r>
        <w:rPr>
          <w:rFonts w:eastAsia="Times New Roman" w:cs="Times New Roman"/>
          <w:sz w:val="24"/>
          <w:szCs w:val="24"/>
        </w:rPr>
        <w:t xml:space="preserve"> легковых автомобилей на </w:t>
      </w:r>
      <w:r w:rsidRPr="00C72289">
        <w:rPr>
          <w:rFonts w:eastAsia="Times New Roman" w:cs="Times New Roman"/>
          <w:sz w:val="24"/>
          <w:szCs w:val="24"/>
        </w:rPr>
        <w:t>1000</w:t>
      </w:r>
      <w:r>
        <w:rPr>
          <w:rFonts w:eastAsia="Times New Roman" w:cs="Times New Roman"/>
          <w:sz w:val="24"/>
          <w:szCs w:val="24"/>
        </w:rPr>
        <w:t xml:space="preserve"> жителей уже в среднесрочной перспективе. К концу прогнозного периода уровень автомобилизации в муниципальном районе может превысить</w:t>
      </w:r>
      <w:r w:rsidR="007F55D8">
        <w:rPr>
          <w:rFonts w:eastAsia="Times New Roman" w:cs="Times New Roman"/>
          <w:sz w:val="24"/>
          <w:szCs w:val="24"/>
        </w:rPr>
        <w:t xml:space="preserve"> 374</w:t>
      </w:r>
      <w:r>
        <w:rPr>
          <w:rFonts w:eastAsia="Times New Roman" w:cs="Times New Roman"/>
          <w:sz w:val="24"/>
          <w:szCs w:val="24"/>
        </w:rPr>
        <w:t xml:space="preserve"> легковых автомобилей на 1000 жителей.</w:t>
      </w:r>
    </w:p>
    <w:p w14:paraId="5D093815" w14:textId="3FA21F0E" w:rsidR="00864E5C" w:rsidRDefault="00AA5086" w:rsidP="007E6BF7">
      <w:pPr>
        <w:pStyle w:val="732"/>
        <w:rPr>
          <w:sz w:val="24"/>
          <w:lang w:eastAsia="ru-RU"/>
        </w:rPr>
      </w:pPr>
      <w:r>
        <w:rPr>
          <w:sz w:val="24"/>
          <w:lang w:eastAsia="ru-RU"/>
        </w:rPr>
        <w:t xml:space="preserve">Прогнозные параметры дорожного движения и уровня автомобилизации на территории городского </w:t>
      </w:r>
      <w:r w:rsidR="007E6BF7">
        <w:rPr>
          <w:sz w:val="24"/>
          <w:lang w:eastAsia="ru-RU"/>
        </w:rPr>
        <w:t>округа указаны в таблице 2.5.1.</w:t>
      </w:r>
    </w:p>
    <w:p w14:paraId="38ABD20F" w14:textId="77777777" w:rsidR="00AA5086" w:rsidRDefault="00AA5086" w:rsidP="002D3BD1">
      <w:pPr>
        <w:pStyle w:val="732"/>
        <w:ind w:firstLine="0"/>
        <w:jc w:val="left"/>
        <w:rPr>
          <w:rFonts w:eastAsia="Times New Roman" w:cs="Times New Roman"/>
          <w:sz w:val="24"/>
          <w:szCs w:val="24"/>
        </w:rPr>
      </w:pPr>
      <w:r>
        <w:rPr>
          <w:rFonts w:eastAsia="Times New Roman" w:cs="Times New Roman"/>
          <w:sz w:val="24"/>
          <w:szCs w:val="24"/>
        </w:rPr>
        <w:t>Таблица 2.5.1 – Прогноз уровня автомобилизации и параметров дорожного движения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67"/>
        <w:gridCol w:w="2623"/>
        <w:gridCol w:w="1073"/>
        <w:gridCol w:w="847"/>
        <w:gridCol w:w="847"/>
        <w:gridCol w:w="847"/>
        <w:gridCol w:w="847"/>
        <w:gridCol w:w="847"/>
        <w:gridCol w:w="847"/>
      </w:tblGrid>
      <w:tr w:rsidR="007F55D8" w:rsidRPr="00BC044D" w14:paraId="14517001" w14:textId="77777777" w:rsidTr="00726280">
        <w:trPr>
          <w:trHeight w:val="510"/>
          <w:tblHeader/>
        </w:trPr>
        <w:tc>
          <w:tcPr>
            <w:tcW w:w="303" w:type="pct"/>
            <w:shd w:val="clear" w:color="auto" w:fill="auto"/>
            <w:noWrap/>
            <w:vAlign w:val="center"/>
            <w:hideMark/>
          </w:tcPr>
          <w:p w14:paraId="512ABC8A" w14:textId="77777777" w:rsidR="007F55D8" w:rsidRPr="00BC044D" w:rsidRDefault="007F55D8" w:rsidP="00DC0FA7">
            <w:pPr>
              <w:spacing w:after="0" w:line="240" w:lineRule="auto"/>
              <w:jc w:val="cente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 п/п</w:t>
            </w:r>
          </w:p>
        </w:tc>
        <w:tc>
          <w:tcPr>
            <w:tcW w:w="1403" w:type="pct"/>
            <w:shd w:val="clear" w:color="auto" w:fill="auto"/>
            <w:vAlign w:val="center"/>
            <w:hideMark/>
          </w:tcPr>
          <w:p w14:paraId="6F8FC848" w14:textId="77777777" w:rsidR="007F55D8" w:rsidRPr="00BC044D" w:rsidRDefault="007F55D8" w:rsidP="00DC0FA7">
            <w:pPr>
              <w:spacing w:after="0" w:line="240" w:lineRule="auto"/>
              <w:jc w:val="cente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Наименование показателя</w:t>
            </w:r>
          </w:p>
        </w:tc>
        <w:tc>
          <w:tcPr>
            <w:tcW w:w="574" w:type="pct"/>
            <w:shd w:val="clear" w:color="auto" w:fill="auto"/>
            <w:vAlign w:val="center"/>
            <w:hideMark/>
          </w:tcPr>
          <w:p w14:paraId="7A035D4D" w14:textId="77777777" w:rsidR="007F55D8" w:rsidRPr="00BC044D" w:rsidRDefault="007F55D8" w:rsidP="00DC0FA7">
            <w:pPr>
              <w:spacing w:after="0" w:line="240" w:lineRule="auto"/>
              <w:jc w:val="cente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Ед, изм,</w:t>
            </w:r>
          </w:p>
        </w:tc>
        <w:tc>
          <w:tcPr>
            <w:tcW w:w="453" w:type="pct"/>
            <w:shd w:val="clear" w:color="auto" w:fill="auto"/>
            <w:hideMark/>
          </w:tcPr>
          <w:p w14:paraId="4156C7A6" w14:textId="77777777" w:rsidR="007F55D8" w:rsidRPr="00BC044D" w:rsidRDefault="007F55D8" w:rsidP="00DC0FA7">
            <w:pPr>
              <w:spacing w:after="0" w:line="240" w:lineRule="auto"/>
              <w:jc w:val="center"/>
              <w:rPr>
                <w:rFonts w:ascii="Times New Roman" w:eastAsia="Times New Roman" w:hAnsi="Times New Roman" w:cs="Times New Roman"/>
                <w:color w:val="000000"/>
                <w:sz w:val="20"/>
                <w:szCs w:val="20"/>
                <w:lang w:eastAsia="ru-RU"/>
              </w:rPr>
            </w:pPr>
            <w:r w:rsidRPr="0078537C">
              <w:rPr>
                <w:rFonts w:ascii="Times New Roman" w:eastAsia="Times New Roman" w:hAnsi="Times New Roman" w:cs="Times New Roman"/>
                <w:color w:val="000000"/>
                <w:sz w:val="20"/>
                <w:szCs w:val="20"/>
                <w:lang w:eastAsia="ru-RU"/>
              </w:rPr>
              <w:t>2019 год</w:t>
            </w:r>
          </w:p>
        </w:tc>
        <w:tc>
          <w:tcPr>
            <w:tcW w:w="453" w:type="pct"/>
            <w:shd w:val="clear" w:color="auto" w:fill="auto"/>
            <w:hideMark/>
          </w:tcPr>
          <w:p w14:paraId="39360226" w14:textId="77777777" w:rsidR="007F55D8" w:rsidRPr="00BC044D" w:rsidRDefault="007F55D8" w:rsidP="00DC0FA7">
            <w:pPr>
              <w:spacing w:after="0" w:line="240" w:lineRule="auto"/>
              <w:jc w:val="center"/>
              <w:rPr>
                <w:rFonts w:ascii="Times New Roman" w:eastAsia="Times New Roman" w:hAnsi="Times New Roman" w:cs="Times New Roman"/>
                <w:color w:val="000000"/>
                <w:sz w:val="20"/>
                <w:szCs w:val="20"/>
                <w:lang w:eastAsia="ru-RU"/>
              </w:rPr>
            </w:pPr>
            <w:r w:rsidRPr="0078537C">
              <w:rPr>
                <w:rFonts w:ascii="Times New Roman" w:eastAsia="Times New Roman" w:hAnsi="Times New Roman" w:cs="Times New Roman"/>
                <w:color w:val="000000"/>
                <w:sz w:val="20"/>
                <w:szCs w:val="20"/>
                <w:lang w:eastAsia="ru-RU"/>
              </w:rPr>
              <w:t>2020 год</w:t>
            </w:r>
          </w:p>
        </w:tc>
        <w:tc>
          <w:tcPr>
            <w:tcW w:w="453" w:type="pct"/>
            <w:shd w:val="clear" w:color="auto" w:fill="auto"/>
            <w:hideMark/>
          </w:tcPr>
          <w:p w14:paraId="67FD3349" w14:textId="77777777" w:rsidR="007F55D8" w:rsidRPr="00BC044D" w:rsidRDefault="007F55D8" w:rsidP="00DC0FA7">
            <w:pPr>
              <w:spacing w:after="0" w:line="240" w:lineRule="auto"/>
              <w:jc w:val="center"/>
              <w:rPr>
                <w:rFonts w:ascii="Times New Roman" w:eastAsia="Times New Roman" w:hAnsi="Times New Roman" w:cs="Times New Roman"/>
                <w:color w:val="000000"/>
                <w:sz w:val="20"/>
                <w:szCs w:val="20"/>
                <w:lang w:eastAsia="ru-RU"/>
              </w:rPr>
            </w:pPr>
            <w:r w:rsidRPr="0078537C">
              <w:rPr>
                <w:rFonts w:ascii="Times New Roman" w:eastAsia="Times New Roman" w:hAnsi="Times New Roman" w:cs="Times New Roman"/>
                <w:color w:val="000000"/>
                <w:sz w:val="20"/>
                <w:szCs w:val="20"/>
                <w:lang w:eastAsia="ru-RU"/>
              </w:rPr>
              <w:t>2021 год</w:t>
            </w:r>
          </w:p>
        </w:tc>
        <w:tc>
          <w:tcPr>
            <w:tcW w:w="453" w:type="pct"/>
            <w:shd w:val="clear" w:color="auto" w:fill="auto"/>
            <w:hideMark/>
          </w:tcPr>
          <w:p w14:paraId="77A55C4C" w14:textId="77777777" w:rsidR="007F55D8" w:rsidRPr="00BC044D" w:rsidRDefault="007F55D8" w:rsidP="00DC0FA7">
            <w:pPr>
              <w:spacing w:after="0" w:line="240" w:lineRule="auto"/>
              <w:jc w:val="center"/>
              <w:rPr>
                <w:rFonts w:ascii="Times New Roman" w:eastAsia="Times New Roman" w:hAnsi="Times New Roman" w:cs="Times New Roman"/>
                <w:color w:val="000000"/>
                <w:sz w:val="20"/>
                <w:szCs w:val="20"/>
                <w:lang w:eastAsia="ru-RU"/>
              </w:rPr>
            </w:pPr>
            <w:r w:rsidRPr="0078537C">
              <w:rPr>
                <w:rFonts w:ascii="Times New Roman" w:eastAsia="Times New Roman" w:hAnsi="Times New Roman" w:cs="Times New Roman"/>
                <w:color w:val="000000"/>
                <w:sz w:val="20"/>
                <w:szCs w:val="20"/>
                <w:lang w:eastAsia="ru-RU"/>
              </w:rPr>
              <w:t>2022 год</w:t>
            </w:r>
          </w:p>
        </w:tc>
        <w:tc>
          <w:tcPr>
            <w:tcW w:w="453" w:type="pct"/>
            <w:shd w:val="clear" w:color="auto" w:fill="auto"/>
            <w:hideMark/>
          </w:tcPr>
          <w:p w14:paraId="1DD2B537" w14:textId="77777777" w:rsidR="007F55D8" w:rsidRPr="00BC044D" w:rsidRDefault="007F55D8" w:rsidP="00DC0FA7">
            <w:pPr>
              <w:spacing w:after="0" w:line="240" w:lineRule="auto"/>
              <w:jc w:val="center"/>
              <w:rPr>
                <w:rFonts w:ascii="Times New Roman" w:eastAsia="Times New Roman" w:hAnsi="Times New Roman" w:cs="Times New Roman"/>
                <w:color w:val="000000"/>
                <w:sz w:val="20"/>
                <w:szCs w:val="20"/>
                <w:lang w:eastAsia="ru-RU"/>
              </w:rPr>
            </w:pPr>
            <w:r w:rsidRPr="0078537C">
              <w:rPr>
                <w:rFonts w:ascii="Times New Roman" w:eastAsia="Times New Roman" w:hAnsi="Times New Roman" w:cs="Times New Roman"/>
                <w:color w:val="000000"/>
                <w:sz w:val="20"/>
                <w:szCs w:val="20"/>
                <w:lang w:eastAsia="ru-RU"/>
              </w:rPr>
              <w:t>2023 год</w:t>
            </w:r>
          </w:p>
        </w:tc>
        <w:tc>
          <w:tcPr>
            <w:tcW w:w="453" w:type="pct"/>
            <w:shd w:val="clear" w:color="auto" w:fill="auto"/>
            <w:hideMark/>
          </w:tcPr>
          <w:p w14:paraId="377EBE25" w14:textId="77777777" w:rsidR="007F55D8" w:rsidRPr="00BC044D" w:rsidRDefault="007F55D8" w:rsidP="00DC0FA7">
            <w:pPr>
              <w:spacing w:after="0" w:line="240" w:lineRule="auto"/>
              <w:jc w:val="center"/>
              <w:rPr>
                <w:rFonts w:ascii="Times New Roman" w:eastAsia="Times New Roman" w:hAnsi="Times New Roman" w:cs="Times New Roman"/>
                <w:color w:val="000000"/>
                <w:sz w:val="20"/>
                <w:szCs w:val="20"/>
                <w:lang w:eastAsia="ru-RU"/>
              </w:rPr>
            </w:pPr>
            <w:r w:rsidRPr="0078537C">
              <w:rPr>
                <w:rFonts w:ascii="Times New Roman" w:eastAsia="Times New Roman" w:hAnsi="Times New Roman" w:cs="Times New Roman"/>
                <w:color w:val="000000"/>
                <w:sz w:val="20"/>
                <w:szCs w:val="20"/>
                <w:lang w:eastAsia="ru-RU"/>
              </w:rPr>
              <w:t>2033 год</w:t>
            </w:r>
          </w:p>
        </w:tc>
      </w:tr>
      <w:tr w:rsidR="007F55D8" w:rsidRPr="00BC044D" w14:paraId="5980EB6E" w14:textId="77777777" w:rsidTr="00726280">
        <w:trPr>
          <w:trHeight w:val="510"/>
        </w:trPr>
        <w:tc>
          <w:tcPr>
            <w:tcW w:w="3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4292AF" w14:textId="77777777" w:rsidR="007F55D8" w:rsidRPr="00BC044D" w:rsidRDefault="007F55D8" w:rsidP="007F55D8">
            <w:pPr>
              <w:spacing w:after="0" w:line="240" w:lineRule="auto"/>
              <w:jc w:val="cente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1</w:t>
            </w:r>
          </w:p>
        </w:tc>
        <w:tc>
          <w:tcPr>
            <w:tcW w:w="14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01FF83" w14:textId="77777777" w:rsidR="007F55D8" w:rsidRPr="00BC044D" w:rsidRDefault="007F55D8" w:rsidP="007F55D8">
            <w:pPr>
              <w:spacing w:after="0" w:line="240" w:lineRule="auto"/>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Уровень автомобилизации</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B450C7" w14:textId="77777777" w:rsidR="007F55D8" w:rsidRPr="00BC044D" w:rsidRDefault="007F55D8" w:rsidP="007F55D8">
            <w:pPr>
              <w:spacing w:after="0" w:line="240" w:lineRule="auto"/>
              <w:jc w:val="cente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легковых авт, / 1000 жителей</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7BA27DB5" w14:textId="0C4B7B46" w:rsidR="007F55D8" w:rsidRPr="007F55D8" w:rsidRDefault="007F55D8" w:rsidP="007F55D8">
            <w:pPr>
              <w:spacing w:after="0" w:line="240" w:lineRule="auto"/>
              <w:jc w:val="center"/>
              <w:rPr>
                <w:rFonts w:ascii="Times New Roman" w:eastAsia="Times New Roman" w:hAnsi="Times New Roman" w:cs="Times New Roman"/>
                <w:color w:val="000000"/>
                <w:sz w:val="20"/>
                <w:szCs w:val="20"/>
                <w:lang w:eastAsia="ru-RU"/>
              </w:rPr>
            </w:pPr>
            <w:r w:rsidRPr="007F55D8">
              <w:rPr>
                <w:rFonts w:ascii="Times New Roman" w:eastAsia="Times New Roman" w:hAnsi="Times New Roman" w:cs="Times New Roman"/>
                <w:color w:val="000000"/>
                <w:sz w:val="20"/>
                <w:szCs w:val="20"/>
                <w:lang w:eastAsia="ru-RU"/>
              </w:rPr>
              <w:t>318</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23BD95C5" w14:textId="46C4E407" w:rsidR="007F55D8" w:rsidRPr="007F55D8" w:rsidRDefault="007F55D8" w:rsidP="007F55D8">
            <w:pPr>
              <w:spacing w:after="0" w:line="240" w:lineRule="auto"/>
              <w:jc w:val="center"/>
              <w:rPr>
                <w:rFonts w:ascii="Times New Roman" w:eastAsia="Times New Roman" w:hAnsi="Times New Roman" w:cs="Times New Roman"/>
                <w:color w:val="000000"/>
                <w:sz w:val="20"/>
                <w:szCs w:val="20"/>
                <w:lang w:eastAsia="ru-RU"/>
              </w:rPr>
            </w:pPr>
            <w:r w:rsidRPr="007F55D8">
              <w:rPr>
                <w:rFonts w:ascii="Times New Roman" w:eastAsia="Times New Roman" w:hAnsi="Times New Roman" w:cs="Times New Roman"/>
                <w:color w:val="000000"/>
                <w:sz w:val="20"/>
                <w:szCs w:val="20"/>
                <w:lang w:eastAsia="ru-RU"/>
              </w:rPr>
              <w:t>328</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3B277AB6" w14:textId="0A6CB1D8" w:rsidR="007F55D8" w:rsidRPr="007F55D8" w:rsidRDefault="007F55D8" w:rsidP="007F55D8">
            <w:pPr>
              <w:spacing w:after="0" w:line="240" w:lineRule="auto"/>
              <w:jc w:val="center"/>
              <w:rPr>
                <w:rFonts w:ascii="Times New Roman" w:eastAsia="Times New Roman" w:hAnsi="Times New Roman" w:cs="Times New Roman"/>
                <w:color w:val="000000"/>
                <w:sz w:val="20"/>
                <w:szCs w:val="20"/>
                <w:lang w:eastAsia="ru-RU"/>
              </w:rPr>
            </w:pPr>
            <w:r w:rsidRPr="007F55D8">
              <w:rPr>
                <w:rFonts w:ascii="Times New Roman" w:eastAsia="Times New Roman" w:hAnsi="Times New Roman" w:cs="Times New Roman"/>
                <w:color w:val="000000"/>
                <w:sz w:val="20"/>
                <w:szCs w:val="20"/>
                <w:lang w:eastAsia="ru-RU"/>
              </w:rPr>
              <w:t>337</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749B7147" w14:textId="06EF6205" w:rsidR="007F55D8" w:rsidRPr="007F55D8" w:rsidRDefault="007F55D8" w:rsidP="007F55D8">
            <w:pPr>
              <w:spacing w:after="0" w:line="240" w:lineRule="auto"/>
              <w:jc w:val="center"/>
              <w:rPr>
                <w:rFonts w:ascii="Times New Roman" w:eastAsia="Times New Roman" w:hAnsi="Times New Roman" w:cs="Times New Roman"/>
                <w:color w:val="000000"/>
                <w:sz w:val="20"/>
                <w:szCs w:val="20"/>
                <w:lang w:eastAsia="ru-RU"/>
              </w:rPr>
            </w:pPr>
            <w:r w:rsidRPr="007F55D8">
              <w:rPr>
                <w:rFonts w:ascii="Times New Roman" w:eastAsia="Times New Roman" w:hAnsi="Times New Roman" w:cs="Times New Roman"/>
                <w:color w:val="000000"/>
                <w:sz w:val="20"/>
                <w:szCs w:val="20"/>
                <w:lang w:eastAsia="ru-RU"/>
              </w:rPr>
              <w:t>345</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0A55B6D8" w14:textId="28901649" w:rsidR="007F55D8" w:rsidRPr="007F55D8" w:rsidRDefault="007F55D8" w:rsidP="007F55D8">
            <w:pPr>
              <w:spacing w:after="0" w:line="240" w:lineRule="auto"/>
              <w:jc w:val="center"/>
              <w:rPr>
                <w:rFonts w:ascii="Times New Roman" w:eastAsia="Times New Roman" w:hAnsi="Times New Roman" w:cs="Times New Roman"/>
                <w:color w:val="000000"/>
                <w:sz w:val="20"/>
                <w:szCs w:val="20"/>
                <w:lang w:eastAsia="ru-RU"/>
              </w:rPr>
            </w:pPr>
            <w:r w:rsidRPr="007F55D8">
              <w:rPr>
                <w:rFonts w:ascii="Times New Roman" w:eastAsia="Times New Roman" w:hAnsi="Times New Roman" w:cs="Times New Roman"/>
                <w:color w:val="000000"/>
                <w:sz w:val="20"/>
                <w:szCs w:val="20"/>
                <w:lang w:eastAsia="ru-RU"/>
              </w:rPr>
              <w:t>352</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15542E4D" w14:textId="3AB3B866" w:rsidR="007F55D8" w:rsidRPr="007F55D8" w:rsidRDefault="007F55D8" w:rsidP="007F55D8">
            <w:pPr>
              <w:spacing w:after="0" w:line="240" w:lineRule="auto"/>
              <w:jc w:val="center"/>
              <w:rPr>
                <w:rFonts w:ascii="Times New Roman" w:eastAsia="Times New Roman" w:hAnsi="Times New Roman" w:cs="Times New Roman"/>
                <w:color w:val="000000"/>
                <w:sz w:val="20"/>
                <w:szCs w:val="20"/>
                <w:lang w:eastAsia="ru-RU"/>
              </w:rPr>
            </w:pPr>
            <w:r w:rsidRPr="007F55D8">
              <w:rPr>
                <w:rFonts w:ascii="Times New Roman" w:eastAsia="Times New Roman" w:hAnsi="Times New Roman" w:cs="Times New Roman"/>
                <w:color w:val="000000"/>
                <w:sz w:val="20"/>
                <w:szCs w:val="20"/>
                <w:lang w:eastAsia="ru-RU"/>
              </w:rPr>
              <w:t>374</w:t>
            </w:r>
          </w:p>
        </w:tc>
      </w:tr>
      <w:tr w:rsidR="007F55D8" w:rsidRPr="00BC044D" w14:paraId="39529F06" w14:textId="77777777" w:rsidTr="00726280">
        <w:trPr>
          <w:trHeight w:val="510"/>
        </w:trPr>
        <w:tc>
          <w:tcPr>
            <w:tcW w:w="30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D4C24A" w14:textId="77777777" w:rsidR="007F55D8" w:rsidRPr="00BC044D" w:rsidRDefault="007F55D8" w:rsidP="00DC0FA7">
            <w:pPr>
              <w:spacing w:after="0" w:line="240" w:lineRule="auto"/>
              <w:jc w:val="cente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2</w:t>
            </w:r>
          </w:p>
        </w:tc>
        <w:tc>
          <w:tcPr>
            <w:tcW w:w="1403" w:type="pct"/>
            <w:tcBorders>
              <w:top w:val="single" w:sz="4" w:space="0" w:color="auto"/>
              <w:left w:val="single" w:sz="4" w:space="0" w:color="auto"/>
              <w:bottom w:val="single" w:sz="4" w:space="0" w:color="auto"/>
              <w:right w:val="single" w:sz="4" w:space="0" w:color="auto"/>
            </w:tcBorders>
            <w:shd w:val="clear" w:color="auto" w:fill="auto"/>
            <w:vAlign w:val="center"/>
          </w:tcPr>
          <w:p w14:paraId="1A2E56DE" w14:textId="77777777" w:rsidR="007F55D8" w:rsidRPr="00BC044D" w:rsidRDefault="007F55D8" w:rsidP="00DC0FA7">
            <w:pPr>
              <w:spacing w:after="0" w:line="240" w:lineRule="auto"/>
              <w:rPr>
                <w:rFonts w:ascii="Times New Roman" w:eastAsia="Times New Roman" w:hAnsi="Times New Roman" w:cs="Times New Roman"/>
                <w:color w:val="000000"/>
                <w:sz w:val="20"/>
                <w:szCs w:val="20"/>
                <w:lang w:eastAsia="ru-RU"/>
              </w:rPr>
            </w:pPr>
            <w:r w:rsidRPr="00EB6BAD">
              <w:rPr>
                <w:rFonts w:ascii="Times New Roman" w:eastAsia="Times New Roman" w:hAnsi="Times New Roman" w:cs="Times New Roman"/>
                <w:color w:val="000000"/>
                <w:sz w:val="20"/>
                <w:szCs w:val="20"/>
                <w:lang w:eastAsia="ru-RU"/>
              </w:rPr>
              <w:t>Средняя скорость движения на личном автомобильном транспорте</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14:paraId="7EC74F26" w14:textId="77777777" w:rsidR="007F55D8" w:rsidRPr="00BC044D" w:rsidRDefault="007F55D8" w:rsidP="00DC0FA7">
            <w:pPr>
              <w:spacing w:after="0" w:line="240" w:lineRule="auto"/>
              <w:jc w:val="cente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км/ч</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54F1D37B" w14:textId="1BB5FEA5" w:rsidR="007F55D8" w:rsidRPr="007F55D8" w:rsidRDefault="007F55D8" w:rsidP="007F55D8">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46,0</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5C4AEDF3" w14:textId="5AA49A30" w:rsidR="007F55D8" w:rsidRPr="007F55D8" w:rsidRDefault="003D087C" w:rsidP="007F55D8">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46,4</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41975C11" w14:textId="4D2F58C0" w:rsidR="007F55D8" w:rsidRPr="007F55D8" w:rsidRDefault="003D087C" w:rsidP="007F55D8">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46,7</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66B3DB61" w14:textId="5016C461" w:rsidR="007F55D8" w:rsidRPr="007F55D8" w:rsidRDefault="003D087C" w:rsidP="007F55D8">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47,1</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1CF404F6" w14:textId="2FF6AE66" w:rsidR="007F55D8" w:rsidRPr="007F55D8" w:rsidRDefault="007F55D8" w:rsidP="007F55D8">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47,4</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586F1A59" w14:textId="258D4A36" w:rsidR="007F55D8" w:rsidRPr="007F55D8" w:rsidRDefault="007F55D8" w:rsidP="007F55D8">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49,7</w:t>
            </w:r>
          </w:p>
        </w:tc>
      </w:tr>
      <w:tr w:rsidR="00DF581B" w:rsidRPr="00BC044D" w14:paraId="4E90F062" w14:textId="77777777" w:rsidTr="00726280">
        <w:trPr>
          <w:trHeight w:val="510"/>
        </w:trPr>
        <w:tc>
          <w:tcPr>
            <w:tcW w:w="30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AB8917" w14:textId="77777777" w:rsidR="00DF581B" w:rsidRPr="00BC044D" w:rsidRDefault="00DF581B" w:rsidP="00DF581B">
            <w:pPr>
              <w:spacing w:after="0" w:line="240" w:lineRule="auto"/>
              <w:jc w:val="cente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3</w:t>
            </w:r>
          </w:p>
        </w:tc>
        <w:tc>
          <w:tcPr>
            <w:tcW w:w="1403" w:type="pct"/>
            <w:tcBorders>
              <w:top w:val="single" w:sz="4" w:space="0" w:color="auto"/>
              <w:left w:val="single" w:sz="4" w:space="0" w:color="auto"/>
              <w:bottom w:val="single" w:sz="4" w:space="0" w:color="auto"/>
              <w:right w:val="single" w:sz="4" w:space="0" w:color="auto"/>
            </w:tcBorders>
            <w:shd w:val="clear" w:color="auto" w:fill="auto"/>
            <w:vAlign w:val="center"/>
          </w:tcPr>
          <w:p w14:paraId="1CB6FE04" w14:textId="77777777" w:rsidR="00DF581B" w:rsidRPr="00BC044D" w:rsidRDefault="00DF581B" w:rsidP="00DF581B">
            <w:pPr>
              <w:spacing w:after="0" w:line="240" w:lineRule="auto"/>
              <w:rPr>
                <w:rFonts w:ascii="Times New Roman" w:eastAsia="Times New Roman" w:hAnsi="Times New Roman" w:cs="Times New Roman"/>
                <w:color w:val="000000"/>
                <w:sz w:val="20"/>
                <w:szCs w:val="20"/>
                <w:lang w:eastAsia="ru-RU"/>
              </w:rPr>
            </w:pPr>
            <w:r w:rsidRPr="00EB6BAD">
              <w:rPr>
                <w:rFonts w:ascii="Times New Roman" w:eastAsia="Times New Roman" w:hAnsi="Times New Roman" w:cs="Times New Roman"/>
                <w:color w:val="000000"/>
                <w:sz w:val="20"/>
                <w:szCs w:val="20"/>
                <w:lang w:eastAsia="ru-RU"/>
              </w:rPr>
              <w:t>Среднее время поездки на личном автомобильном транспорте</w:t>
            </w:r>
            <w:r>
              <w:rPr>
                <w:rFonts w:ascii="Times New Roman" w:eastAsia="Times New Roman" w:hAnsi="Times New Roman" w:cs="Times New Roman"/>
                <w:color w:val="000000"/>
                <w:sz w:val="20"/>
                <w:szCs w:val="20"/>
                <w:lang w:eastAsia="ru-RU"/>
              </w:rPr>
              <w:t xml:space="preserve"> (пиковая нагрузка)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14:paraId="333B9DF2" w14:textId="77777777" w:rsidR="00DF581B" w:rsidRPr="00BC044D" w:rsidRDefault="00DF581B" w:rsidP="00DF581B">
            <w:pPr>
              <w:spacing w:after="0" w:line="240" w:lineRule="auto"/>
              <w:jc w:val="cente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мин.</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23156DAC" w14:textId="3B5BC19D" w:rsidR="00DF581B" w:rsidRPr="007F55D8" w:rsidRDefault="00DF581B" w:rsidP="00DF581B">
            <w:pPr>
              <w:spacing w:after="0" w:line="240" w:lineRule="auto"/>
              <w:jc w:val="center"/>
              <w:rPr>
                <w:rFonts w:ascii="Times New Roman" w:eastAsia="Times New Roman" w:hAnsi="Times New Roman" w:cs="Times New Roman"/>
                <w:color w:val="000000"/>
                <w:sz w:val="20"/>
                <w:szCs w:val="20"/>
                <w:lang w:eastAsia="ru-RU"/>
              </w:rPr>
            </w:pPr>
            <w:r w:rsidRPr="00DF581B">
              <w:rPr>
                <w:rFonts w:ascii="Times New Roman" w:eastAsia="Times New Roman" w:hAnsi="Times New Roman" w:cs="Times New Roman"/>
                <w:color w:val="000000"/>
                <w:sz w:val="20"/>
                <w:szCs w:val="20"/>
                <w:lang w:eastAsia="ru-RU"/>
              </w:rPr>
              <w:t>45,7</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081D180F" w14:textId="34A2D241" w:rsidR="00DF581B" w:rsidRPr="007F55D8" w:rsidRDefault="00DF581B" w:rsidP="00DF581B">
            <w:pPr>
              <w:spacing w:after="0" w:line="240" w:lineRule="auto"/>
              <w:jc w:val="center"/>
              <w:rPr>
                <w:rFonts w:ascii="Times New Roman" w:eastAsia="Times New Roman" w:hAnsi="Times New Roman" w:cs="Times New Roman"/>
                <w:color w:val="000000"/>
                <w:sz w:val="20"/>
                <w:szCs w:val="20"/>
                <w:lang w:eastAsia="ru-RU"/>
              </w:rPr>
            </w:pPr>
            <w:r w:rsidRPr="00DF581B">
              <w:rPr>
                <w:rFonts w:ascii="Times New Roman" w:eastAsia="Times New Roman" w:hAnsi="Times New Roman" w:cs="Times New Roman"/>
                <w:color w:val="000000"/>
                <w:sz w:val="20"/>
                <w:szCs w:val="20"/>
                <w:lang w:eastAsia="ru-RU"/>
              </w:rPr>
              <w:t>45,2</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5F30B03E" w14:textId="0472A73F" w:rsidR="00DF581B" w:rsidRPr="007F55D8" w:rsidRDefault="00DF581B" w:rsidP="00DF581B">
            <w:pPr>
              <w:spacing w:after="0" w:line="240" w:lineRule="auto"/>
              <w:jc w:val="center"/>
              <w:rPr>
                <w:rFonts w:ascii="Times New Roman" w:eastAsia="Times New Roman" w:hAnsi="Times New Roman" w:cs="Times New Roman"/>
                <w:color w:val="000000"/>
                <w:sz w:val="20"/>
                <w:szCs w:val="20"/>
                <w:lang w:eastAsia="ru-RU"/>
              </w:rPr>
            </w:pPr>
            <w:r w:rsidRPr="00DF581B">
              <w:rPr>
                <w:rFonts w:ascii="Times New Roman" w:eastAsia="Times New Roman" w:hAnsi="Times New Roman" w:cs="Times New Roman"/>
                <w:color w:val="000000"/>
                <w:sz w:val="20"/>
                <w:szCs w:val="20"/>
                <w:lang w:eastAsia="ru-RU"/>
              </w:rPr>
              <w:t>44,8</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69E62E96" w14:textId="780771DE" w:rsidR="00DF581B" w:rsidRPr="007F55D8" w:rsidRDefault="00DF581B" w:rsidP="00DF581B">
            <w:pPr>
              <w:spacing w:after="0" w:line="240" w:lineRule="auto"/>
              <w:jc w:val="center"/>
              <w:rPr>
                <w:rFonts w:ascii="Times New Roman" w:eastAsia="Times New Roman" w:hAnsi="Times New Roman" w:cs="Times New Roman"/>
                <w:color w:val="000000"/>
                <w:sz w:val="20"/>
                <w:szCs w:val="20"/>
                <w:lang w:eastAsia="ru-RU"/>
              </w:rPr>
            </w:pPr>
            <w:r w:rsidRPr="00DF581B">
              <w:rPr>
                <w:rFonts w:ascii="Times New Roman" w:eastAsia="Times New Roman" w:hAnsi="Times New Roman" w:cs="Times New Roman"/>
                <w:color w:val="000000"/>
                <w:sz w:val="20"/>
                <w:szCs w:val="20"/>
                <w:lang w:eastAsia="ru-RU"/>
              </w:rPr>
              <w:t>44,4</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3E961831" w14:textId="636D348C" w:rsidR="00DF581B" w:rsidRPr="007F55D8" w:rsidRDefault="00DF581B" w:rsidP="00DF581B">
            <w:pPr>
              <w:spacing w:after="0" w:line="240" w:lineRule="auto"/>
              <w:jc w:val="center"/>
              <w:rPr>
                <w:rFonts w:ascii="Times New Roman" w:eastAsia="Times New Roman" w:hAnsi="Times New Roman" w:cs="Times New Roman"/>
                <w:color w:val="000000"/>
                <w:sz w:val="20"/>
                <w:szCs w:val="20"/>
                <w:lang w:eastAsia="ru-RU"/>
              </w:rPr>
            </w:pPr>
            <w:r w:rsidRPr="00DF581B">
              <w:rPr>
                <w:rFonts w:ascii="Times New Roman" w:eastAsia="Times New Roman" w:hAnsi="Times New Roman" w:cs="Times New Roman"/>
                <w:color w:val="000000"/>
                <w:sz w:val="20"/>
                <w:szCs w:val="20"/>
                <w:lang w:eastAsia="ru-RU"/>
              </w:rPr>
              <w:t>43,9</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1F2AF8A1" w14:textId="79B47854" w:rsidR="00DF581B" w:rsidRPr="007F55D8" w:rsidRDefault="00DF581B" w:rsidP="00DF581B">
            <w:pPr>
              <w:spacing w:after="0" w:line="240" w:lineRule="auto"/>
              <w:jc w:val="center"/>
              <w:rPr>
                <w:rFonts w:ascii="Times New Roman" w:eastAsia="Times New Roman" w:hAnsi="Times New Roman" w:cs="Times New Roman"/>
                <w:color w:val="000000"/>
                <w:sz w:val="20"/>
                <w:szCs w:val="20"/>
                <w:lang w:eastAsia="ru-RU"/>
              </w:rPr>
            </w:pPr>
            <w:r w:rsidRPr="007F55D8">
              <w:rPr>
                <w:rFonts w:ascii="Times New Roman" w:eastAsia="Times New Roman" w:hAnsi="Times New Roman" w:cs="Times New Roman"/>
                <w:color w:val="000000"/>
                <w:sz w:val="20"/>
                <w:szCs w:val="20"/>
                <w:lang w:eastAsia="ru-RU"/>
              </w:rPr>
              <w:t>41,4</w:t>
            </w:r>
          </w:p>
        </w:tc>
      </w:tr>
      <w:tr w:rsidR="00DF581B" w:rsidRPr="00BC044D" w14:paraId="6FFF50C4" w14:textId="77777777" w:rsidTr="00726280">
        <w:trPr>
          <w:trHeight w:val="510"/>
        </w:trPr>
        <w:tc>
          <w:tcPr>
            <w:tcW w:w="30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62CCC6" w14:textId="77777777" w:rsidR="00DF581B" w:rsidRPr="00BC044D" w:rsidRDefault="00DF581B" w:rsidP="00DF581B">
            <w:pPr>
              <w:spacing w:after="0" w:line="240" w:lineRule="auto"/>
              <w:jc w:val="center"/>
              <w:rPr>
                <w:rFonts w:ascii="Times New Roman" w:eastAsia="Times New Roman" w:hAnsi="Times New Roman" w:cs="Times New Roman"/>
                <w:color w:val="000000"/>
                <w:sz w:val="20"/>
                <w:szCs w:val="20"/>
                <w:lang w:val="en-US" w:eastAsia="ru-RU"/>
              </w:rPr>
            </w:pPr>
            <w:r w:rsidRPr="00BC044D">
              <w:rPr>
                <w:rFonts w:ascii="Times New Roman" w:eastAsia="Times New Roman" w:hAnsi="Times New Roman" w:cs="Times New Roman"/>
                <w:color w:val="000000"/>
                <w:sz w:val="20"/>
                <w:szCs w:val="20"/>
                <w:lang w:val="en-US" w:eastAsia="ru-RU"/>
              </w:rPr>
              <w:t>4</w:t>
            </w:r>
          </w:p>
        </w:tc>
        <w:tc>
          <w:tcPr>
            <w:tcW w:w="1403" w:type="pct"/>
            <w:tcBorders>
              <w:top w:val="single" w:sz="4" w:space="0" w:color="auto"/>
              <w:left w:val="single" w:sz="4" w:space="0" w:color="auto"/>
              <w:bottom w:val="single" w:sz="4" w:space="0" w:color="auto"/>
              <w:right w:val="single" w:sz="4" w:space="0" w:color="auto"/>
            </w:tcBorders>
            <w:shd w:val="clear" w:color="auto" w:fill="auto"/>
            <w:vAlign w:val="center"/>
          </w:tcPr>
          <w:p w14:paraId="4E56945B" w14:textId="77777777" w:rsidR="00DF581B" w:rsidRPr="00BC044D" w:rsidRDefault="00DF581B" w:rsidP="00DF581B">
            <w:pPr>
              <w:spacing w:after="0" w:line="240" w:lineRule="auto"/>
              <w:rPr>
                <w:rFonts w:ascii="Times New Roman" w:eastAsia="Times New Roman" w:hAnsi="Times New Roman" w:cs="Times New Roman"/>
                <w:color w:val="000000"/>
                <w:sz w:val="20"/>
                <w:szCs w:val="20"/>
                <w:lang w:eastAsia="ru-RU"/>
              </w:rPr>
            </w:pPr>
            <w:r w:rsidRPr="00EB6BAD">
              <w:rPr>
                <w:rFonts w:ascii="Times New Roman" w:eastAsia="Times New Roman" w:hAnsi="Times New Roman" w:cs="Times New Roman"/>
                <w:color w:val="000000"/>
                <w:sz w:val="20"/>
                <w:szCs w:val="20"/>
                <w:lang w:eastAsia="ru-RU"/>
              </w:rPr>
              <w:t>Среднее время на автомобильном транспорте</w:t>
            </w:r>
            <w:r>
              <w:rPr>
                <w:rFonts w:ascii="Times New Roman" w:eastAsia="Times New Roman" w:hAnsi="Times New Roman" w:cs="Times New Roman"/>
                <w:color w:val="000000"/>
                <w:sz w:val="20"/>
                <w:szCs w:val="20"/>
                <w:lang w:eastAsia="ru-RU"/>
              </w:rPr>
              <w:t xml:space="preserve"> общего пользования (пиковая нагрузка)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14:paraId="6A864B63" w14:textId="77777777" w:rsidR="00DF581B" w:rsidRPr="00BC044D" w:rsidRDefault="00DF581B" w:rsidP="00DF581B">
            <w:pPr>
              <w:spacing w:after="0" w:line="240" w:lineRule="auto"/>
              <w:jc w:val="center"/>
              <w:rPr>
                <w:rFonts w:ascii="Times New Roman" w:eastAsia="Times New Roman" w:hAnsi="Times New Roman" w:cs="Times New Roman"/>
                <w:color w:val="000000"/>
                <w:sz w:val="20"/>
                <w:szCs w:val="20"/>
                <w:lang w:eastAsia="ru-RU"/>
              </w:rPr>
            </w:pPr>
            <w:r w:rsidRPr="00BC044D">
              <w:rPr>
                <w:rFonts w:ascii="Times New Roman" w:eastAsia="Times New Roman" w:hAnsi="Times New Roman" w:cs="Times New Roman"/>
                <w:color w:val="000000"/>
                <w:sz w:val="20"/>
                <w:szCs w:val="20"/>
                <w:lang w:eastAsia="ru-RU"/>
              </w:rPr>
              <w:t>мин.</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4F433827" w14:textId="56D82FEB" w:rsidR="00DF581B" w:rsidRPr="007F55D8" w:rsidRDefault="00DF581B" w:rsidP="00DF581B">
            <w:pPr>
              <w:spacing w:after="0" w:line="240" w:lineRule="auto"/>
              <w:jc w:val="center"/>
              <w:rPr>
                <w:rFonts w:ascii="Times New Roman" w:eastAsia="Times New Roman" w:hAnsi="Times New Roman" w:cs="Times New Roman"/>
                <w:color w:val="000000"/>
                <w:sz w:val="20"/>
                <w:szCs w:val="20"/>
                <w:lang w:eastAsia="ru-RU"/>
              </w:rPr>
            </w:pPr>
            <w:r w:rsidRPr="00DF581B">
              <w:rPr>
                <w:rFonts w:ascii="Times New Roman" w:eastAsia="Times New Roman" w:hAnsi="Times New Roman" w:cs="Times New Roman"/>
                <w:color w:val="000000"/>
                <w:sz w:val="20"/>
                <w:szCs w:val="20"/>
                <w:lang w:eastAsia="ru-RU"/>
              </w:rPr>
              <w:t>30,0</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60CE0C7A" w14:textId="7BF960D6" w:rsidR="00DF581B" w:rsidRPr="007F55D8" w:rsidRDefault="00DF581B" w:rsidP="00DF581B">
            <w:pPr>
              <w:spacing w:after="0" w:line="240" w:lineRule="auto"/>
              <w:jc w:val="center"/>
              <w:rPr>
                <w:rFonts w:ascii="Times New Roman" w:eastAsia="Times New Roman" w:hAnsi="Times New Roman" w:cs="Times New Roman"/>
                <w:color w:val="000000"/>
                <w:sz w:val="20"/>
                <w:szCs w:val="20"/>
                <w:lang w:eastAsia="ru-RU"/>
              </w:rPr>
            </w:pPr>
            <w:r w:rsidRPr="00DF581B">
              <w:rPr>
                <w:rFonts w:ascii="Times New Roman" w:eastAsia="Times New Roman" w:hAnsi="Times New Roman" w:cs="Times New Roman"/>
                <w:color w:val="000000"/>
                <w:sz w:val="20"/>
                <w:szCs w:val="20"/>
                <w:lang w:eastAsia="ru-RU"/>
              </w:rPr>
              <w:t>29,8</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5BC19C21" w14:textId="3A0E0D57" w:rsidR="00DF581B" w:rsidRPr="007F55D8" w:rsidRDefault="00DF581B" w:rsidP="00DF581B">
            <w:pPr>
              <w:spacing w:after="0" w:line="240" w:lineRule="auto"/>
              <w:jc w:val="center"/>
              <w:rPr>
                <w:rFonts w:ascii="Times New Roman" w:eastAsia="Times New Roman" w:hAnsi="Times New Roman" w:cs="Times New Roman"/>
                <w:color w:val="000000"/>
                <w:sz w:val="20"/>
                <w:szCs w:val="20"/>
                <w:lang w:eastAsia="ru-RU"/>
              </w:rPr>
            </w:pPr>
            <w:r w:rsidRPr="00DF581B">
              <w:rPr>
                <w:rFonts w:ascii="Times New Roman" w:eastAsia="Times New Roman" w:hAnsi="Times New Roman" w:cs="Times New Roman"/>
                <w:color w:val="000000"/>
                <w:sz w:val="20"/>
                <w:szCs w:val="20"/>
                <w:lang w:eastAsia="ru-RU"/>
              </w:rPr>
              <w:t>29,6</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2D8F88D6" w14:textId="70A80C4D" w:rsidR="00DF581B" w:rsidRPr="007F55D8" w:rsidRDefault="00DF581B" w:rsidP="00DF581B">
            <w:pPr>
              <w:spacing w:after="0" w:line="240" w:lineRule="auto"/>
              <w:jc w:val="center"/>
              <w:rPr>
                <w:rFonts w:ascii="Times New Roman" w:eastAsia="Times New Roman" w:hAnsi="Times New Roman" w:cs="Times New Roman"/>
                <w:color w:val="000000"/>
                <w:sz w:val="20"/>
                <w:szCs w:val="20"/>
                <w:lang w:eastAsia="ru-RU"/>
              </w:rPr>
            </w:pPr>
            <w:r w:rsidRPr="00DF581B">
              <w:rPr>
                <w:rFonts w:ascii="Times New Roman" w:eastAsia="Times New Roman" w:hAnsi="Times New Roman" w:cs="Times New Roman"/>
                <w:color w:val="000000"/>
                <w:sz w:val="20"/>
                <w:szCs w:val="20"/>
                <w:lang w:eastAsia="ru-RU"/>
              </w:rPr>
              <w:t>29,4</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76815454" w14:textId="0FE84271" w:rsidR="00DF581B" w:rsidRPr="007F55D8" w:rsidRDefault="00DF581B" w:rsidP="00DF581B">
            <w:pPr>
              <w:spacing w:after="0" w:line="240" w:lineRule="auto"/>
              <w:jc w:val="center"/>
              <w:rPr>
                <w:rFonts w:ascii="Times New Roman" w:eastAsia="Times New Roman" w:hAnsi="Times New Roman" w:cs="Times New Roman"/>
                <w:color w:val="000000"/>
                <w:sz w:val="20"/>
                <w:szCs w:val="20"/>
                <w:lang w:eastAsia="ru-RU"/>
              </w:rPr>
            </w:pPr>
            <w:r w:rsidRPr="00DF581B">
              <w:rPr>
                <w:rFonts w:ascii="Times New Roman" w:eastAsia="Times New Roman" w:hAnsi="Times New Roman" w:cs="Times New Roman"/>
                <w:color w:val="000000"/>
                <w:sz w:val="20"/>
                <w:szCs w:val="20"/>
                <w:lang w:eastAsia="ru-RU"/>
              </w:rPr>
              <w:t>29,2</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5A8D0B82" w14:textId="1DF38835" w:rsidR="00DF581B" w:rsidRPr="007F55D8" w:rsidRDefault="00DF581B" w:rsidP="00DF581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28,3</w:t>
            </w:r>
          </w:p>
        </w:tc>
      </w:tr>
    </w:tbl>
    <w:p w14:paraId="23972829" w14:textId="77777777" w:rsidR="00AA5086" w:rsidRDefault="00AA5086" w:rsidP="00AA5086">
      <w:pPr>
        <w:pStyle w:val="732"/>
        <w:rPr>
          <w:rFonts w:eastAsia="Times New Roman" w:cs="Times New Roman"/>
          <w:sz w:val="24"/>
          <w:szCs w:val="24"/>
        </w:rPr>
      </w:pPr>
    </w:p>
    <w:p w14:paraId="09B2AABB" w14:textId="6BC6521F" w:rsidR="00AA5086" w:rsidRDefault="00AA5086" w:rsidP="001932E5">
      <w:pPr>
        <w:pStyle w:val="732"/>
        <w:rPr>
          <w:rFonts w:eastAsia="Times New Roman" w:cs="Times New Roman"/>
          <w:sz w:val="24"/>
          <w:szCs w:val="24"/>
        </w:rPr>
      </w:pPr>
      <w:r>
        <w:rPr>
          <w:rFonts w:eastAsia="Times New Roman" w:cs="Times New Roman"/>
          <w:sz w:val="24"/>
          <w:szCs w:val="24"/>
        </w:rPr>
        <w:t>Таким образом, в результате реализации Программы основные параметры дорожного движения будут улучшаться, в основном, за счет улучшения условий движения автомобильного транспорта в обще</w:t>
      </w:r>
      <w:r w:rsidR="001932E5">
        <w:rPr>
          <w:rFonts w:eastAsia="Times New Roman" w:cs="Times New Roman"/>
          <w:sz w:val="24"/>
          <w:szCs w:val="24"/>
        </w:rPr>
        <w:t>м</w:t>
      </w:r>
      <w:r>
        <w:rPr>
          <w:rFonts w:eastAsia="Times New Roman" w:cs="Times New Roman"/>
          <w:sz w:val="24"/>
          <w:szCs w:val="24"/>
        </w:rPr>
        <w:t xml:space="preserve"> по Омской </w:t>
      </w:r>
      <w:r w:rsidR="00C72289">
        <w:rPr>
          <w:rFonts w:eastAsia="Times New Roman" w:cs="Times New Roman"/>
          <w:sz w:val="24"/>
          <w:szCs w:val="24"/>
        </w:rPr>
        <w:t xml:space="preserve">области </w:t>
      </w:r>
      <w:r w:rsidR="00BE291E">
        <w:rPr>
          <w:rFonts w:eastAsia="Times New Roman" w:cs="Times New Roman"/>
          <w:sz w:val="24"/>
          <w:szCs w:val="24"/>
        </w:rPr>
        <w:t>и, в частности,</w:t>
      </w:r>
      <w:r>
        <w:rPr>
          <w:rFonts w:eastAsia="Times New Roman" w:cs="Times New Roman"/>
          <w:sz w:val="24"/>
          <w:szCs w:val="24"/>
        </w:rPr>
        <w:t xml:space="preserve"> в </w:t>
      </w:r>
      <w:r w:rsidR="00854FF4">
        <w:rPr>
          <w:rFonts w:eastAsia="Times New Roman" w:cs="Times New Roman"/>
          <w:sz w:val="24"/>
          <w:szCs w:val="24"/>
        </w:rPr>
        <w:t>Крутин</w:t>
      </w:r>
      <w:r w:rsidR="00C72289">
        <w:rPr>
          <w:rFonts w:eastAsia="Times New Roman" w:cs="Times New Roman"/>
          <w:sz w:val="24"/>
          <w:szCs w:val="24"/>
        </w:rPr>
        <w:t>ском</w:t>
      </w:r>
      <w:r>
        <w:rPr>
          <w:rFonts w:eastAsia="Times New Roman" w:cs="Times New Roman"/>
          <w:sz w:val="24"/>
          <w:szCs w:val="24"/>
        </w:rPr>
        <w:t xml:space="preserve"> муниципальном районе</w:t>
      </w:r>
      <w:r w:rsidRPr="006F0790">
        <w:rPr>
          <w:rFonts w:eastAsia="Times New Roman" w:cs="Times New Roman"/>
          <w:sz w:val="24"/>
          <w:szCs w:val="24"/>
        </w:rPr>
        <w:t>.</w:t>
      </w:r>
    </w:p>
    <w:p w14:paraId="54BE7F64" w14:textId="77777777" w:rsidR="008F5144" w:rsidRDefault="008F5144" w:rsidP="008F5144">
      <w:pPr>
        <w:pStyle w:val="732"/>
        <w:rPr>
          <w:sz w:val="24"/>
        </w:rPr>
      </w:pPr>
    </w:p>
    <w:p w14:paraId="2B29FF9D" w14:textId="77777777" w:rsidR="008F5144" w:rsidRDefault="008F5144" w:rsidP="007E6BF7">
      <w:pPr>
        <w:pStyle w:val="7320"/>
        <w:spacing w:after="120"/>
        <w:rPr>
          <w:b w:val="0"/>
          <w:sz w:val="24"/>
        </w:rPr>
      </w:pPr>
      <w:bookmarkStart w:id="43" w:name="_Toc14881929"/>
      <w:r>
        <w:rPr>
          <w:b w:val="0"/>
          <w:sz w:val="24"/>
        </w:rPr>
        <w:lastRenderedPageBreak/>
        <w:t>2.6 Прогноз показателей безопасности дорожного движения</w:t>
      </w:r>
      <w:bookmarkEnd w:id="43"/>
    </w:p>
    <w:p w14:paraId="570FB461" w14:textId="77777777" w:rsidR="00B23F80" w:rsidRPr="00BA4DCC" w:rsidRDefault="00B23F80" w:rsidP="0002645C">
      <w:pPr>
        <w:pStyle w:val="732"/>
        <w:rPr>
          <w:sz w:val="24"/>
        </w:rPr>
      </w:pPr>
      <w:r w:rsidRPr="00BA4DCC">
        <w:rPr>
          <w:sz w:val="24"/>
        </w:rPr>
        <w:t>Несмотря на постоянное увеличение парка автотранспортных средств, планируется снижение уровня аварийности как в части общего числа, так и в части тяжести дорожно-транспортных происшествий</w:t>
      </w:r>
      <w:r>
        <w:rPr>
          <w:sz w:val="24"/>
        </w:rPr>
        <w:t>.</w:t>
      </w:r>
    </w:p>
    <w:p w14:paraId="1087CAC1" w14:textId="77777777" w:rsidR="00B23F80" w:rsidRPr="00684DE9" w:rsidRDefault="00B23F80" w:rsidP="0002645C">
      <w:pPr>
        <w:pStyle w:val="732"/>
        <w:rPr>
          <w:sz w:val="24"/>
        </w:rPr>
      </w:pPr>
      <w:r w:rsidRPr="00CB72F3">
        <w:rPr>
          <w:sz w:val="24"/>
        </w:rPr>
        <w:t>Снижение аварийности будет обеспечиваться за счет контроля за выполнением мероприятий по обеспечению безопасности дорожного движения, развитие систем фото- и видеофиксации нарушений правил дорожного движения, проведение профилактической работы среди населения с привлечением средств массовой информации</w:t>
      </w:r>
      <w:r>
        <w:rPr>
          <w:sz w:val="24"/>
        </w:rPr>
        <w:t>.</w:t>
      </w:r>
    </w:p>
    <w:p w14:paraId="15CFE439" w14:textId="504FBE2B" w:rsidR="00B23F80" w:rsidRDefault="00B23F80" w:rsidP="0002645C">
      <w:pPr>
        <w:pStyle w:val="732"/>
        <w:rPr>
          <w:rFonts w:eastAsia="Times New Roman" w:cs="Times New Roman"/>
          <w:sz w:val="24"/>
          <w:szCs w:val="24"/>
        </w:rPr>
      </w:pPr>
      <w:r>
        <w:rPr>
          <w:rFonts w:eastAsia="Times New Roman" w:cs="Times New Roman"/>
          <w:sz w:val="24"/>
          <w:szCs w:val="24"/>
        </w:rPr>
        <w:t>В результате предпринятых мер будет достигнуты существенные результаты по повышению уровня безопасности дорожного движения: прогнозируется сокращение количества дорожно-транспортных происшествий, а также снижение их тяжести – более, чем 2</w:t>
      </w:r>
      <w:r w:rsidR="00D75BB1">
        <w:rPr>
          <w:rFonts w:eastAsia="Times New Roman" w:cs="Times New Roman"/>
          <w:sz w:val="24"/>
          <w:szCs w:val="24"/>
        </w:rPr>
        <w:t>,5-3</w:t>
      </w:r>
      <w:r>
        <w:rPr>
          <w:rFonts w:eastAsia="Times New Roman" w:cs="Times New Roman"/>
          <w:sz w:val="24"/>
          <w:szCs w:val="24"/>
        </w:rPr>
        <w:t xml:space="preserve"> раза (таблица 2.6.1).</w:t>
      </w:r>
    </w:p>
    <w:p w14:paraId="637318ED" w14:textId="44D60A88" w:rsidR="00B23F80" w:rsidRDefault="00B23F80" w:rsidP="002D3BD1">
      <w:pPr>
        <w:pStyle w:val="732"/>
        <w:ind w:firstLine="0"/>
        <w:rPr>
          <w:rFonts w:eastAsia="Times New Roman" w:cs="Times New Roman"/>
          <w:sz w:val="24"/>
          <w:szCs w:val="24"/>
        </w:rPr>
      </w:pPr>
      <w:r>
        <w:rPr>
          <w:rFonts w:eastAsia="Times New Roman" w:cs="Times New Roman"/>
          <w:sz w:val="24"/>
          <w:szCs w:val="24"/>
        </w:rPr>
        <w:t xml:space="preserve">Таблица 2.6.1 - </w:t>
      </w:r>
      <w:r w:rsidRPr="004C59D5">
        <w:rPr>
          <w:rFonts w:eastAsia="Times New Roman" w:cs="Times New Roman"/>
          <w:sz w:val="24"/>
          <w:szCs w:val="24"/>
        </w:rPr>
        <w:t xml:space="preserve">Прогнозные показатели безопасности дорожного движения на территории </w:t>
      </w:r>
      <w:r w:rsidR="00854FF4">
        <w:rPr>
          <w:rFonts w:eastAsia="Times New Roman" w:cs="Times New Roman"/>
          <w:sz w:val="24"/>
          <w:szCs w:val="24"/>
        </w:rPr>
        <w:t>Крутин</w:t>
      </w:r>
      <w:r w:rsidR="00C72289">
        <w:rPr>
          <w:rFonts w:eastAsia="Times New Roman" w:cs="Times New Roman"/>
          <w:sz w:val="24"/>
          <w:szCs w:val="24"/>
        </w:rPr>
        <w:t>ского муниципального района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69"/>
        <w:gridCol w:w="2849"/>
        <w:gridCol w:w="1433"/>
        <w:gridCol w:w="749"/>
        <w:gridCol w:w="749"/>
        <w:gridCol w:w="749"/>
        <w:gridCol w:w="749"/>
        <w:gridCol w:w="749"/>
        <w:gridCol w:w="749"/>
      </w:tblGrid>
      <w:tr w:rsidR="007F55D8" w:rsidRPr="0048546B" w14:paraId="51E51F70" w14:textId="77777777" w:rsidTr="00726280">
        <w:trPr>
          <w:trHeight w:val="510"/>
          <w:tblHeader/>
        </w:trPr>
        <w:tc>
          <w:tcPr>
            <w:tcW w:w="304" w:type="pct"/>
            <w:shd w:val="clear" w:color="auto" w:fill="auto"/>
            <w:noWrap/>
            <w:vAlign w:val="center"/>
            <w:hideMark/>
          </w:tcPr>
          <w:p w14:paraId="03D07232" w14:textId="77777777" w:rsidR="007F55D8" w:rsidRPr="0048546B" w:rsidRDefault="007F55D8" w:rsidP="00DC0FA7">
            <w:pPr>
              <w:spacing w:after="0" w:line="240" w:lineRule="auto"/>
              <w:jc w:val="center"/>
              <w:rPr>
                <w:rFonts w:ascii="Times New Roman" w:eastAsia="Times New Roman" w:hAnsi="Times New Roman" w:cs="Times New Roman"/>
                <w:color w:val="000000"/>
                <w:sz w:val="20"/>
                <w:szCs w:val="20"/>
                <w:lang w:eastAsia="ru-RU"/>
              </w:rPr>
            </w:pPr>
            <w:r w:rsidRPr="0048546B">
              <w:rPr>
                <w:rFonts w:ascii="Times New Roman" w:eastAsia="Times New Roman" w:hAnsi="Times New Roman" w:cs="Times New Roman"/>
                <w:color w:val="000000"/>
                <w:sz w:val="20"/>
                <w:szCs w:val="20"/>
                <w:lang w:eastAsia="ru-RU"/>
              </w:rPr>
              <w:t>№ п/п</w:t>
            </w:r>
          </w:p>
        </w:tc>
        <w:tc>
          <w:tcPr>
            <w:tcW w:w="1524" w:type="pct"/>
            <w:shd w:val="clear" w:color="auto" w:fill="auto"/>
            <w:vAlign w:val="center"/>
            <w:hideMark/>
          </w:tcPr>
          <w:p w14:paraId="6EB9A7B3" w14:textId="77777777" w:rsidR="007F55D8" w:rsidRPr="0048546B" w:rsidRDefault="007F55D8" w:rsidP="00DC0FA7">
            <w:pPr>
              <w:spacing w:after="0" w:line="240" w:lineRule="auto"/>
              <w:jc w:val="center"/>
              <w:rPr>
                <w:rFonts w:ascii="Times New Roman" w:eastAsia="Times New Roman" w:hAnsi="Times New Roman" w:cs="Times New Roman"/>
                <w:color w:val="000000"/>
                <w:sz w:val="20"/>
                <w:szCs w:val="20"/>
                <w:lang w:eastAsia="ru-RU"/>
              </w:rPr>
            </w:pPr>
            <w:r w:rsidRPr="0048546B">
              <w:rPr>
                <w:rFonts w:ascii="Times New Roman" w:eastAsia="Times New Roman" w:hAnsi="Times New Roman" w:cs="Times New Roman"/>
                <w:color w:val="000000"/>
                <w:sz w:val="20"/>
                <w:szCs w:val="20"/>
                <w:lang w:eastAsia="ru-RU"/>
              </w:rPr>
              <w:t>Наименование показателя</w:t>
            </w:r>
          </w:p>
        </w:tc>
        <w:tc>
          <w:tcPr>
            <w:tcW w:w="766" w:type="pct"/>
            <w:shd w:val="clear" w:color="auto" w:fill="auto"/>
            <w:vAlign w:val="center"/>
            <w:hideMark/>
          </w:tcPr>
          <w:p w14:paraId="63637F6D" w14:textId="77777777" w:rsidR="007F55D8" w:rsidRPr="0048546B" w:rsidRDefault="007F55D8" w:rsidP="00DC0FA7">
            <w:pPr>
              <w:spacing w:after="0" w:line="240" w:lineRule="auto"/>
              <w:jc w:val="center"/>
              <w:rPr>
                <w:rFonts w:ascii="Times New Roman" w:eastAsia="Times New Roman" w:hAnsi="Times New Roman" w:cs="Times New Roman"/>
                <w:color w:val="000000"/>
                <w:sz w:val="20"/>
                <w:szCs w:val="20"/>
                <w:lang w:eastAsia="ru-RU"/>
              </w:rPr>
            </w:pPr>
            <w:r w:rsidRPr="0048546B">
              <w:rPr>
                <w:rFonts w:ascii="Times New Roman" w:eastAsia="Times New Roman" w:hAnsi="Times New Roman" w:cs="Times New Roman"/>
                <w:color w:val="000000"/>
                <w:sz w:val="20"/>
                <w:szCs w:val="20"/>
                <w:lang w:eastAsia="ru-RU"/>
              </w:rPr>
              <w:t>Ед</w:t>
            </w:r>
            <w:r>
              <w:rPr>
                <w:rFonts w:ascii="Times New Roman" w:eastAsia="Times New Roman" w:hAnsi="Times New Roman" w:cs="Times New Roman"/>
                <w:color w:val="000000"/>
                <w:sz w:val="20"/>
                <w:szCs w:val="20"/>
                <w:lang w:eastAsia="ru-RU"/>
              </w:rPr>
              <w:t>.</w:t>
            </w:r>
            <w:r w:rsidRPr="0048546B">
              <w:rPr>
                <w:rFonts w:ascii="Times New Roman" w:eastAsia="Times New Roman" w:hAnsi="Times New Roman" w:cs="Times New Roman"/>
                <w:color w:val="000000"/>
                <w:sz w:val="20"/>
                <w:szCs w:val="20"/>
                <w:lang w:eastAsia="ru-RU"/>
              </w:rPr>
              <w:t xml:space="preserve"> изм</w:t>
            </w:r>
            <w:r>
              <w:rPr>
                <w:rFonts w:ascii="Times New Roman" w:eastAsia="Times New Roman" w:hAnsi="Times New Roman" w:cs="Times New Roman"/>
                <w:color w:val="000000"/>
                <w:sz w:val="20"/>
                <w:szCs w:val="20"/>
                <w:lang w:eastAsia="ru-RU"/>
              </w:rPr>
              <w:t>,</w:t>
            </w:r>
          </w:p>
        </w:tc>
        <w:tc>
          <w:tcPr>
            <w:tcW w:w="401" w:type="pct"/>
            <w:shd w:val="clear" w:color="auto" w:fill="auto"/>
            <w:hideMark/>
          </w:tcPr>
          <w:p w14:paraId="0C92B653" w14:textId="77777777" w:rsidR="007F55D8" w:rsidRPr="0048546B" w:rsidRDefault="007F55D8" w:rsidP="00DC0FA7">
            <w:pPr>
              <w:spacing w:after="0" w:line="240" w:lineRule="auto"/>
              <w:jc w:val="center"/>
              <w:rPr>
                <w:rFonts w:ascii="Times New Roman" w:eastAsia="Times New Roman" w:hAnsi="Times New Roman" w:cs="Times New Roman"/>
                <w:color w:val="000000"/>
                <w:sz w:val="20"/>
                <w:szCs w:val="20"/>
                <w:lang w:eastAsia="ru-RU"/>
              </w:rPr>
            </w:pPr>
            <w:r w:rsidRPr="0078537C">
              <w:rPr>
                <w:rFonts w:ascii="Times New Roman" w:eastAsia="Times New Roman" w:hAnsi="Times New Roman" w:cs="Times New Roman"/>
                <w:color w:val="000000"/>
                <w:sz w:val="20"/>
                <w:szCs w:val="20"/>
                <w:lang w:eastAsia="ru-RU"/>
              </w:rPr>
              <w:t>2019 год</w:t>
            </w:r>
          </w:p>
        </w:tc>
        <w:tc>
          <w:tcPr>
            <w:tcW w:w="401" w:type="pct"/>
            <w:shd w:val="clear" w:color="auto" w:fill="auto"/>
            <w:hideMark/>
          </w:tcPr>
          <w:p w14:paraId="73693809" w14:textId="77777777" w:rsidR="007F55D8" w:rsidRPr="0048546B" w:rsidRDefault="007F55D8" w:rsidP="00DC0FA7">
            <w:pPr>
              <w:spacing w:after="0" w:line="240" w:lineRule="auto"/>
              <w:jc w:val="center"/>
              <w:rPr>
                <w:rFonts w:ascii="Times New Roman" w:eastAsia="Times New Roman" w:hAnsi="Times New Roman" w:cs="Times New Roman"/>
                <w:color w:val="000000"/>
                <w:sz w:val="20"/>
                <w:szCs w:val="20"/>
                <w:lang w:eastAsia="ru-RU"/>
              </w:rPr>
            </w:pPr>
            <w:r w:rsidRPr="0078537C">
              <w:rPr>
                <w:rFonts w:ascii="Times New Roman" w:eastAsia="Times New Roman" w:hAnsi="Times New Roman" w:cs="Times New Roman"/>
                <w:color w:val="000000"/>
                <w:sz w:val="20"/>
                <w:szCs w:val="20"/>
                <w:lang w:eastAsia="ru-RU"/>
              </w:rPr>
              <w:t>2020 год</w:t>
            </w:r>
          </w:p>
        </w:tc>
        <w:tc>
          <w:tcPr>
            <w:tcW w:w="401" w:type="pct"/>
            <w:shd w:val="clear" w:color="auto" w:fill="auto"/>
            <w:hideMark/>
          </w:tcPr>
          <w:p w14:paraId="26979FB7" w14:textId="77777777" w:rsidR="007F55D8" w:rsidRPr="0048546B" w:rsidRDefault="007F55D8" w:rsidP="00DC0FA7">
            <w:pPr>
              <w:spacing w:after="0" w:line="240" w:lineRule="auto"/>
              <w:jc w:val="center"/>
              <w:rPr>
                <w:rFonts w:ascii="Times New Roman" w:eastAsia="Times New Roman" w:hAnsi="Times New Roman" w:cs="Times New Roman"/>
                <w:color w:val="000000"/>
                <w:sz w:val="20"/>
                <w:szCs w:val="20"/>
                <w:lang w:eastAsia="ru-RU"/>
              </w:rPr>
            </w:pPr>
            <w:r w:rsidRPr="0078537C">
              <w:rPr>
                <w:rFonts w:ascii="Times New Roman" w:eastAsia="Times New Roman" w:hAnsi="Times New Roman" w:cs="Times New Roman"/>
                <w:color w:val="000000"/>
                <w:sz w:val="20"/>
                <w:szCs w:val="20"/>
                <w:lang w:eastAsia="ru-RU"/>
              </w:rPr>
              <w:t>2021 год</w:t>
            </w:r>
          </w:p>
        </w:tc>
        <w:tc>
          <w:tcPr>
            <w:tcW w:w="401" w:type="pct"/>
            <w:shd w:val="clear" w:color="auto" w:fill="auto"/>
            <w:hideMark/>
          </w:tcPr>
          <w:p w14:paraId="21D6FF6E" w14:textId="77777777" w:rsidR="007F55D8" w:rsidRPr="0048546B" w:rsidRDefault="007F55D8" w:rsidP="00DC0FA7">
            <w:pPr>
              <w:spacing w:after="0" w:line="240" w:lineRule="auto"/>
              <w:jc w:val="center"/>
              <w:rPr>
                <w:rFonts w:ascii="Times New Roman" w:eastAsia="Times New Roman" w:hAnsi="Times New Roman" w:cs="Times New Roman"/>
                <w:color w:val="000000"/>
                <w:sz w:val="20"/>
                <w:szCs w:val="20"/>
                <w:lang w:eastAsia="ru-RU"/>
              </w:rPr>
            </w:pPr>
            <w:r w:rsidRPr="0078537C">
              <w:rPr>
                <w:rFonts w:ascii="Times New Roman" w:eastAsia="Times New Roman" w:hAnsi="Times New Roman" w:cs="Times New Roman"/>
                <w:color w:val="000000"/>
                <w:sz w:val="20"/>
                <w:szCs w:val="20"/>
                <w:lang w:eastAsia="ru-RU"/>
              </w:rPr>
              <w:t>2022 год</w:t>
            </w:r>
          </w:p>
        </w:tc>
        <w:tc>
          <w:tcPr>
            <w:tcW w:w="401" w:type="pct"/>
            <w:shd w:val="clear" w:color="auto" w:fill="auto"/>
            <w:hideMark/>
          </w:tcPr>
          <w:p w14:paraId="5011F188" w14:textId="77777777" w:rsidR="007F55D8" w:rsidRPr="0048546B" w:rsidRDefault="007F55D8" w:rsidP="00DC0FA7">
            <w:pPr>
              <w:spacing w:after="0" w:line="240" w:lineRule="auto"/>
              <w:jc w:val="center"/>
              <w:rPr>
                <w:rFonts w:ascii="Times New Roman" w:eastAsia="Times New Roman" w:hAnsi="Times New Roman" w:cs="Times New Roman"/>
                <w:color w:val="000000"/>
                <w:sz w:val="20"/>
                <w:szCs w:val="20"/>
                <w:lang w:eastAsia="ru-RU"/>
              </w:rPr>
            </w:pPr>
            <w:r w:rsidRPr="0078537C">
              <w:rPr>
                <w:rFonts w:ascii="Times New Roman" w:eastAsia="Times New Roman" w:hAnsi="Times New Roman" w:cs="Times New Roman"/>
                <w:color w:val="000000"/>
                <w:sz w:val="20"/>
                <w:szCs w:val="20"/>
                <w:lang w:eastAsia="ru-RU"/>
              </w:rPr>
              <w:t>2023 год</w:t>
            </w:r>
          </w:p>
        </w:tc>
        <w:tc>
          <w:tcPr>
            <w:tcW w:w="402" w:type="pct"/>
            <w:shd w:val="clear" w:color="auto" w:fill="auto"/>
            <w:hideMark/>
          </w:tcPr>
          <w:p w14:paraId="5B6BCEB0" w14:textId="77777777" w:rsidR="007F55D8" w:rsidRPr="0048546B" w:rsidRDefault="007F55D8" w:rsidP="00DC0FA7">
            <w:pPr>
              <w:spacing w:after="0" w:line="240" w:lineRule="auto"/>
              <w:jc w:val="center"/>
              <w:rPr>
                <w:rFonts w:ascii="Times New Roman" w:eastAsia="Times New Roman" w:hAnsi="Times New Roman" w:cs="Times New Roman"/>
                <w:color w:val="000000"/>
                <w:sz w:val="20"/>
                <w:szCs w:val="20"/>
                <w:lang w:eastAsia="ru-RU"/>
              </w:rPr>
            </w:pPr>
            <w:r w:rsidRPr="0078537C">
              <w:rPr>
                <w:rFonts w:ascii="Times New Roman" w:eastAsia="Times New Roman" w:hAnsi="Times New Roman" w:cs="Times New Roman"/>
                <w:color w:val="000000"/>
                <w:sz w:val="20"/>
                <w:szCs w:val="20"/>
                <w:lang w:eastAsia="ru-RU"/>
              </w:rPr>
              <w:t>2033 год</w:t>
            </w:r>
          </w:p>
        </w:tc>
      </w:tr>
      <w:tr w:rsidR="007F55D8" w:rsidRPr="00C931F6" w14:paraId="23893753" w14:textId="77777777" w:rsidTr="00726280">
        <w:trPr>
          <w:trHeight w:val="510"/>
        </w:trPr>
        <w:tc>
          <w:tcPr>
            <w:tcW w:w="3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1F80CB" w14:textId="137B774C" w:rsidR="007F55D8" w:rsidRDefault="00B83190" w:rsidP="00D9542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1524" w:type="pct"/>
            <w:tcBorders>
              <w:top w:val="single" w:sz="4" w:space="0" w:color="auto"/>
              <w:left w:val="single" w:sz="4" w:space="0" w:color="auto"/>
              <w:bottom w:val="single" w:sz="4" w:space="0" w:color="auto"/>
              <w:right w:val="single" w:sz="4" w:space="0" w:color="auto"/>
            </w:tcBorders>
            <w:shd w:val="clear" w:color="auto" w:fill="auto"/>
            <w:vAlign w:val="center"/>
          </w:tcPr>
          <w:p w14:paraId="3B9C9375" w14:textId="77777777" w:rsidR="007F55D8" w:rsidRDefault="007F55D8" w:rsidP="00D95426">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Количество дорожно-транспортных происшествий</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14:paraId="00D1D3B0" w14:textId="77777777" w:rsidR="007F55D8" w:rsidRDefault="007F55D8" w:rsidP="00D95426">
            <w:pPr>
              <w:spacing w:after="0" w:line="240" w:lineRule="auto"/>
              <w:jc w:val="center"/>
              <w:rPr>
                <w:rFonts w:ascii="Times New Roman" w:eastAsia="Times New Roman" w:hAnsi="Times New Roman" w:cs="Times New Roman"/>
                <w:color w:val="000000"/>
                <w:sz w:val="20"/>
                <w:szCs w:val="20"/>
                <w:lang w:eastAsia="ru-RU"/>
              </w:rPr>
            </w:pPr>
            <w:r w:rsidRPr="00BB272B">
              <w:rPr>
                <w:rFonts w:ascii="Times New Roman" w:eastAsia="Times New Roman" w:hAnsi="Times New Roman" w:cs="Times New Roman"/>
                <w:color w:val="000000"/>
                <w:sz w:val="20"/>
                <w:szCs w:val="20"/>
                <w:lang w:eastAsia="ru-RU"/>
              </w:rPr>
              <w:t>ед</w:t>
            </w:r>
            <w:r>
              <w:rPr>
                <w:rFonts w:ascii="Times New Roman" w:eastAsia="Times New Roman" w:hAnsi="Times New Roman" w:cs="Times New Roman"/>
                <w:color w:val="000000"/>
                <w:sz w:val="20"/>
                <w:szCs w:val="20"/>
                <w:lang w:eastAsia="ru-RU"/>
              </w:rPr>
              <w:t>.</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3ECEAFE1" w14:textId="341D5D29" w:rsidR="007F55D8" w:rsidRPr="00354107" w:rsidRDefault="007F55D8" w:rsidP="00D95426">
            <w:pPr>
              <w:spacing w:after="0" w:line="276" w:lineRule="auto"/>
              <w:jc w:val="center"/>
              <w:rPr>
                <w:rFonts w:ascii="Times New Roman" w:eastAsia="Times New Roman" w:hAnsi="Times New Roman" w:cs="Times New Roman"/>
                <w:color w:val="000000"/>
                <w:sz w:val="20"/>
                <w:szCs w:val="20"/>
                <w:lang w:eastAsia="ru-RU"/>
              </w:rPr>
            </w:pPr>
            <w:r w:rsidRPr="00354107">
              <w:rPr>
                <w:rFonts w:ascii="Times New Roman" w:eastAsia="Times New Roman" w:hAnsi="Times New Roman" w:cs="Times New Roman"/>
                <w:color w:val="000000"/>
                <w:sz w:val="20"/>
                <w:szCs w:val="20"/>
                <w:lang w:eastAsia="ru-RU"/>
              </w:rPr>
              <w:t>144</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1A3E31CE" w14:textId="3E046E46" w:rsidR="007F55D8" w:rsidRPr="00354107" w:rsidRDefault="007F55D8" w:rsidP="00D95426">
            <w:pPr>
              <w:spacing w:after="0" w:line="276" w:lineRule="auto"/>
              <w:jc w:val="center"/>
              <w:rPr>
                <w:rFonts w:ascii="Times New Roman" w:eastAsia="Times New Roman" w:hAnsi="Times New Roman" w:cs="Times New Roman"/>
                <w:color w:val="000000"/>
                <w:sz w:val="20"/>
                <w:szCs w:val="20"/>
                <w:lang w:eastAsia="ru-RU"/>
              </w:rPr>
            </w:pPr>
            <w:r w:rsidRPr="00354107">
              <w:rPr>
                <w:rFonts w:ascii="Times New Roman" w:eastAsia="Times New Roman" w:hAnsi="Times New Roman" w:cs="Times New Roman"/>
                <w:color w:val="000000"/>
                <w:sz w:val="20"/>
                <w:szCs w:val="20"/>
                <w:lang w:eastAsia="ru-RU"/>
              </w:rPr>
              <w:t>139</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5F096C93" w14:textId="6EAE29F5" w:rsidR="007F55D8" w:rsidRPr="00354107" w:rsidRDefault="007F55D8" w:rsidP="00D95426">
            <w:pPr>
              <w:spacing w:after="0" w:line="276" w:lineRule="auto"/>
              <w:jc w:val="center"/>
              <w:rPr>
                <w:rFonts w:ascii="Times New Roman" w:eastAsia="Times New Roman" w:hAnsi="Times New Roman" w:cs="Times New Roman"/>
                <w:color w:val="000000"/>
                <w:sz w:val="20"/>
                <w:szCs w:val="20"/>
                <w:lang w:eastAsia="ru-RU"/>
              </w:rPr>
            </w:pPr>
            <w:r w:rsidRPr="00354107">
              <w:rPr>
                <w:rFonts w:ascii="Times New Roman" w:eastAsia="Times New Roman" w:hAnsi="Times New Roman" w:cs="Times New Roman"/>
                <w:color w:val="000000"/>
                <w:sz w:val="20"/>
                <w:szCs w:val="20"/>
                <w:lang w:eastAsia="ru-RU"/>
              </w:rPr>
              <w:t>134</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07971AD9" w14:textId="6BD93709" w:rsidR="007F55D8" w:rsidRPr="00354107" w:rsidRDefault="007F55D8" w:rsidP="00D95426">
            <w:pPr>
              <w:spacing w:after="0" w:line="276" w:lineRule="auto"/>
              <w:jc w:val="center"/>
              <w:rPr>
                <w:rFonts w:ascii="Times New Roman" w:eastAsia="Times New Roman" w:hAnsi="Times New Roman" w:cs="Times New Roman"/>
                <w:color w:val="000000"/>
                <w:sz w:val="20"/>
                <w:szCs w:val="20"/>
                <w:lang w:eastAsia="ru-RU"/>
              </w:rPr>
            </w:pPr>
            <w:r w:rsidRPr="00354107">
              <w:rPr>
                <w:rFonts w:ascii="Times New Roman" w:eastAsia="Times New Roman" w:hAnsi="Times New Roman" w:cs="Times New Roman"/>
                <w:color w:val="000000"/>
                <w:sz w:val="20"/>
                <w:szCs w:val="20"/>
                <w:lang w:eastAsia="ru-RU"/>
              </w:rPr>
              <w:t>129</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4AEDA955" w14:textId="2214B5EA" w:rsidR="007F55D8" w:rsidRPr="00354107" w:rsidRDefault="007F55D8" w:rsidP="00D95426">
            <w:pPr>
              <w:spacing w:after="0" w:line="276" w:lineRule="auto"/>
              <w:jc w:val="center"/>
              <w:rPr>
                <w:rFonts w:ascii="Times New Roman" w:eastAsia="Times New Roman" w:hAnsi="Times New Roman" w:cs="Times New Roman"/>
                <w:color w:val="000000"/>
                <w:sz w:val="20"/>
                <w:szCs w:val="20"/>
                <w:lang w:eastAsia="ru-RU"/>
              </w:rPr>
            </w:pPr>
            <w:r w:rsidRPr="00354107">
              <w:rPr>
                <w:rFonts w:ascii="Times New Roman" w:eastAsia="Times New Roman" w:hAnsi="Times New Roman" w:cs="Times New Roman"/>
                <w:color w:val="000000"/>
                <w:sz w:val="20"/>
                <w:szCs w:val="20"/>
                <w:lang w:eastAsia="ru-RU"/>
              </w:rPr>
              <w:t>124</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14:paraId="1A860C0E" w14:textId="7D5B8FE9" w:rsidR="007F55D8" w:rsidRPr="00354107" w:rsidRDefault="007F55D8" w:rsidP="00D95426">
            <w:pPr>
              <w:spacing w:after="0" w:line="276" w:lineRule="auto"/>
              <w:jc w:val="center"/>
              <w:rPr>
                <w:rFonts w:ascii="Times New Roman" w:eastAsia="Times New Roman" w:hAnsi="Times New Roman" w:cs="Times New Roman"/>
                <w:color w:val="000000"/>
                <w:sz w:val="20"/>
                <w:szCs w:val="20"/>
                <w:lang w:eastAsia="ru-RU"/>
              </w:rPr>
            </w:pPr>
            <w:r w:rsidRPr="00354107">
              <w:rPr>
                <w:rFonts w:ascii="Times New Roman" w:eastAsia="Times New Roman" w:hAnsi="Times New Roman" w:cs="Times New Roman"/>
                <w:color w:val="000000"/>
                <w:sz w:val="20"/>
                <w:szCs w:val="20"/>
                <w:lang w:eastAsia="ru-RU"/>
              </w:rPr>
              <w:t>75</w:t>
            </w:r>
          </w:p>
        </w:tc>
      </w:tr>
      <w:tr w:rsidR="007F55D8" w:rsidRPr="00C931F6" w14:paraId="1377E097" w14:textId="77777777" w:rsidTr="00726280">
        <w:trPr>
          <w:trHeight w:val="510"/>
        </w:trPr>
        <w:tc>
          <w:tcPr>
            <w:tcW w:w="3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1C3481" w14:textId="442DCED5" w:rsidR="007F55D8" w:rsidRDefault="00B83190" w:rsidP="00D9542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1524" w:type="pct"/>
            <w:tcBorders>
              <w:top w:val="single" w:sz="4" w:space="0" w:color="auto"/>
              <w:left w:val="single" w:sz="4" w:space="0" w:color="auto"/>
              <w:bottom w:val="single" w:sz="4" w:space="0" w:color="auto"/>
              <w:right w:val="single" w:sz="4" w:space="0" w:color="auto"/>
            </w:tcBorders>
            <w:shd w:val="clear" w:color="auto" w:fill="auto"/>
            <w:vAlign w:val="center"/>
          </w:tcPr>
          <w:p w14:paraId="6F173265" w14:textId="77777777" w:rsidR="007F55D8" w:rsidRDefault="007F55D8" w:rsidP="00D95426">
            <w:pPr>
              <w:spacing w:after="0" w:line="240" w:lineRule="auto"/>
              <w:rPr>
                <w:rFonts w:ascii="Times New Roman" w:eastAsia="Times New Roman" w:hAnsi="Times New Roman" w:cs="Times New Roman"/>
                <w:color w:val="000000"/>
                <w:sz w:val="20"/>
                <w:szCs w:val="20"/>
                <w:lang w:eastAsia="ru-RU"/>
              </w:rPr>
            </w:pPr>
            <w:r w:rsidRPr="00BB272B">
              <w:rPr>
                <w:rFonts w:ascii="Times New Roman" w:eastAsia="Times New Roman" w:hAnsi="Times New Roman" w:cs="Times New Roman"/>
                <w:color w:val="000000"/>
                <w:sz w:val="20"/>
                <w:szCs w:val="20"/>
                <w:lang w:eastAsia="ru-RU"/>
              </w:rPr>
              <w:t>Количество погибших в дорожно-транспортных происшествиях</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14:paraId="67F53E5B" w14:textId="77777777" w:rsidR="007F55D8" w:rsidRDefault="007F55D8" w:rsidP="00D95426">
            <w:pPr>
              <w:spacing w:after="0" w:line="240" w:lineRule="auto"/>
              <w:jc w:val="center"/>
              <w:rPr>
                <w:rFonts w:ascii="Times New Roman" w:eastAsia="Times New Roman" w:hAnsi="Times New Roman" w:cs="Times New Roman"/>
                <w:color w:val="000000"/>
                <w:sz w:val="20"/>
                <w:szCs w:val="20"/>
                <w:lang w:eastAsia="ru-RU"/>
              </w:rPr>
            </w:pPr>
            <w:r w:rsidRPr="00BB272B">
              <w:rPr>
                <w:rFonts w:ascii="Times New Roman" w:eastAsia="Times New Roman" w:hAnsi="Times New Roman" w:cs="Times New Roman"/>
                <w:color w:val="000000"/>
                <w:sz w:val="20"/>
                <w:szCs w:val="20"/>
                <w:lang w:eastAsia="ru-RU"/>
              </w:rPr>
              <w:t>чел</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55B49EC1" w14:textId="5EC6C2BE" w:rsidR="007F55D8" w:rsidRPr="00BB272B" w:rsidRDefault="007F55D8" w:rsidP="00D95426">
            <w:pPr>
              <w:spacing w:after="0" w:line="276" w:lineRule="auto"/>
              <w:jc w:val="center"/>
              <w:rPr>
                <w:rFonts w:ascii="Times New Roman" w:eastAsia="Times New Roman" w:hAnsi="Times New Roman" w:cs="Times New Roman"/>
                <w:color w:val="000000"/>
                <w:sz w:val="20"/>
                <w:szCs w:val="20"/>
                <w:lang w:eastAsia="ru-RU"/>
              </w:rPr>
            </w:pPr>
            <w:r w:rsidRPr="00D95426">
              <w:rPr>
                <w:rFonts w:ascii="Times New Roman" w:eastAsia="Times New Roman" w:hAnsi="Times New Roman" w:cs="Times New Roman"/>
                <w:color w:val="000000"/>
                <w:sz w:val="20"/>
                <w:szCs w:val="20"/>
                <w:lang w:eastAsia="ru-RU"/>
              </w:rPr>
              <w:t>7</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0D3B46A1" w14:textId="043722D6" w:rsidR="007F55D8" w:rsidRPr="00BB272B" w:rsidRDefault="007F55D8" w:rsidP="00D95426">
            <w:pPr>
              <w:spacing w:after="0" w:line="276" w:lineRule="auto"/>
              <w:jc w:val="center"/>
              <w:rPr>
                <w:rFonts w:ascii="Times New Roman" w:eastAsia="Times New Roman" w:hAnsi="Times New Roman" w:cs="Times New Roman"/>
                <w:color w:val="000000"/>
                <w:sz w:val="20"/>
                <w:szCs w:val="20"/>
                <w:lang w:eastAsia="ru-RU"/>
              </w:rPr>
            </w:pPr>
            <w:r w:rsidRPr="00D95426">
              <w:rPr>
                <w:rFonts w:ascii="Times New Roman" w:eastAsia="Times New Roman" w:hAnsi="Times New Roman" w:cs="Times New Roman"/>
                <w:color w:val="000000"/>
                <w:sz w:val="20"/>
                <w:szCs w:val="20"/>
                <w:lang w:eastAsia="ru-RU"/>
              </w:rPr>
              <w:t>7</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36115346" w14:textId="7FFD8465" w:rsidR="007F55D8" w:rsidRPr="00BB272B" w:rsidRDefault="007F55D8" w:rsidP="00D95426">
            <w:pPr>
              <w:spacing w:after="0" w:line="276" w:lineRule="auto"/>
              <w:jc w:val="center"/>
              <w:rPr>
                <w:rFonts w:ascii="Times New Roman" w:eastAsia="Times New Roman" w:hAnsi="Times New Roman" w:cs="Times New Roman"/>
                <w:color w:val="000000"/>
                <w:sz w:val="20"/>
                <w:szCs w:val="20"/>
                <w:lang w:eastAsia="ru-RU"/>
              </w:rPr>
            </w:pPr>
            <w:r w:rsidRPr="00D95426">
              <w:rPr>
                <w:rFonts w:ascii="Times New Roman" w:eastAsia="Times New Roman" w:hAnsi="Times New Roman" w:cs="Times New Roman"/>
                <w:color w:val="000000"/>
                <w:sz w:val="20"/>
                <w:szCs w:val="20"/>
                <w:lang w:eastAsia="ru-RU"/>
              </w:rPr>
              <w:t>6</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51B47487" w14:textId="42BE05ED" w:rsidR="007F55D8" w:rsidRPr="00BB272B" w:rsidRDefault="007F55D8" w:rsidP="00D95426">
            <w:pPr>
              <w:spacing w:after="0" w:line="276" w:lineRule="auto"/>
              <w:jc w:val="center"/>
              <w:rPr>
                <w:rFonts w:ascii="Times New Roman" w:eastAsia="Times New Roman" w:hAnsi="Times New Roman" w:cs="Times New Roman"/>
                <w:color w:val="000000"/>
                <w:sz w:val="20"/>
                <w:szCs w:val="20"/>
                <w:lang w:eastAsia="ru-RU"/>
              </w:rPr>
            </w:pPr>
            <w:r w:rsidRPr="00D95426">
              <w:rPr>
                <w:rFonts w:ascii="Times New Roman" w:eastAsia="Times New Roman" w:hAnsi="Times New Roman" w:cs="Times New Roman"/>
                <w:color w:val="000000"/>
                <w:sz w:val="20"/>
                <w:szCs w:val="20"/>
                <w:lang w:eastAsia="ru-RU"/>
              </w:rPr>
              <w:t>6</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12E73F8E" w14:textId="14D565FA" w:rsidR="007F55D8" w:rsidRPr="00BB272B" w:rsidRDefault="007F55D8" w:rsidP="00D95426">
            <w:pPr>
              <w:spacing w:after="0" w:line="276" w:lineRule="auto"/>
              <w:jc w:val="center"/>
              <w:rPr>
                <w:rFonts w:ascii="Times New Roman" w:eastAsia="Times New Roman" w:hAnsi="Times New Roman" w:cs="Times New Roman"/>
                <w:color w:val="000000"/>
                <w:sz w:val="20"/>
                <w:szCs w:val="20"/>
                <w:lang w:eastAsia="ru-RU"/>
              </w:rPr>
            </w:pPr>
            <w:r w:rsidRPr="00D95426">
              <w:rPr>
                <w:rFonts w:ascii="Times New Roman" w:eastAsia="Times New Roman" w:hAnsi="Times New Roman" w:cs="Times New Roman"/>
                <w:color w:val="000000"/>
                <w:sz w:val="20"/>
                <w:szCs w:val="20"/>
                <w:lang w:eastAsia="ru-RU"/>
              </w:rPr>
              <w:t>5</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14:paraId="4C7DDC43" w14:textId="30126B23" w:rsidR="007F55D8" w:rsidRPr="00BB272B" w:rsidRDefault="007F55D8" w:rsidP="00D95426">
            <w:pPr>
              <w:spacing w:after="0" w:line="276"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r>
      <w:tr w:rsidR="007F55D8" w:rsidRPr="00C931F6" w14:paraId="3CC3C47B" w14:textId="77777777" w:rsidTr="00726280">
        <w:trPr>
          <w:trHeight w:val="510"/>
        </w:trPr>
        <w:tc>
          <w:tcPr>
            <w:tcW w:w="3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EFCA0F" w14:textId="2CBA43F7" w:rsidR="007F55D8" w:rsidRDefault="00B83190" w:rsidP="00D9542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1524" w:type="pct"/>
            <w:tcBorders>
              <w:top w:val="single" w:sz="4" w:space="0" w:color="auto"/>
              <w:left w:val="single" w:sz="4" w:space="0" w:color="auto"/>
              <w:bottom w:val="single" w:sz="4" w:space="0" w:color="auto"/>
              <w:right w:val="single" w:sz="4" w:space="0" w:color="auto"/>
            </w:tcBorders>
            <w:shd w:val="clear" w:color="auto" w:fill="auto"/>
            <w:vAlign w:val="center"/>
          </w:tcPr>
          <w:p w14:paraId="22278D0C" w14:textId="77777777" w:rsidR="007F55D8" w:rsidRDefault="007F55D8" w:rsidP="00D95426">
            <w:pPr>
              <w:spacing w:after="0" w:line="240" w:lineRule="auto"/>
              <w:rPr>
                <w:rFonts w:ascii="Times New Roman" w:eastAsia="Times New Roman" w:hAnsi="Times New Roman" w:cs="Times New Roman"/>
                <w:color w:val="000000"/>
                <w:sz w:val="20"/>
                <w:szCs w:val="20"/>
                <w:lang w:eastAsia="ru-RU"/>
              </w:rPr>
            </w:pPr>
            <w:r w:rsidRPr="00BB272B">
              <w:rPr>
                <w:rFonts w:ascii="Times New Roman" w:eastAsia="Times New Roman" w:hAnsi="Times New Roman" w:cs="Times New Roman"/>
                <w:color w:val="000000"/>
                <w:sz w:val="20"/>
                <w:szCs w:val="20"/>
                <w:lang w:eastAsia="ru-RU"/>
              </w:rPr>
              <w:t>Количество раненых в дорожно-транспортных происшествиях</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14:paraId="625AD8E7" w14:textId="77777777" w:rsidR="007F55D8" w:rsidRDefault="007F55D8" w:rsidP="00D95426">
            <w:pPr>
              <w:spacing w:after="0" w:line="240" w:lineRule="auto"/>
              <w:jc w:val="center"/>
              <w:rPr>
                <w:rFonts w:ascii="Times New Roman" w:eastAsia="Times New Roman" w:hAnsi="Times New Roman" w:cs="Times New Roman"/>
                <w:color w:val="000000"/>
                <w:sz w:val="20"/>
                <w:szCs w:val="20"/>
                <w:lang w:eastAsia="ru-RU"/>
              </w:rPr>
            </w:pPr>
            <w:r w:rsidRPr="00BB272B">
              <w:rPr>
                <w:rFonts w:ascii="Times New Roman" w:eastAsia="Times New Roman" w:hAnsi="Times New Roman" w:cs="Times New Roman"/>
                <w:color w:val="000000"/>
                <w:sz w:val="20"/>
                <w:szCs w:val="20"/>
                <w:lang w:eastAsia="ru-RU"/>
              </w:rPr>
              <w:t>чел</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7CE8B419" w14:textId="3A35B935" w:rsidR="007F55D8" w:rsidRPr="00BB272B" w:rsidRDefault="007F55D8" w:rsidP="00D95426">
            <w:pPr>
              <w:spacing w:after="0" w:line="276" w:lineRule="auto"/>
              <w:jc w:val="center"/>
              <w:rPr>
                <w:rFonts w:ascii="Times New Roman" w:eastAsia="Times New Roman" w:hAnsi="Times New Roman" w:cs="Times New Roman"/>
                <w:color w:val="000000"/>
                <w:sz w:val="20"/>
                <w:szCs w:val="20"/>
                <w:lang w:eastAsia="ru-RU"/>
              </w:rPr>
            </w:pPr>
            <w:r w:rsidRPr="00D95426">
              <w:rPr>
                <w:rFonts w:ascii="Times New Roman" w:eastAsia="Times New Roman" w:hAnsi="Times New Roman" w:cs="Times New Roman"/>
                <w:color w:val="000000"/>
                <w:sz w:val="20"/>
                <w:szCs w:val="20"/>
                <w:lang w:eastAsia="ru-RU"/>
              </w:rPr>
              <w:t>30</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06521E91" w14:textId="68A0D723" w:rsidR="007F55D8" w:rsidRPr="00BB272B" w:rsidRDefault="007F55D8" w:rsidP="00D95426">
            <w:pPr>
              <w:spacing w:after="0" w:line="276" w:lineRule="auto"/>
              <w:jc w:val="center"/>
              <w:rPr>
                <w:rFonts w:ascii="Times New Roman" w:eastAsia="Times New Roman" w:hAnsi="Times New Roman" w:cs="Times New Roman"/>
                <w:color w:val="000000"/>
                <w:sz w:val="20"/>
                <w:szCs w:val="20"/>
                <w:lang w:eastAsia="ru-RU"/>
              </w:rPr>
            </w:pPr>
            <w:r w:rsidRPr="00D95426">
              <w:rPr>
                <w:rFonts w:ascii="Times New Roman" w:eastAsia="Times New Roman" w:hAnsi="Times New Roman" w:cs="Times New Roman"/>
                <w:color w:val="000000"/>
                <w:sz w:val="20"/>
                <w:szCs w:val="20"/>
                <w:lang w:eastAsia="ru-RU"/>
              </w:rPr>
              <w:t>28</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176B6157" w14:textId="6F2E95E9" w:rsidR="007F55D8" w:rsidRPr="00BB272B" w:rsidRDefault="007F55D8" w:rsidP="00D95426">
            <w:pPr>
              <w:spacing w:after="0" w:line="276" w:lineRule="auto"/>
              <w:jc w:val="center"/>
              <w:rPr>
                <w:rFonts w:ascii="Times New Roman" w:eastAsia="Times New Roman" w:hAnsi="Times New Roman" w:cs="Times New Roman"/>
                <w:color w:val="000000"/>
                <w:sz w:val="20"/>
                <w:szCs w:val="20"/>
                <w:lang w:eastAsia="ru-RU"/>
              </w:rPr>
            </w:pPr>
            <w:r w:rsidRPr="00D95426">
              <w:rPr>
                <w:rFonts w:ascii="Times New Roman" w:eastAsia="Times New Roman" w:hAnsi="Times New Roman" w:cs="Times New Roman"/>
                <w:color w:val="000000"/>
                <w:sz w:val="20"/>
                <w:szCs w:val="20"/>
                <w:lang w:eastAsia="ru-RU"/>
              </w:rPr>
              <w:t>28</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0D821715" w14:textId="6F6FFD69" w:rsidR="007F55D8" w:rsidRPr="00BB272B" w:rsidRDefault="007F55D8" w:rsidP="00D95426">
            <w:pPr>
              <w:spacing w:after="0" w:line="276" w:lineRule="auto"/>
              <w:jc w:val="center"/>
              <w:rPr>
                <w:rFonts w:ascii="Times New Roman" w:eastAsia="Times New Roman" w:hAnsi="Times New Roman" w:cs="Times New Roman"/>
                <w:color w:val="000000"/>
                <w:sz w:val="20"/>
                <w:szCs w:val="20"/>
                <w:lang w:eastAsia="ru-RU"/>
              </w:rPr>
            </w:pPr>
            <w:r w:rsidRPr="00D95426">
              <w:rPr>
                <w:rFonts w:ascii="Times New Roman" w:eastAsia="Times New Roman" w:hAnsi="Times New Roman" w:cs="Times New Roman"/>
                <w:color w:val="000000"/>
                <w:sz w:val="20"/>
                <w:szCs w:val="20"/>
                <w:lang w:eastAsia="ru-RU"/>
              </w:rPr>
              <w:t>25</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52BC3740" w14:textId="23E1EA6E" w:rsidR="007F55D8" w:rsidRPr="00BB272B" w:rsidRDefault="007F55D8" w:rsidP="00D95426">
            <w:pPr>
              <w:spacing w:after="0" w:line="276" w:lineRule="auto"/>
              <w:jc w:val="center"/>
              <w:rPr>
                <w:rFonts w:ascii="Times New Roman" w:eastAsia="Times New Roman" w:hAnsi="Times New Roman" w:cs="Times New Roman"/>
                <w:color w:val="000000"/>
                <w:sz w:val="20"/>
                <w:szCs w:val="20"/>
                <w:lang w:eastAsia="ru-RU"/>
              </w:rPr>
            </w:pPr>
            <w:r w:rsidRPr="00D95426">
              <w:rPr>
                <w:rFonts w:ascii="Times New Roman" w:eastAsia="Times New Roman" w:hAnsi="Times New Roman" w:cs="Times New Roman"/>
                <w:color w:val="000000"/>
                <w:sz w:val="20"/>
                <w:szCs w:val="20"/>
                <w:lang w:eastAsia="ru-RU"/>
              </w:rPr>
              <w:t>25</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14:paraId="19A07C0D" w14:textId="69E3342D" w:rsidR="007F55D8" w:rsidRPr="00BB272B" w:rsidRDefault="007F55D8" w:rsidP="00D95426">
            <w:pPr>
              <w:spacing w:after="0" w:line="276"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tc>
      </w:tr>
      <w:tr w:rsidR="007F55D8" w:rsidRPr="00C931F6" w14:paraId="604B34F2" w14:textId="77777777" w:rsidTr="00726280">
        <w:trPr>
          <w:trHeight w:val="510"/>
        </w:trPr>
        <w:tc>
          <w:tcPr>
            <w:tcW w:w="3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5580A5" w14:textId="007345D9" w:rsidR="007F55D8" w:rsidRDefault="00B83190" w:rsidP="00D9542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1524" w:type="pct"/>
            <w:tcBorders>
              <w:top w:val="single" w:sz="4" w:space="0" w:color="auto"/>
              <w:left w:val="single" w:sz="4" w:space="0" w:color="auto"/>
              <w:bottom w:val="single" w:sz="4" w:space="0" w:color="auto"/>
              <w:right w:val="single" w:sz="4" w:space="0" w:color="auto"/>
            </w:tcBorders>
            <w:shd w:val="clear" w:color="auto" w:fill="auto"/>
            <w:vAlign w:val="center"/>
          </w:tcPr>
          <w:p w14:paraId="14350B3E" w14:textId="77777777" w:rsidR="007F55D8" w:rsidRDefault="007F55D8" w:rsidP="00D95426">
            <w:pPr>
              <w:spacing w:after="0" w:line="240" w:lineRule="auto"/>
              <w:rPr>
                <w:rFonts w:ascii="Times New Roman" w:eastAsia="Times New Roman" w:hAnsi="Times New Roman" w:cs="Times New Roman"/>
                <w:color w:val="000000"/>
                <w:sz w:val="20"/>
                <w:szCs w:val="20"/>
                <w:lang w:eastAsia="ru-RU"/>
              </w:rPr>
            </w:pPr>
            <w:r w:rsidRPr="00BB272B">
              <w:rPr>
                <w:rFonts w:ascii="Times New Roman" w:eastAsia="Times New Roman" w:hAnsi="Times New Roman" w:cs="Times New Roman"/>
                <w:color w:val="000000"/>
                <w:sz w:val="20"/>
                <w:szCs w:val="20"/>
                <w:lang w:eastAsia="ru-RU"/>
              </w:rPr>
              <w:t>Тяжесть последствий</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14:paraId="51FD0012" w14:textId="77777777" w:rsidR="007F55D8" w:rsidRDefault="007F55D8" w:rsidP="00D95426">
            <w:pPr>
              <w:spacing w:after="0" w:line="240" w:lineRule="auto"/>
              <w:jc w:val="center"/>
              <w:rPr>
                <w:rFonts w:ascii="Times New Roman" w:eastAsia="Times New Roman" w:hAnsi="Times New Roman" w:cs="Times New Roman"/>
                <w:color w:val="000000"/>
                <w:sz w:val="20"/>
                <w:szCs w:val="20"/>
                <w:lang w:eastAsia="ru-RU"/>
              </w:rPr>
            </w:pPr>
            <w:r w:rsidRPr="00BB272B">
              <w:rPr>
                <w:rFonts w:ascii="Times New Roman" w:eastAsia="Times New Roman" w:hAnsi="Times New Roman" w:cs="Times New Roman"/>
                <w:color w:val="000000"/>
                <w:sz w:val="20"/>
                <w:szCs w:val="20"/>
                <w:lang w:eastAsia="ru-RU"/>
              </w:rPr>
              <w:t>пострадавших/1 ДТП</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68872764" w14:textId="1847452C" w:rsidR="007F55D8" w:rsidRPr="00BB272B" w:rsidRDefault="007F55D8" w:rsidP="00D95426">
            <w:pPr>
              <w:spacing w:after="0" w:line="276" w:lineRule="auto"/>
              <w:jc w:val="center"/>
              <w:rPr>
                <w:rFonts w:ascii="Times New Roman" w:eastAsia="Times New Roman" w:hAnsi="Times New Roman" w:cs="Times New Roman"/>
                <w:color w:val="000000"/>
                <w:sz w:val="20"/>
                <w:szCs w:val="20"/>
                <w:lang w:eastAsia="ru-RU"/>
              </w:rPr>
            </w:pPr>
            <w:r w:rsidRPr="00D95426">
              <w:rPr>
                <w:rFonts w:ascii="Times New Roman" w:eastAsia="Times New Roman" w:hAnsi="Times New Roman" w:cs="Times New Roman"/>
                <w:color w:val="000000"/>
                <w:sz w:val="20"/>
                <w:szCs w:val="20"/>
                <w:lang w:eastAsia="ru-RU"/>
              </w:rPr>
              <w:t>0,26</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23FF0511" w14:textId="7853DF16" w:rsidR="007F55D8" w:rsidRPr="00BB272B" w:rsidRDefault="007F55D8" w:rsidP="00D95426">
            <w:pPr>
              <w:spacing w:after="0" w:line="276" w:lineRule="auto"/>
              <w:jc w:val="center"/>
              <w:rPr>
                <w:rFonts w:ascii="Times New Roman" w:eastAsia="Times New Roman" w:hAnsi="Times New Roman" w:cs="Times New Roman"/>
                <w:color w:val="000000"/>
                <w:sz w:val="20"/>
                <w:szCs w:val="20"/>
                <w:lang w:eastAsia="ru-RU"/>
              </w:rPr>
            </w:pPr>
            <w:r w:rsidRPr="00D95426">
              <w:rPr>
                <w:rFonts w:ascii="Times New Roman" w:eastAsia="Times New Roman" w:hAnsi="Times New Roman" w:cs="Times New Roman"/>
                <w:color w:val="000000"/>
                <w:sz w:val="20"/>
                <w:szCs w:val="20"/>
                <w:lang w:eastAsia="ru-RU"/>
              </w:rPr>
              <w:t>0,25</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09721992" w14:textId="20B6DA9C" w:rsidR="007F55D8" w:rsidRPr="00BB272B" w:rsidRDefault="007F55D8" w:rsidP="00D95426">
            <w:pPr>
              <w:spacing w:after="0" w:line="276" w:lineRule="auto"/>
              <w:jc w:val="center"/>
              <w:rPr>
                <w:rFonts w:ascii="Times New Roman" w:eastAsia="Times New Roman" w:hAnsi="Times New Roman" w:cs="Times New Roman"/>
                <w:color w:val="000000"/>
                <w:sz w:val="20"/>
                <w:szCs w:val="20"/>
                <w:lang w:eastAsia="ru-RU"/>
              </w:rPr>
            </w:pPr>
            <w:r w:rsidRPr="00D95426">
              <w:rPr>
                <w:rFonts w:ascii="Times New Roman" w:eastAsia="Times New Roman" w:hAnsi="Times New Roman" w:cs="Times New Roman"/>
                <w:color w:val="000000"/>
                <w:sz w:val="20"/>
                <w:szCs w:val="20"/>
                <w:lang w:eastAsia="ru-RU"/>
              </w:rPr>
              <w:t>0,25</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794BB8F2" w14:textId="280A8192" w:rsidR="007F55D8" w:rsidRPr="00BB272B" w:rsidRDefault="007F55D8" w:rsidP="00D95426">
            <w:pPr>
              <w:spacing w:after="0" w:line="276" w:lineRule="auto"/>
              <w:jc w:val="center"/>
              <w:rPr>
                <w:rFonts w:ascii="Times New Roman" w:eastAsia="Times New Roman" w:hAnsi="Times New Roman" w:cs="Times New Roman"/>
                <w:color w:val="000000"/>
                <w:sz w:val="20"/>
                <w:szCs w:val="20"/>
                <w:lang w:eastAsia="ru-RU"/>
              </w:rPr>
            </w:pPr>
            <w:r w:rsidRPr="00D95426">
              <w:rPr>
                <w:rFonts w:ascii="Times New Roman" w:eastAsia="Times New Roman" w:hAnsi="Times New Roman" w:cs="Times New Roman"/>
                <w:color w:val="000000"/>
                <w:sz w:val="20"/>
                <w:szCs w:val="20"/>
                <w:lang w:eastAsia="ru-RU"/>
              </w:rPr>
              <w:t>0,24</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690323FB" w14:textId="0D99D349" w:rsidR="007F55D8" w:rsidRPr="00BB272B" w:rsidRDefault="007F55D8" w:rsidP="00D95426">
            <w:pPr>
              <w:spacing w:after="0" w:line="276" w:lineRule="auto"/>
              <w:jc w:val="center"/>
              <w:rPr>
                <w:rFonts w:ascii="Times New Roman" w:eastAsia="Times New Roman" w:hAnsi="Times New Roman" w:cs="Times New Roman"/>
                <w:color w:val="000000"/>
                <w:sz w:val="20"/>
                <w:szCs w:val="20"/>
                <w:lang w:eastAsia="ru-RU"/>
              </w:rPr>
            </w:pPr>
            <w:r w:rsidRPr="00D95426">
              <w:rPr>
                <w:rFonts w:ascii="Times New Roman" w:eastAsia="Times New Roman" w:hAnsi="Times New Roman" w:cs="Times New Roman"/>
                <w:color w:val="000000"/>
                <w:sz w:val="20"/>
                <w:szCs w:val="20"/>
                <w:lang w:eastAsia="ru-RU"/>
              </w:rPr>
              <w:t>0,24</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14:paraId="38884EFE" w14:textId="6436DB7D" w:rsidR="007F55D8" w:rsidRPr="00BB272B" w:rsidRDefault="007F55D8" w:rsidP="00D95426">
            <w:pPr>
              <w:spacing w:after="0" w:line="276" w:lineRule="auto"/>
              <w:jc w:val="center"/>
              <w:rPr>
                <w:rFonts w:ascii="Times New Roman" w:eastAsia="Times New Roman" w:hAnsi="Times New Roman" w:cs="Times New Roman"/>
                <w:color w:val="000000"/>
                <w:sz w:val="20"/>
                <w:szCs w:val="20"/>
                <w:lang w:eastAsia="ru-RU"/>
              </w:rPr>
            </w:pPr>
            <w:r w:rsidRPr="00AF38F4">
              <w:rPr>
                <w:rFonts w:ascii="Times New Roman" w:eastAsia="Times New Roman" w:hAnsi="Times New Roman" w:cs="Times New Roman"/>
                <w:color w:val="000000"/>
                <w:sz w:val="20"/>
                <w:szCs w:val="20"/>
                <w:lang w:eastAsia="ru-RU"/>
              </w:rPr>
              <w:t>0,15</w:t>
            </w:r>
          </w:p>
        </w:tc>
      </w:tr>
      <w:tr w:rsidR="007F55D8" w:rsidRPr="00C931F6" w14:paraId="17FC8712" w14:textId="77777777" w:rsidTr="00726280">
        <w:trPr>
          <w:trHeight w:val="510"/>
        </w:trPr>
        <w:tc>
          <w:tcPr>
            <w:tcW w:w="3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3B1D7A" w14:textId="1DBBB63B" w:rsidR="007F55D8" w:rsidRDefault="00B83190" w:rsidP="00D9542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1524" w:type="pct"/>
            <w:tcBorders>
              <w:top w:val="single" w:sz="4" w:space="0" w:color="auto"/>
              <w:left w:val="single" w:sz="4" w:space="0" w:color="auto"/>
              <w:bottom w:val="single" w:sz="4" w:space="0" w:color="auto"/>
              <w:right w:val="single" w:sz="4" w:space="0" w:color="auto"/>
            </w:tcBorders>
            <w:shd w:val="clear" w:color="auto" w:fill="auto"/>
            <w:vAlign w:val="center"/>
          </w:tcPr>
          <w:p w14:paraId="36E6AAEF" w14:textId="77777777" w:rsidR="007F55D8" w:rsidRDefault="007F55D8" w:rsidP="00D95426">
            <w:pPr>
              <w:spacing w:after="0" w:line="240" w:lineRule="auto"/>
              <w:rPr>
                <w:rFonts w:ascii="Times New Roman" w:eastAsia="Times New Roman" w:hAnsi="Times New Roman" w:cs="Times New Roman"/>
                <w:color w:val="000000"/>
                <w:sz w:val="20"/>
                <w:szCs w:val="20"/>
                <w:lang w:eastAsia="ru-RU"/>
              </w:rPr>
            </w:pPr>
            <w:r w:rsidRPr="00BB272B">
              <w:rPr>
                <w:rFonts w:ascii="Times New Roman" w:eastAsia="Times New Roman" w:hAnsi="Times New Roman" w:cs="Times New Roman"/>
                <w:color w:val="000000"/>
                <w:sz w:val="20"/>
                <w:szCs w:val="20"/>
                <w:lang w:eastAsia="ru-RU"/>
              </w:rPr>
              <w:t>Доля погибших в числе пострадавших</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14:paraId="4A3875F4" w14:textId="4C48778C" w:rsidR="007F55D8" w:rsidRDefault="00975EFD" w:rsidP="00D9542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134CAACC" w14:textId="2D0870E7" w:rsidR="007F55D8" w:rsidRPr="00BB272B" w:rsidRDefault="007F55D8" w:rsidP="00975EFD">
            <w:pPr>
              <w:spacing w:after="0" w:line="276" w:lineRule="auto"/>
              <w:jc w:val="center"/>
              <w:rPr>
                <w:rFonts w:ascii="Times New Roman" w:eastAsia="Times New Roman" w:hAnsi="Times New Roman" w:cs="Times New Roman"/>
                <w:color w:val="000000"/>
                <w:sz w:val="20"/>
                <w:szCs w:val="20"/>
                <w:lang w:eastAsia="ru-RU"/>
              </w:rPr>
            </w:pPr>
            <w:r w:rsidRPr="00D95426">
              <w:rPr>
                <w:rFonts w:ascii="Times New Roman" w:eastAsia="Times New Roman" w:hAnsi="Times New Roman" w:cs="Times New Roman"/>
                <w:color w:val="000000"/>
                <w:sz w:val="20"/>
                <w:szCs w:val="20"/>
                <w:lang w:eastAsia="ru-RU"/>
              </w:rPr>
              <w:t>19</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7F410423" w14:textId="2C035EED" w:rsidR="007F55D8" w:rsidRPr="00BB272B" w:rsidRDefault="007F55D8" w:rsidP="00D95426">
            <w:pPr>
              <w:spacing w:after="0" w:line="276" w:lineRule="auto"/>
              <w:jc w:val="center"/>
              <w:rPr>
                <w:rFonts w:ascii="Times New Roman" w:eastAsia="Times New Roman" w:hAnsi="Times New Roman" w:cs="Times New Roman"/>
                <w:color w:val="000000"/>
                <w:sz w:val="20"/>
                <w:szCs w:val="20"/>
                <w:lang w:eastAsia="ru-RU"/>
              </w:rPr>
            </w:pPr>
            <w:r w:rsidRPr="00D95426">
              <w:rPr>
                <w:rFonts w:ascii="Times New Roman" w:eastAsia="Times New Roman" w:hAnsi="Times New Roman" w:cs="Times New Roman"/>
                <w:color w:val="000000"/>
                <w:sz w:val="20"/>
                <w:szCs w:val="20"/>
                <w:lang w:eastAsia="ru-RU"/>
              </w:rPr>
              <w:t>19</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7C489D1C" w14:textId="572559A7" w:rsidR="007F55D8" w:rsidRPr="00BB272B" w:rsidRDefault="007F55D8" w:rsidP="00D95426">
            <w:pPr>
              <w:spacing w:after="0" w:line="276" w:lineRule="auto"/>
              <w:jc w:val="center"/>
              <w:rPr>
                <w:rFonts w:ascii="Times New Roman" w:eastAsia="Times New Roman" w:hAnsi="Times New Roman" w:cs="Times New Roman"/>
                <w:color w:val="000000"/>
                <w:sz w:val="20"/>
                <w:szCs w:val="20"/>
                <w:lang w:eastAsia="ru-RU"/>
              </w:rPr>
            </w:pPr>
            <w:r w:rsidRPr="00D95426">
              <w:rPr>
                <w:rFonts w:ascii="Times New Roman" w:eastAsia="Times New Roman" w:hAnsi="Times New Roman" w:cs="Times New Roman"/>
                <w:color w:val="000000"/>
                <w:sz w:val="20"/>
                <w:szCs w:val="20"/>
                <w:lang w:eastAsia="ru-RU"/>
              </w:rPr>
              <w:t>18</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08C038AE" w14:textId="7C335904" w:rsidR="007F55D8" w:rsidRPr="00BB272B" w:rsidRDefault="007F55D8" w:rsidP="00D95426">
            <w:pPr>
              <w:spacing w:after="0" w:line="276" w:lineRule="auto"/>
              <w:jc w:val="center"/>
              <w:rPr>
                <w:rFonts w:ascii="Times New Roman" w:eastAsia="Times New Roman" w:hAnsi="Times New Roman" w:cs="Times New Roman"/>
                <w:color w:val="000000"/>
                <w:sz w:val="20"/>
                <w:szCs w:val="20"/>
                <w:lang w:eastAsia="ru-RU"/>
              </w:rPr>
            </w:pPr>
            <w:r w:rsidRPr="00D95426">
              <w:rPr>
                <w:rFonts w:ascii="Times New Roman" w:eastAsia="Times New Roman" w:hAnsi="Times New Roman" w:cs="Times New Roman"/>
                <w:color w:val="000000"/>
                <w:sz w:val="20"/>
                <w:szCs w:val="20"/>
                <w:lang w:eastAsia="ru-RU"/>
              </w:rPr>
              <w:t>18</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514B2847" w14:textId="491FE5C7" w:rsidR="007F55D8" w:rsidRPr="00BB272B" w:rsidRDefault="007F55D8" w:rsidP="00D95426">
            <w:pPr>
              <w:spacing w:after="0" w:line="276" w:lineRule="auto"/>
              <w:jc w:val="center"/>
              <w:rPr>
                <w:rFonts w:ascii="Times New Roman" w:eastAsia="Times New Roman" w:hAnsi="Times New Roman" w:cs="Times New Roman"/>
                <w:color w:val="000000"/>
                <w:sz w:val="20"/>
                <w:szCs w:val="20"/>
                <w:lang w:eastAsia="ru-RU"/>
              </w:rPr>
            </w:pPr>
            <w:r w:rsidRPr="00D95426">
              <w:rPr>
                <w:rFonts w:ascii="Times New Roman" w:eastAsia="Times New Roman" w:hAnsi="Times New Roman" w:cs="Times New Roman"/>
                <w:color w:val="000000"/>
                <w:sz w:val="20"/>
                <w:szCs w:val="20"/>
                <w:lang w:eastAsia="ru-RU"/>
              </w:rPr>
              <w:t>17</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14:paraId="4B55070E" w14:textId="1E89E64C" w:rsidR="007F55D8" w:rsidRPr="00BB272B" w:rsidRDefault="007F55D8" w:rsidP="00D95426">
            <w:pPr>
              <w:spacing w:after="0" w:line="276"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tc>
      </w:tr>
      <w:tr w:rsidR="007F55D8" w:rsidRPr="00C931F6" w14:paraId="191A7834" w14:textId="77777777" w:rsidTr="00726280">
        <w:trPr>
          <w:trHeight w:val="510"/>
        </w:trPr>
        <w:tc>
          <w:tcPr>
            <w:tcW w:w="3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D66EFE" w14:textId="5D24B9F8" w:rsidR="007F55D8" w:rsidRDefault="00B83190" w:rsidP="00D9542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1524" w:type="pct"/>
            <w:tcBorders>
              <w:top w:val="single" w:sz="4" w:space="0" w:color="auto"/>
              <w:left w:val="single" w:sz="4" w:space="0" w:color="auto"/>
              <w:bottom w:val="single" w:sz="4" w:space="0" w:color="auto"/>
              <w:right w:val="single" w:sz="4" w:space="0" w:color="auto"/>
            </w:tcBorders>
            <w:shd w:val="clear" w:color="auto" w:fill="auto"/>
            <w:vAlign w:val="center"/>
          </w:tcPr>
          <w:p w14:paraId="366CDB9E" w14:textId="77777777" w:rsidR="007F55D8" w:rsidRDefault="007F55D8" w:rsidP="00D95426">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Социальный риск</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14:paraId="093211F8" w14:textId="77777777" w:rsidR="007F55D8" w:rsidRDefault="007F55D8" w:rsidP="00D95426">
            <w:pPr>
              <w:spacing w:after="0" w:line="240" w:lineRule="auto"/>
              <w:jc w:val="center"/>
              <w:rPr>
                <w:rFonts w:ascii="Times New Roman" w:eastAsia="Times New Roman" w:hAnsi="Times New Roman" w:cs="Times New Roman"/>
                <w:color w:val="000000"/>
                <w:sz w:val="20"/>
                <w:szCs w:val="20"/>
                <w:lang w:eastAsia="ru-RU"/>
              </w:rPr>
            </w:pPr>
            <w:r w:rsidRPr="00BB272B">
              <w:rPr>
                <w:rFonts w:ascii="Times New Roman" w:eastAsia="Times New Roman" w:hAnsi="Times New Roman" w:cs="Times New Roman"/>
                <w:color w:val="000000"/>
                <w:sz w:val="20"/>
                <w:szCs w:val="20"/>
                <w:lang w:eastAsia="ru-RU"/>
              </w:rPr>
              <w:t>погибло/100 тыс. нас.</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43687800" w14:textId="1037700F" w:rsidR="007F55D8" w:rsidRPr="00BB272B" w:rsidRDefault="007F55D8" w:rsidP="00D95426">
            <w:pPr>
              <w:spacing w:after="0" w:line="276" w:lineRule="auto"/>
              <w:jc w:val="center"/>
              <w:rPr>
                <w:rFonts w:ascii="Times New Roman" w:eastAsia="Times New Roman" w:hAnsi="Times New Roman" w:cs="Times New Roman"/>
                <w:color w:val="000000"/>
                <w:sz w:val="20"/>
                <w:szCs w:val="20"/>
                <w:lang w:eastAsia="ru-RU"/>
              </w:rPr>
            </w:pPr>
            <w:r w:rsidRPr="00D95426">
              <w:rPr>
                <w:rFonts w:ascii="Times New Roman" w:eastAsia="Times New Roman" w:hAnsi="Times New Roman" w:cs="Times New Roman"/>
                <w:color w:val="000000"/>
                <w:sz w:val="20"/>
                <w:szCs w:val="20"/>
                <w:lang w:eastAsia="ru-RU"/>
              </w:rPr>
              <w:t>46,82</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19D0773D" w14:textId="615F48A8" w:rsidR="007F55D8" w:rsidRPr="00BB272B" w:rsidRDefault="007F55D8" w:rsidP="00D95426">
            <w:pPr>
              <w:spacing w:after="0" w:line="276" w:lineRule="auto"/>
              <w:jc w:val="center"/>
              <w:rPr>
                <w:rFonts w:ascii="Times New Roman" w:eastAsia="Times New Roman" w:hAnsi="Times New Roman" w:cs="Times New Roman"/>
                <w:color w:val="000000"/>
                <w:sz w:val="20"/>
                <w:szCs w:val="20"/>
                <w:lang w:eastAsia="ru-RU"/>
              </w:rPr>
            </w:pPr>
            <w:r w:rsidRPr="00D95426">
              <w:rPr>
                <w:rFonts w:ascii="Times New Roman" w:eastAsia="Times New Roman" w:hAnsi="Times New Roman" w:cs="Times New Roman"/>
                <w:color w:val="000000"/>
                <w:sz w:val="20"/>
                <w:szCs w:val="20"/>
                <w:lang w:eastAsia="ru-RU"/>
              </w:rPr>
              <w:t>44,21</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6D7B0D77" w14:textId="214FCD62" w:rsidR="007F55D8" w:rsidRPr="00BB272B" w:rsidRDefault="007F55D8" w:rsidP="00D95426">
            <w:pPr>
              <w:spacing w:after="0" w:line="276" w:lineRule="auto"/>
              <w:jc w:val="center"/>
              <w:rPr>
                <w:rFonts w:ascii="Times New Roman" w:eastAsia="Times New Roman" w:hAnsi="Times New Roman" w:cs="Times New Roman"/>
                <w:color w:val="000000"/>
                <w:sz w:val="20"/>
                <w:szCs w:val="20"/>
                <w:lang w:eastAsia="ru-RU"/>
              </w:rPr>
            </w:pPr>
            <w:r w:rsidRPr="00D95426">
              <w:rPr>
                <w:rFonts w:ascii="Times New Roman" w:eastAsia="Times New Roman" w:hAnsi="Times New Roman" w:cs="Times New Roman"/>
                <w:color w:val="000000"/>
                <w:sz w:val="20"/>
                <w:szCs w:val="20"/>
                <w:lang w:eastAsia="ru-RU"/>
              </w:rPr>
              <w:t>40,97</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24C071D0" w14:textId="0D113646" w:rsidR="007F55D8" w:rsidRPr="00BB272B" w:rsidRDefault="007F55D8" w:rsidP="00D95426">
            <w:pPr>
              <w:spacing w:after="0" w:line="276" w:lineRule="auto"/>
              <w:jc w:val="center"/>
              <w:rPr>
                <w:rFonts w:ascii="Times New Roman" w:eastAsia="Times New Roman" w:hAnsi="Times New Roman" w:cs="Times New Roman"/>
                <w:color w:val="000000"/>
                <w:sz w:val="20"/>
                <w:szCs w:val="20"/>
                <w:lang w:eastAsia="ru-RU"/>
              </w:rPr>
            </w:pPr>
            <w:r w:rsidRPr="00D95426">
              <w:rPr>
                <w:rFonts w:ascii="Times New Roman" w:eastAsia="Times New Roman" w:hAnsi="Times New Roman" w:cs="Times New Roman"/>
                <w:color w:val="000000"/>
                <w:sz w:val="20"/>
                <w:szCs w:val="20"/>
                <w:lang w:eastAsia="ru-RU"/>
              </w:rPr>
              <w:t>38,42</w:t>
            </w:r>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05DAFB7A" w14:textId="245CD49F" w:rsidR="007F55D8" w:rsidRPr="00BB272B" w:rsidRDefault="007F55D8" w:rsidP="00D95426">
            <w:pPr>
              <w:spacing w:after="0" w:line="276" w:lineRule="auto"/>
              <w:jc w:val="center"/>
              <w:rPr>
                <w:rFonts w:ascii="Times New Roman" w:eastAsia="Times New Roman" w:hAnsi="Times New Roman" w:cs="Times New Roman"/>
                <w:color w:val="000000"/>
                <w:sz w:val="20"/>
                <w:szCs w:val="20"/>
                <w:lang w:eastAsia="ru-RU"/>
              </w:rPr>
            </w:pPr>
            <w:r w:rsidRPr="00D95426">
              <w:rPr>
                <w:rFonts w:ascii="Times New Roman" w:eastAsia="Times New Roman" w:hAnsi="Times New Roman" w:cs="Times New Roman"/>
                <w:color w:val="000000"/>
                <w:sz w:val="20"/>
                <w:szCs w:val="20"/>
                <w:lang w:eastAsia="ru-RU"/>
              </w:rPr>
              <w:t>34,95</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14:paraId="3CEE32AA" w14:textId="1D00728E" w:rsidR="007F55D8" w:rsidRPr="00BB272B" w:rsidRDefault="007F55D8" w:rsidP="00D95426">
            <w:pPr>
              <w:spacing w:after="0" w:line="276"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6,94</w:t>
            </w:r>
          </w:p>
        </w:tc>
      </w:tr>
    </w:tbl>
    <w:p w14:paraId="77ECFFFA" w14:textId="77777777" w:rsidR="00B23F80" w:rsidRDefault="00B23F80" w:rsidP="00B23F80">
      <w:pPr>
        <w:pStyle w:val="732"/>
        <w:rPr>
          <w:sz w:val="24"/>
        </w:rPr>
      </w:pPr>
    </w:p>
    <w:p w14:paraId="5A2510CE" w14:textId="77777777" w:rsidR="00B23F80" w:rsidRDefault="00B23F80" w:rsidP="0002645C">
      <w:pPr>
        <w:pStyle w:val="7320"/>
        <w:spacing w:after="120"/>
        <w:rPr>
          <w:b w:val="0"/>
          <w:sz w:val="24"/>
        </w:rPr>
      </w:pPr>
      <w:bookmarkStart w:id="44" w:name="_Toc14881930"/>
      <w:r>
        <w:rPr>
          <w:b w:val="0"/>
          <w:sz w:val="24"/>
        </w:rPr>
        <w:t>2.7 Прогноз негативного воздействия транспортной инфраструктуры на окружающую среду и здоровье населения</w:t>
      </w:r>
      <w:bookmarkEnd w:id="44"/>
    </w:p>
    <w:p w14:paraId="0DD18909" w14:textId="77777777" w:rsidR="00B23F80" w:rsidRPr="00EB371A" w:rsidRDefault="00B23F80" w:rsidP="00B23F80">
      <w:pPr>
        <w:pStyle w:val="732"/>
        <w:rPr>
          <w:sz w:val="24"/>
        </w:rPr>
      </w:pPr>
      <w:r w:rsidRPr="00EB371A">
        <w:rPr>
          <w:sz w:val="24"/>
        </w:rPr>
        <w:t>В части выбросов загрязняющих веществ в атмосферу от передвижных источников, в частности, автомобильного транспорта увеличение экологической нагрузки будет связано с ростом автомобилизации в условиях роста благосостояния населения и повышения спроса</w:t>
      </w:r>
      <w:r w:rsidRPr="000934EB">
        <w:rPr>
          <w:sz w:val="24"/>
        </w:rPr>
        <w:t xml:space="preserve"> </w:t>
      </w:r>
      <w:r w:rsidRPr="00EB371A">
        <w:rPr>
          <w:sz w:val="24"/>
        </w:rPr>
        <w:t>на транспортировку грузов ввиду повышения объемов производства и торговли</w:t>
      </w:r>
      <w:r>
        <w:rPr>
          <w:sz w:val="24"/>
        </w:rPr>
        <w:t>.</w:t>
      </w:r>
    </w:p>
    <w:p w14:paraId="3A82E4C7" w14:textId="37F64CC1" w:rsidR="00EC4B1F" w:rsidRDefault="00B23F80" w:rsidP="00B23F80">
      <w:pPr>
        <w:pStyle w:val="732"/>
        <w:rPr>
          <w:sz w:val="24"/>
        </w:rPr>
      </w:pPr>
      <w:r w:rsidRPr="00EB371A">
        <w:rPr>
          <w:sz w:val="24"/>
        </w:rPr>
        <w:t>Компенсационными по отношению к росту автомобилизации станут развитие систем</w:t>
      </w:r>
      <w:r w:rsidRPr="000934EB">
        <w:rPr>
          <w:sz w:val="24"/>
        </w:rPr>
        <w:t xml:space="preserve"> </w:t>
      </w:r>
      <w:r w:rsidRPr="00EB371A">
        <w:rPr>
          <w:sz w:val="24"/>
        </w:rPr>
        <w:t xml:space="preserve">пассажирского транспорта общего пользования (результат </w:t>
      </w:r>
      <w:r>
        <w:rPr>
          <w:sz w:val="24"/>
        </w:rPr>
        <w:t>–</w:t>
      </w:r>
      <w:r w:rsidRPr="00EB371A">
        <w:rPr>
          <w:sz w:val="24"/>
        </w:rPr>
        <w:t xml:space="preserve"> перераспределение</w:t>
      </w:r>
      <w:r w:rsidRPr="000934EB">
        <w:rPr>
          <w:sz w:val="24"/>
        </w:rPr>
        <w:t xml:space="preserve"> </w:t>
      </w:r>
      <w:r w:rsidRPr="00EB371A">
        <w:rPr>
          <w:sz w:val="24"/>
        </w:rPr>
        <w:t xml:space="preserve">транспортного спроса) и </w:t>
      </w:r>
      <w:r>
        <w:rPr>
          <w:sz w:val="24"/>
        </w:rPr>
        <w:t>улучшение условий дорожного движения</w:t>
      </w:r>
      <w:r w:rsidRPr="00EB371A">
        <w:rPr>
          <w:sz w:val="24"/>
        </w:rPr>
        <w:t xml:space="preserve"> (результат – сокращение времени в пути)</w:t>
      </w:r>
      <w:r>
        <w:rPr>
          <w:sz w:val="24"/>
        </w:rPr>
        <w:t>.</w:t>
      </w:r>
    </w:p>
    <w:p w14:paraId="3708095B" w14:textId="3478D9BA" w:rsidR="00164ACE" w:rsidRDefault="00164ACE" w:rsidP="00164ACE">
      <w:pPr>
        <w:pStyle w:val="732"/>
        <w:rPr>
          <w:sz w:val="24"/>
        </w:rPr>
      </w:pPr>
      <w:r w:rsidRPr="00843B2B">
        <w:rPr>
          <w:sz w:val="24"/>
        </w:rPr>
        <w:lastRenderedPageBreak/>
        <w:t xml:space="preserve">В результате реализации запланированных мероприятий и достижения прогнозных показателей валовые выбросы от автомобильного транспорта в условиях увеличивающейся автомобилизации и интенсификации грузовых перевозок вырастут не более, чем на </w:t>
      </w:r>
      <w:r w:rsidR="00843B2B" w:rsidRPr="00843B2B">
        <w:rPr>
          <w:sz w:val="24"/>
        </w:rPr>
        <w:t>4</w:t>
      </w:r>
      <w:r w:rsidRPr="00843B2B">
        <w:rPr>
          <w:sz w:val="24"/>
        </w:rPr>
        <w:t>%.</w:t>
      </w:r>
    </w:p>
    <w:p w14:paraId="7EEB56DC" w14:textId="77777777" w:rsidR="00EC4B1F" w:rsidRDefault="00EC4B1F">
      <w:pPr>
        <w:rPr>
          <w:rFonts w:ascii="Times New Roman" w:hAnsi="Times New Roman"/>
          <w:sz w:val="24"/>
        </w:rPr>
      </w:pPr>
      <w:r w:rsidRPr="00843B2B">
        <w:rPr>
          <w:rFonts w:ascii="Times New Roman" w:hAnsi="Times New Roman"/>
          <w:sz w:val="24"/>
        </w:rPr>
        <w:br w:type="page"/>
      </w:r>
    </w:p>
    <w:p w14:paraId="7529F046" w14:textId="77777777" w:rsidR="00EC4B1F" w:rsidRPr="00470F17" w:rsidRDefault="00EC4B1F" w:rsidP="00EC4B1F">
      <w:pPr>
        <w:pStyle w:val="7320"/>
        <w:spacing w:after="120"/>
        <w:rPr>
          <w:b w:val="0"/>
          <w:sz w:val="24"/>
        </w:rPr>
      </w:pPr>
      <w:bookmarkStart w:id="45" w:name="_Toc14881931"/>
      <w:r w:rsidRPr="00470F17">
        <w:rPr>
          <w:b w:val="0"/>
          <w:sz w:val="24"/>
        </w:rPr>
        <w:lastRenderedPageBreak/>
        <w:t>3 Принципиальные варианты развития транспортной инфраструктуры и их укрупненную оценку по целевым показателям (индикаторам) развития транспортной инфраструктуры с последующим выбором предлагаемого к реализации варианта</w:t>
      </w:r>
      <w:bookmarkEnd w:id="45"/>
    </w:p>
    <w:p w14:paraId="64F3913B" w14:textId="77777777" w:rsidR="00EC4B1F" w:rsidRDefault="00EC4B1F" w:rsidP="00EC4B1F">
      <w:pPr>
        <w:pStyle w:val="732"/>
        <w:rPr>
          <w:sz w:val="24"/>
        </w:rPr>
      </w:pPr>
      <w:r>
        <w:rPr>
          <w:sz w:val="24"/>
        </w:rPr>
        <w:t>Развитие транспортной инфраструктуры планируется в соответствии с 3 принципиальными вариантами:</w:t>
      </w:r>
    </w:p>
    <w:p w14:paraId="6F178289" w14:textId="77777777" w:rsidR="00EC4B1F" w:rsidRDefault="00EC4B1F" w:rsidP="00EC4B1F">
      <w:pPr>
        <w:pStyle w:val="732"/>
        <w:rPr>
          <w:sz w:val="24"/>
        </w:rPr>
      </w:pPr>
      <w:r>
        <w:rPr>
          <w:sz w:val="24"/>
        </w:rPr>
        <w:t>1) Вариант 1 – минимально необходимый.</w:t>
      </w:r>
    </w:p>
    <w:p w14:paraId="73F7B681" w14:textId="77777777" w:rsidR="00EC4B1F" w:rsidRDefault="00EC4B1F" w:rsidP="00EC4B1F">
      <w:pPr>
        <w:pStyle w:val="732"/>
        <w:rPr>
          <w:sz w:val="24"/>
        </w:rPr>
      </w:pPr>
      <w:r>
        <w:rPr>
          <w:sz w:val="24"/>
        </w:rPr>
        <w:t>Указанный вариант развития предполагает ограниченный объем финансирования транспортной системы. В целом, данный вариант предполагает сохранение существующей инфраструктуры с реализацией минимального количества запланированных инфраструктурных проектов, в том числе строительство межмуниципальных и межрегиональных дорог для обеспечения связи между населёнными пунктами и с региональным центром.</w:t>
      </w:r>
    </w:p>
    <w:p w14:paraId="5D5E8246" w14:textId="77777777" w:rsidR="00EC4B1F" w:rsidRDefault="00EC4B1F" w:rsidP="00EC4B1F">
      <w:pPr>
        <w:pStyle w:val="732"/>
        <w:rPr>
          <w:sz w:val="24"/>
        </w:rPr>
      </w:pPr>
      <w:r>
        <w:rPr>
          <w:sz w:val="24"/>
        </w:rPr>
        <w:t>Кроме того, ввиду финансовых ограничений прогнозируется сокращение развития систем транспорта общего пользования со снижением подвижности населения и перераспределением транспортного спроса.</w:t>
      </w:r>
    </w:p>
    <w:p w14:paraId="0DB8970B" w14:textId="77777777" w:rsidR="00EC4B1F" w:rsidRDefault="00EC4B1F" w:rsidP="00EC4B1F">
      <w:pPr>
        <w:pStyle w:val="732"/>
        <w:rPr>
          <w:sz w:val="24"/>
        </w:rPr>
      </w:pPr>
      <w:r>
        <w:rPr>
          <w:sz w:val="24"/>
        </w:rPr>
        <w:t>Однако в рамках минимально необходимого варианта предполагается реализация мероприятий по обеспечению безопасности дорожного движения, включая локально-реконструктивные и организационные мероприятия. Также данные вариант не подразумевает отказа от повышения удобства использования транспортной инфраструктуры, включая ее использование маломобильными группами населения.</w:t>
      </w:r>
    </w:p>
    <w:p w14:paraId="7D872BC7" w14:textId="77777777" w:rsidR="00EC4B1F" w:rsidRDefault="00EC4B1F" w:rsidP="00EC4B1F">
      <w:pPr>
        <w:pStyle w:val="732"/>
        <w:rPr>
          <w:sz w:val="24"/>
        </w:rPr>
      </w:pPr>
      <w:r>
        <w:rPr>
          <w:sz w:val="24"/>
        </w:rPr>
        <w:t>2) Вариант 2 – оптимальный</w:t>
      </w:r>
    </w:p>
    <w:p w14:paraId="45A766A1" w14:textId="77777777" w:rsidR="00EC4B1F" w:rsidRDefault="00EC4B1F" w:rsidP="00EC4B1F">
      <w:pPr>
        <w:pStyle w:val="732"/>
        <w:rPr>
          <w:sz w:val="24"/>
        </w:rPr>
      </w:pPr>
      <w:r>
        <w:rPr>
          <w:sz w:val="24"/>
        </w:rPr>
        <w:t>Оптимальный вариант предполагает сбалансированное экстенсивное (количественное) и интенсивное (качественное) развитие транспортной инфраструктуры на территории района, включая реконструкцию и строительство муниципальных дорог с целью повышения эффективности внутримуниципального транспортного сообщения. Кроме работ по строительству и реконструкции объектов транспорта реализация указанного варианта в большей степени зависит от текущего состояния и оперативности работ по обслуживанию инфраструктуры.</w:t>
      </w:r>
    </w:p>
    <w:p w14:paraId="421919B6" w14:textId="7B3F79F8" w:rsidR="00EC4B1F" w:rsidRDefault="00EC4B1F" w:rsidP="00EC4B1F">
      <w:pPr>
        <w:pStyle w:val="732"/>
        <w:rPr>
          <w:sz w:val="24"/>
        </w:rPr>
      </w:pPr>
      <w:r w:rsidRPr="00075408">
        <w:rPr>
          <w:sz w:val="24"/>
        </w:rPr>
        <w:t>Оптимальный вариант предназначен для реализации в условиях стабильного финансирования в большем объеме, чем при реализации минимального варианта. Основная часть дополнительных капитальных вложений связана с расширенным списком мероприятий по развитию городской улично-дорожной сети и других инфраструктурных объектов</w:t>
      </w:r>
      <w:r>
        <w:rPr>
          <w:sz w:val="24"/>
        </w:rPr>
        <w:t>.</w:t>
      </w:r>
    </w:p>
    <w:p w14:paraId="3F6114E2" w14:textId="77777777" w:rsidR="00EC4B1F" w:rsidRDefault="00EC4B1F" w:rsidP="00EC4B1F">
      <w:pPr>
        <w:pStyle w:val="732"/>
        <w:rPr>
          <w:sz w:val="24"/>
        </w:rPr>
      </w:pPr>
      <w:r>
        <w:rPr>
          <w:sz w:val="24"/>
        </w:rPr>
        <w:t>3) Вариант 3 – максимальный</w:t>
      </w:r>
    </w:p>
    <w:p w14:paraId="0A6B08AF" w14:textId="5FB810BE" w:rsidR="00EC4B1F" w:rsidRDefault="00EC4B1F" w:rsidP="00EC4B1F">
      <w:pPr>
        <w:pStyle w:val="732"/>
        <w:rPr>
          <w:sz w:val="24"/>
        </w:rPr>
      </w:pPr>
      <w:r>
        <w:rPr>
          <w:sz w:val="24"/>
        </w:rPr>
        <w:lastRenderedPageBreak/>
        <w:t>Указанный вариант развития реализуется в случае благоприятных условий и увеличения объемов финансирования. В данный вариант входят мероприятия экстенсивного развития транспортной инфраструктуры, что означает повышенную потребность в территориях и капитальных вложениях в строительство дополнительных объектов, в том числе расширение транспортной сети посредством строительства дополнительных межп</w:t>
      </w:r>
      <w:r w:rsidR="00ED38CF">
        <w:rPr>
          <w:sz w:val="24"/>
        </w:rPr>
        <w:t>оселковых и региональных дорог.</w:t>
      </w:r>
    </w:p>
    <w:p w14:paraId="33672E54" w14:textId="77777777" w:rsidR="00ED38CF" w:rsidRDefault="00ED38CF" w:rsidP="00ED38CF">
      <w:pPr>
        <w:pStyle w:val="732"/>
        <w:rPr>
          <w:sz w:val="24"/>
        </w:rPr>
      </w:pPr>
      <w:r>
        <w:rPr>
          <w:sz w:val="24"/>
        </w:rPr>
        <w:t>В частности, в рамках максимального</w:t>
      </w:r>
      <w:r w:rsidRPr="00542249">
        <w:rPr>
          <w:sz w:val="24"/>
        </w:rPr>
        <w:t xml:space="preserve"> </w:t>
      </w:r>
      <w:r>
        <w:rPr>
          <w:sz w:val="24"/>
        </w:rPr>
        <w:t>варианта планируется:</w:t>
      </w:r>
    </w:p>
    <w:p w14:paraId="1869162C" w14:textId="132AC35C" w:rsidR="00ED38CF" w:rsidRDefault="00ED38CF" w:rsidP="00ED38CF">
      <w:pPr>
        <w:pStyle w:val="732"/>
        <w:rPr>
          <w:sz w:val="24"/>
        </w:rPr>
      </w:pPr>
      <w:r>
        <w:rPr>
          <w:sz w:val="24"/>
        </w:rPr>
        <w:t>- строительство а</w:t>
      </w:r>
      <w:r w:rsidRPr="00575682">
        <w:rPr>
          <w:sz w:val="24"/>
        </w:rPr>
        <w:t>втозаправочн</w:t>
      </w:r>
      <w:r>
        <w:rPr>
          <w:sz w:val="24"/>
        </w:rPr>
        <w:t>ой</w:t>
      </w:r>
      <w:r w:rsidRPr="00575682">
        <w:rPr>
          <w:sz w:val="24"/>
        </w:rPr>
        <w:t xml:space="preserve"> станци</w:t>
      </w:r>
      <w:r>
        <w:rPr>
          <w:sz w:val="24"/>
        </w:rPr>
        <w:t>и</w:t>
      </w:r>
      <w:r w:rsidRPr="00575682">
        <w:rPr>
          <w:sz w:val="24"/>
        </w:rPr>
        <w:t>, совмещенн</w:t>
      </w:r>
      <w:r>
        <w:rPr>
          <w:sz w:val="24"/>
        </w:rPr>
        <w:t>ой</w:t>
      </w:r>
      <w:r w:rsidRPr="00575682">
        <w:rPr>
          <w:sz w:val="24"/>
        </w:rPr>
        <w:t xml:space="preserve"> со станцией технического обслуживания</w:t>
      </w:r>
      <w:r>
        <w:rPr>
          <w:sz w:val="24"/>
        </w:rPr>
        <w:t xml:space="preserve"> </w:t>
      </w:r>
      <w:r w:rsidRPr="00ED38CF">
        <w:rPr>
          <w:sz w:val="24"/>
        </w:rPr>
        <w:t>с. Новокарасук</w:t>
      </w:r>
      <w:r>
        <w:rPr>
          <w:sz w:val="24"/>
        </w:rPr>
        <w:t>;</w:t>
      </w:r>
    </w:p>
    <w:p w14:paraId="57408599" w14:textId="77777777" w:rsidR="00ED38CF" w:rsidRPr="00ED38CF" w:rsidRDefault="00ED38CF" w:rsidP="00ED38CF">
      <w:pPr>
        <w:pStyle w:val="732"/>
        <w:rPr>
          <w:sz w:val="24"/>
        </w:rPr>
      </w:pPr>
      <w:r>
        <w:rPr>
          <w:sz w:val="24"/>
        </w:rPr>
        <w:t xml:space="preserve">- строительство стоянки для грузовых автомобилей </w:t>
      </w:r>
      <w:r w:rsidRPr="00ED38CF">
        <w:rPr>
          <w:sz w:val="24"/>
        </w:rPr>
        <w:t>52 ОП МЗ Н-156 "Крутинка - Новокарасук" вблизи с. Китерма.</w:t>
      </w:r>
    </w:p>
    <w:p w14:paraId="225F0C1B" w14:textId="77777777" w:rsidR="00EC4B1F" w:rsidRDefault="00EC4B1F" w:rsidP="00EC4B1F">
      <w:pPr>
        <w:rPr>
          <w:rFonts w:ascii="Times New Roman" w:hAnsi="Times New Roman"/>
          <w:sz w:val="24"/>
        </w:rPr>
      </w:pPr>
      <w:r>
        <w:rPr>
          <w:sz w:val="24"/>
        </w:rPr>
        <w:br w:type="page"/>
      </w:r>
    </w:p>
    <w:p w14:paraId="3360289F" w14:textId="77777777" w:rsidR="00EC4B1F" w:rsidRPr="003F043E" w:rsidRDefault="00EC4B1F" w:rsidP="00EC4B1F">
      <w:pPr>
        <w:pStyle w:val="7320"/>
        <w:spacing w:after="120"/>
        <w:rPr>
          <w:b w:val="0"/>
          <w:sz w:val="24"/>
        </w:rPr>
      </w:pPr>
      <w:bookmarkStart w:id="46" w:name="_Toc14881932"/>
      <w:r>
        <w:rPr>
          <w:b w:val="0"/>
          <w:sz w:val="24"/>
        </w:rPr>
        <w:lastRenderedPageBreak/>
        <w:t xml:space="preserve">4 </w:t>
      </w:r>
      <w:r w:rsidRPr="003F043E">
        <w:rPr>
          <w:b w:val="0"/>
          <w:sz w:val="24"/>
        </w:rPr>
        <w:t>Перечень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46"/>
    </w:p>
    <w:p w14:paraId="0B033A2D" w14:textId="77777777" w:rsidR="00EC4B1F" w:rsidRDefault="00EC4B1F" w:rsidP="00EC4B1F">
      <w:pPr>
        <w:pStyle w:val="7320"/>
        <w:spacing w:after="120"/>
        <w:rPr>
          <w:b w:val="0"/>
          <w:sz w:val="24"/>
        </w:rPr>
      </w:pPr>
      <w:bookmarkStart w:id="47" w:name="_Toc14881933"/>
      <w:r w:rsidRPr="00504518">
        <w:rPr>
          <w:b w:val="0"/>
          <w:sz w:val="24"/>
        </w:rPr>
        <w:t>4</w:t>
      </w:r>
      <w:r>
        <w:rPr>
          <w:b w:val="0"/>
          <w:sz w:val="24"/>
        </w:rPr>
        <w:t>.1</w:t>
      </w:r>
      <w:r w:rsidRPr="00504518">
        <w:rPr>
          <w:b w:val="0"/>
          <w:sz w:val="24"/>
        </w:rPr>
        <w:t xml:space="preserve"> Мероприятия по развитию транспортной инфраструктуры по видам транспорта</w:t>
      </w:r>
      <w:bookmarkEnd w:id="47"/>
    </w:p>
    <w:p w14:paraId="15DB7EBB" w14:textId="77777777" w:rsidR="00EC4B1F" w:rsidRDefault="00EC4B1F" w:rsidP="00EC4B1F">
      <w:pPr>
        <w:pStyle w:val="732"/>
        <w:rPr>
          <w:sz w:val="24"/>
        </w:rPr>
      </w:pPr>
      <w:r>
        <w:rPr>
          <w:sz w:val="24"/>
        </w:rPr>
        <w:t xml:space="preserve">В состав мероприятий по развитию транспортной инфраструктуры вошли </w:t>
      </w:r>
      <w:r w:rsidRPr="00A84833">
        <w:rPr>
          <w:sz w:val="24"/>
        </w:rPr>
        <w:t>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r>
        <w:rPr>
          <w:sz w:val="24"/>
        </w:rPr>
        <w:t>.</w:t>
      </w:r>
    </w:p>
    <w:p w14:paraId="2099901F" w14:textId="77777777" w:rsidR="00EC4B1F" w:rsidRPr="00A84833" w:rsidRDefault="00EC4B1F" w:rsidP="00EC4B1F">
      <w:pPr>
        <w:pStyle w:val="732"/>
        <w:rPr>
          <w:sz w:val="24"/>
        </w:rPr>
      </w:pPr>
      <w:r>
        <w:rPr>
          <w:sz w:val="24"/>
        </w:rPr>
        <w:t>Перечень мероприятий указан в таблице 4.1.1.</w:t>
      </w:r>
    </w:p>
    <w:p w14:paraId="3E3AB3FA" w14:textId="77777777" w:rsidR="00EC4B1F" w:rsidRDefault="00EC4B1F" w:rsidP="00EC4B1F">
      <w:pPr>
        <w:pStyle w:val="732"/>
        <w:ind w:firstLine="0"/>
        <w:rPr>
          <w:sz w:val="24"/>
        </w:rPr>
      </w:pPr>
      <w:r>
        <w:rPr>
          <w:sz w:val="24"/>
        </w:rPr>
        <w:t xml:space="preserve">Таблица 4.1.1 – Мероприятия </w:t>
      </w:r>
      <w:r w:rsidRPr="00504518">
        <w:rPr>
          <w:sz w:val="24"/>
        </w:rPr>
        <w:t>по развитию транспортной инфраструктуры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
        <w:gridCol w:w="1236"/>
        <w:gridCol w:w="1002"/>
        <w:gridCol w:w="1229"/>
        <w:gridCol w:w="1195"/>
        <w:gridCol w:w="801"/>
        <w:gridCol w:w="901"/>
        <w:gridCol w:w="606"/>
        <w:gridCol w:w="781"/>
        <w:gridCol w:w="1129"/>
      </w:tblGrid>
      <w:tr w:rsidR="00EC4B1F" w:rsidRPr="0011552E" w14:paraId="5189790E" w14:textId="77777777" w:rsidTr="00164ACE">
        <w:trPr>
          <w:trHeight w:val="765"/>
          <w:tblHeader/>
        </w:trPr>
        <w:tc>
          <w:tcPr>
            <w:tcW w:w="249" w:type="pct"/>
            <w:shd w:val="clear" w:color="auto" w:fill="auto"/>
            <w:noWrap/>
            <w:tcMar>
              <w:left w:w="28" w:type="dxa"/>
              <w:right w:w="28" w:type="dxa"/>
            </w:tcMar>
            <w:vAlign w:val="center"/>
          </w:tcPr>
          <w:p w14:paraId="6D1758EE"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 п/п</w:t>
            </w:r>
          </w:p>
        </w:tc>
        <w:tc>
          <w:tcPr>
            <w:tcW w:w="661" w:type="pct"/>
            <w:shd w:val="clear" w:color="auto" w:fill="auto"/>
            <w:tcMar>
              <w:left w:w="28" w:type="dxa"/>
              <w:right w:w="28" w:type="dxa"/>
            </w:tcMar>
            <w:vAlign w:val="center"/>
          </w:tcPr>
          <w:p w14:paraId="33BB9DDE"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Поселение</w:t>
            </w:r>
          </w:p>
        </w:tc>
        <w:tc>
          <w:tcPr>
            <w:tcW w:w="536" w:type="pct"/>
            <w:shd w:val="clear" w:color="auto" w:fill="auto"/>
            <w:tcMar>
              <w:left w:w="28" w:type="dxa"/>
              <w:right w:w="28" w:type="dxa"/>
            </w:tcMar>
            <w:vAlign w:val="center"/>
          </w:tcPr>
          <w:p w14:paraId="3FA42DC8"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Объект</w:t>
            </w:r>
          </w:p>
        </w:tc>
        <w:tc>
          <w:tcPr>
            <w:tcW w:w="658" w:type="pct"/>
            <w:shd w:val="clear" w:color="auto" w:fill="auto"/>
            <w:tcMar>
              <w:left w:w="28" w:type="dxa"/>
              <w:right w:w="28" w:type="dxa"/>
            </w:tcMar>
            <w:vAlign w:val="center"/>
          </w:tcPr>
          <w:p w14:paraId="187D2D39"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Участок</w:t>
            </w:r>
          </w:p>
        </w:tc>
        <w:tc>
          <w:tcPr>
            <w:tcW w:w="639" w:type="pct"/>
            <w:shd w:val="clear" w:color="auto" w:fill="auto"/>
            <w:tcMar>
              <w:left w:w="28" w:type="dxa"/>
              <w:right w:w="28" w:type="dxa"/>
            </w:tcMar>
            <w:vAlign w:val="center"/>
          </w:tcPr>
          <w:p w14:paraId="153C95D6"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Мероприятие</w:t>
            </w:r>
          </w:p>
        </w:tc>
        <w:tc>
          <w:tcPr>
            <w:tcW w:w="429" w:type="pct"/>
            <w:shd w:val="clear" w:color="auto" w:fill="auto"/>
            <w:noWrap/>
            <w:tcMar>
              <w:left w:w="28" w:type="dxa"/>
              <w:right w:w="28" w:type="dxa"/>
            </w:tcMar>
            <w:vAlign w:val="center"/>
          </w:tcPr>
          <w:p w14:paraId="504CFA13"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Тип 1</w:t>
            </w:r>
          </w:p>
        </w:tc>
        <w:tc>
          <w:tcPr>
            <w:tcW w:w="482" w:type="pct"/>
            <w:shd w:val="clear" w:color="auto" w:fill="auto"/>
            <w:noWrap/>
            <w:tcMar>
              <w:left w:w="28" w:type="dxa"/>
              <w:right w:w="28" w:type="dxa"/>
            </w:tcMar>
            <w:vAlign w:val="center"/>
          </w:tcPr>
          <w:p w14:paraId="342281BF"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Тип 2</w:t>
            </w:r>
          </w:p>
        </w:tc>
        <w:tc>
          <w:tcPr>
            <w:tcW w:w="324" w:type="pct"/>
            <w:shd w:val="clear" w:color="auto" w:fill="auto"/>
            <w:noWrap/>
            <w:tcMar>
              <w:left w:w="28" w:type="dxa"/>
              <w:right w:w="28" w:type="dxa"/>
            </w:tcMar>
            <w:vAlign w:val="center"/>
          </w:tcPr>
          <w:p w14:paraId="2AD843DF"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Ед. изм.</w:t>
            </w:r>
          </w:p>
        </w:tc>
        <w:tc>
          <w:tcPr>
            <w:tcW w:w="418" w:type="pct"/>
            <w:shd w:val="clear" w:color="auto" w:fill="auto"/>
            <w:noWrap/>
            <w:tcMar>
              <w:left w:w="28" w:type="dxa"/>
              <w:right w:w="28" w:type="dxa"/>
            </w:tcMar>
            <w:vAlign w:val="center"/>
          </w:tcPr>
          <w:p w14:paraId="45B0806D"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Мощность</w:t>
            </w:r>
          </w:p>
        </w:tc>
        <w:tc>
          <w:tcPr>
            <w:tcW w:w="604" w:type="pct"/>
            <w:shd w:val="clear" w:color="auto" w:fill="auto"/>
            <w:noWrap/>
            <w:tcMar>
              <w:left w:w="28" w:type="dxa"/>
              <w:right w:w="28" w:type="dxa"/>
            </w:tcMar>
            <w:vAlign w:val="center"/>
          </w:tcPr>
          <w:p w14:paraId="1F3BBB34"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Год реализации</w:t>
            </w:r>
          </w:p>
        </w:tc>
      </w:tr>
      <w:tr w:rsidR="00ED38CF" w:rsidRPr="0011552E" w14:paraId="6946B352" w14:textId="77777777" w:rsidTr="00164ACE">
        <w:trPr>
          <w:trHeight w:val="765"/>
        </w:trPr>
        <w:tc>
          <w:tcPr>
            <w:tcW w:w="249" w:type="pct"/>
            <w:shd w:val="clear" w:color="auto" w:fill="auto"/>
            <w:noWrap/>
            <w:tcMar>
              <w:left w:w="28" w:type="dxa"/>
              <w:right w:w="28" w:type="dxa"/>
            </w:tcMar>
            <w:vAlign w:val="center"/>
            <w:hideMark/>
          </w:tcPr>
          <w:p w14:paraId="21F5ECA6" w14:textId="77777777"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8D7CB0">
              <w:rPr>
                <w:rFonts w:ascii="Times New Roman" w:eastAsia="Times New Roman" w:hAnsi="Times New Roman" w:cs="Times New Roman"/>
                <w:sz w:val="16"/>
                <w:szCs w:val="16"/>
                <w:lang w:eastAsia="ru-RU"/>
              </w:rPr>
              <w:t>1</w:t>
            </w:r>
          </w:p>
        </w:tc>
        <w:tc>
          <w:tcPr>
            <w:tcW w:w="661" w:type="pct"/>
            <w:shd w:val="clear" w:color="auto" w:fill="auto"/>
            <w:tcMar>
              <w:left w:w="28" w:type="dxa"/>
              <w:right w:w="28" w:type="dxa"/>
            </w:tcMar>
            <w:vAlign w:val="center"/>
            <w:hideMark/>
          </w:tcPr>
          <w:p w14:paraId="7284589F" w14:textId="434901C2"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Крутинское городское поселение</w:t>
            </w:r>
          </w:p>
        </w:tc>
        <w:tc>
          <w:tcPr>
            <w:tcW w:w="536" w:type="pct"/>
            <w:shd w:val="clear" w:color="auto" w:fill="auto"/>
            <w:tcMar>
              <w:left w:w="28" w:type="dxa"/>
              <w:right w:w="28" w:type="dxa"/>
            </w:tcMar>
            <w:vAlign w:val="center"/>
            <w:hideMark/>
          </w:tcPr>
          <w:p w14:paraId="5A48AE11" w14:textId="297C1058"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Светофорный объект</w:t>
            </w:r>
          </w:p>
        </w:tc>
        <w:tc>
          <w:tcPr>
            <w:tcW w:w="658" w:type="pct"/>
            <w:shd w:val="clear" w:color="auto" w:fill="auto"/>
            <w:tcMar>
              <w:left w:w="28" w:type="dxa"/>
              <w:right w:w="28" w:type="dxa"/>
            </w:tcMar>
            <w:vAlign w:val="center"/>
            <w:hideMark/>
          </w:tcPr>
          <w:p w14:paraId="314AA801" w14:textId="681C0F4E"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 Крутинка, ул. Красный Путь, 75 возле Крутинская СОШ №2</w:t>
            </w:r>
          </w:p>
        </w:tc>
        <w:tc>
          <w:tcPr>
            <w:tcW w:w="639" w:type="pct"/>
            <w:shd w:val="clear" w:color="auto" w:fill="auto"/>
            <w:tcMar>
              <w:left w:w="28" w:type="dxa"/>
              <w:right w:w="28" w:type="dxa"/>
            </w:tcMar>
            <w:vAlign w:val="center"/>
            <w:hideMark/>
          </w:tcPr>
          <w:p w14:paraId="181C0270" w14:textId="40015D16"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проектирование, строительство</w:t>
            </w:r>
          </w:p>
        </w:tc>
        <w:tc>
          <w:tcPr>
            <w:tcW w:w="429" w:type="pct"/>
            <w:shd w:val="clear" w:color="auto" w:fill="auto"/>
            <w:noWrap/>
            <w:tcMar>
              <w:left w:w="28" w:type="dxa"/>
              <w:right w:w="28" w:type="dxa"/>
            </w:tcMar>
            <w:vAlign w:val="center"/>
            <w:hideMark/>
          </w:tcPr>
          <w:p w14:paraId="05962E86" w14:textId="0F5CE698"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p>
        </w:tc>
        <w:tc>
          <w:tcPr>
            <w:tcW w:w="482" w:type="pct"/>
            <w:shd w:val="clear" w:color="auto" w:fill="auto"/>
            <w:noWrap/>
            <w:tcMar>
              <w:left w:w="28" w:type="dxa"/>
              <w:right w:w="28" w:type="dxa"/>
            </w:tcMar>
            <w:vAlign w:val="center"/>
            <w:hideMark/>
          </w:tcPr>
          <w:p w14:paraId="6D83881E" w14:textId="55E71B6A"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p>
        </w:tc>
        <w:tc>
          <w:tcPr>
            <w:tcW w:w="324" w:type="pct"/>
            <w:shd w:val="clear" w:color="auto" w:fill="auto"/>
            <w:noWrap/>
            <w:tcMar>
              <w:left w:w="28" w:type="dxa"/>
              <w:right w:w="28" w:type="dxa"/>
            </w:tcMar>
            <w:vAlign w:val="center"/>
            <w:hideMark/>
          </w:tcPr>
          <w:p w14:paraId="6A09E500" w14:textId="12DE95B2"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 ед</w:t>
            </w:r>
          </w:p>
        </w:tc>
        <w:tc>
          <w:tcPr>
            <w:tcW w:w="418" w:type="pct"/>
            <w:shd w:val="clear" w:color="auto" w:fill="auto"/>
            <w:noWrap/>
            <w:tcMar>
              <w:left w:w="28" w:type="dxa"/>
              <w:right w:w="28" w:type="dxa"/>
            </w:tcMar>
            <w:vAlign w:val="center"/>
            <w:hideMark/>
          </w:tcPr>
          <w:p w14:paraId="18A325D1" w14:textId="21BD043C"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w:t>
            </w:r>
          </w:p>
        </w:tc>
        <w:tc>
          <w:tcPr>
            <w:tcW w:w="604" w:type="pct"/>
            <w:shd w:val="clear" w:color="auto" w:fill="auto"/>
            <w:noWrap/>
            <w:tcMar>
              <w:left w:w="28" w:type="dxa"/>
              <w:right w:w="28" w:type="dxa"/>
            </w:tcMar>
            <w:vAlign w:val="center"/>
            <w:hideMark/>
          </w:tcPr>
          <w:p w14:paraId="45EE7D38" w14:textId="47BEFA13"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2021</w:t>
            </w:r>
          </w:p>
        </w:tc>
      </w:tr>
      <w:tr w:rsidR="00ED38CF" w:rsidRPr="0011552E" w14:paraId="478A7F8A" w14:textId="77777777" w:rsidTr="00164ACE">
        <w:trPr>
          <w:trHeight w:val="765"/>
        </w:trPr>
        <w:tc>
          <w:tcPr>
            <w:tcW w:w="249" w:type="pct"/>
            <w:shd w:val="clear" w:color="auto" w:fill="auto"/>
            <w:noWrap/>
            <w:tcMar>
              <w:left w:w="28" w:type="dxa"/>
              <w:right w:w="28" w:type="dxa"/>
            </w:tcMar>
            <w:vAlign w:val="center"/>
            <w:hideMark/>
          </w:tcPr>
          <w:p w14:paraId="585A32CB" w14:textId="77777777"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8D7CB0">
              <w:rPr>
                <w:rFonts w:ascii="Times New Roman" w:eastAsia="Times New Roman" w:hAnsi="Times New Roman" w:cs="Times New Roman"/>
                <w:sz w:val="16"/>
                <w:szCs w:val="16"/>
                <w:lang w:eastAsia="ru-RU"/>
              </w:rPr>
              <w:t>2</w:t>
            </w:r>
          </w:p>
        </w:tc>
        <w:tc>
          <w:tcPr>
            <w:tcW w:w="661" w:type="pct"/>
            <w:shd w:val="clear" w:color="auto" w:fill="auto"/>
            <w:tcMar>
              <w:left w:w="28" w:type="dxa"/>
              <w:right w:w="28" w:type="dxa"/>
            </w:tcMar>
            <w:vAlign w:val="center"/>
            <w:hideMark/>
          </w:tcPr>
          <w:p w14:paraId="175B8611" w14:textId="79C8D323"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Крутинское городское поселение</w:t>
            </w:r>
          </w:p>
        </w:tc>
        <w:tc>
          <w:tcPr>
            <w:tcW w:w="536" w:type="pct"/>
            <w:shd w:val="clear" w:color="auto" w:fill="auto"/>
            <w:tcMar>
              <w:left w:w="28" w:type="dxa"/>
              <w:right w:w="28" w:type="dxa"/>
            </w:tcMar>
            <w:vAlign w:val="center"/>
            <w:hideMark/>
          </w:tcPr>
          <w:p w14:paraId="2D32F85E" w14:textId="735152F2"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Светофорный объект</w:t>
            </w:r>
          </w:p>
        </w:tc>
        <w:tc>
          <w:tcPr>
            <w:tcW w:w="658" w:type="pct"/>
            <w:shd w:val="clear" w:color="auto" w:fill="auto"/>
            <w:tcMar>
              <w:left w:w="28" w:type="dxa"/>
              <w:right w:w="28" w:type="dxa"/>
            </w:tcMar>
            <w:vAlign w:val="center"/>
            <w:hideMark/>
          </w:tcPr>
          <w:p w14:paraId="176EFED9" w14:textId="0D44944E"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 Крутинка, ул. Южная возле МБОУ «Крутинский лицей»</w:t>
            </w:r>
          </w:p>
        </w:tc>
        <w:tc>
          <w:tcPr>
            <w:tcW w:w="639" w:type="pct"/>
            <w:shd w:val="clear" w:color="auto" w:fill="auto"/>
            <w:tcMar>
              <w:left w:w="28" w:type="dxa"/>
              <w:right w:w="28" w:type="dxa"/>
            </w:tcMar>
            <w:vAlign w:val="center"/>
            <w:hideMark/>
          </w:tcPr>
          <w:p w14:paraId="1833965D" w14:textId="07B6E0AE"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проектирование, строительство</w:t>
            </w:r>
          </w:p>
        </w:tc>
        <w:tc>
          <w:tcPr>
            <w:tcW w:w="429" w:type="pct"/>
            <w:shd w:val="clear" w:color="auto" w:fill="auto"/>
            <w:noWrap/>
            <w:tcMar>
              <w:left w:w="28" w:type="dxa"/>
              <w:right w:w="28" w:type="dxa"/>
            </w:tcMar>
            <w:vAlign w:val="center"/>
            <w:hideMark/>
          </w:tcPr>
          <w:p w14:paraId="0E1C24DC" w14:textId="0DD631DB"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p>
        </w:tc>
        <w:tc>
          <w:tcPr>
            <w:tcW w:w="482" w:type="pct"/>
            <w:shd w:val="clear" w:color="auto" w:fill="auto"/>
            <w:noWrap/>
            <w:tcMar>
              <w:left w:w="28" w:type="dxa"/>
              <w:right w:w="28" w:type="dxa"/>
            </w:tcMar>
            <w:vAlign w:val="center"/>
            <w:hideMark/>
          </w:tcPr>
          <w:p w14:paraId="68BED2CD" w14:textId="1E138A9A"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p>
        </w:tc>
        <w:tc>
          <w:tcPr>
            <w:tcW w:w="324" w:type="pct"/>
            <w:shd w:val="clear" w:color="auto" w:fill="auto"/>
            <w:noWrap/>
            <w:tcMar>
              <w:left w:w="28" w:type="dxa"/>
              <w:right w:w="28" w:type="dxa"/>
            </w:tcMar>
            <w:vAlign w:val="center"/>
            <w:hideMark/>
          </w:tcPr>
          <w:p w14:paraId="7BA9FC3A" w14:textId="302A8806"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 ед</w:t>
            </w:r>
          </w:p>
        </w:tc>
        <w:tc>
          <w:tcPr>
            <w:tcW w:w="418" w:type="pct"/>
            <w:shd w:val="clear" w:color="auto" w:fill="auto"/>
            <w:noWrap/>
            <w:tcMar>
              <w:left w:w="28" w:type="dxa"/>
              <w:right w:w="28" w:type="dxa"/>
            </w:tcMar>
            <w:vAlign w:val="center"/>
            <w:hideMark/>
          </w:tcPr>
          <w:p w14:paraId="433E43A4" w14:textId="266DBB1D"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w:t>
            </w:r>
          </w:p>
        </w:tc>
        <w:tc>
          <w:tcPr>
            <w:tcW w:w="604" w:type="pct"/>
            <w:shd w:val="clear" w:color="auto" w:fill="auto"/>
            <w:noWrap/>
            <w:tcMar>
              <w:left w:w="28" w:type="dxa"/>
              <w:right w:w="28" w:type="dxa"/>
            </w:tcMar>
            <w:vAlign w:val="center"/>
            <w:hideMark/>
          </w:tcPr>
          <w:p w14:paraId="46B5CD1C" w14:textId="1F1AAFB2"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2021</w:t>
            </w:r>
          </w:p>
        </w:tc>
      </w:tr>
      <w:tr w:rsidR="00ED38CF" w:rsidRPr="0011552E" w14:paraId="28F9857F" w14:textId="77777777" w:rsidTr="00164ACE">
        <w:trPr>
          <w:trHeight w:val="765"/>
        </w:trPr>
        <w:tc>
          <w:tcPr>
            <w:tcW w:w="249" w:type="pct"/>
            <w:shd w:val="clear" w:color="auto" w:fill="auto"/>
            <w:noWrap/>
            <w:tcMar>
              <w:left w:w="28" w:type="dxa"/>
              <w:right w:w="28" w:type="dxa"/>
            </w:tcMar>
            <w:vAlign w:val="center"/>
            <w:hideMark/>
          </w:tcPr>
          <w:p w14:paraId="274BBF34" w14:textId="77777777"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8D7CB0">
              <w:rPr>
                <w:rFonts w:ascii="Times New Roman" w:eastAsia="Times New Roman" w:hAnsi="Times New Roman" w:cs="Times New Roman"/>
                <w:sz w:val="16"/>
                <w:szCs w:val="16"/>
                <w:lang w:eastAsia="ru-RU"/>
              </w:rPr>
              <w:t>3</w:t>
            </w:r>
          </w:p>
        </w:tc>
        <w:tc>
          <w:tcPr>
            <w:tcW w:w="661" w:type="pct"/>
            <w:shd w:val="clear" w:color="auto" w:fill="auto"/>
            <w:tcMar>
              <w:left w:w="28" w:type="dxa"/>
              <w:right w:w="28" w:type="dxa"/>
            </w:tcMar>
            <w:vAlign w:val="center"/>
            <w:hideMark/>
          </w:tcPr>
          <w:p w14:paraId="1FF30137" w14:textId="49D47EC5"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Крутинское городское поселение</w:t>
            </w:r>
          </w:p>
        </w:tc>
        <w:tc>
          <w:tcPr>
            <w:tcW w:w="536" w:type="pct"/>
            <w:shd w:val="clear" w:color="auto" w:fill="auto"/>
            <w:tcMar>
              <w:left w:w="28" w:type="dxa"/>
              <w:right w:w="28" w:type="dxa"/>
            </w:tcMar>
            <w:vAlign w:val="center"/>
            <w:hideMark/>
          </w:tcPr>
          <w:p w14:paraId="48824DDB" w14:textId="1F5DCE1C"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Светофорный объект</w:t>
            </w:r>
          </w:p>
        </w:tc>
        <w:tc>
          <w:tcPr>
            <w:tcW w:w="658" w:type="pct"/>
            <w:shd w:val="clear" w:color="auto" w:fill="auto"/>
            <w:tcMar>
              <w:left w:w="28" w:type="dxa"/>
              <w:right w:w="28" w:type="dxa"/>
            </w:tcMar>
            <w:vAlign w:val="center"/>
            <w:hideMark/>
          </w:tcPr>
          <w:p w14:paraId="49F1B136" w14:textId="084E0699"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 Крутинка, ул. Делегатская, 11 возле МБОУ «Крутинская гимназия»</w:t>
            </w:r>
          </w:p>
        </w:tc>
        <w:tc>
          <w:tcPr>
            <w:tcW w:w="639" w:type="pct"/>
            <w:shd w:val="clear" w:color="auto" w:fill="auto"/>
            <w:tcMar>
              <w:left w:w="28" w:type="dxa"/>
              <w:right w:w="28" w:type="dxa"/>
            </w:tcMar>
            <w:vAlign w:val="center"/>
            <w:hideMark/>
          </w:tcPr>
          <w:p w14:paraId="5828389C" w14:textId="5B0A3EF2"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проектирование, строительство</w:t>
            </w:r>
          </w:p>
        </w:tc>
        <w:tc>
          <w:tcPr>
            <w:tcW w:w="429" w:type="pct"/>
            <w:shd w:val="clear" w:color="auto" w:fill="auto"/>
            <w:noWrap/>
            <w:tcMar>
              <w:left w:w="28" w:type="dxa"/>
              <w:right w:w="28" w:type="dxa"/>
            </w:tcMar>
            <w:vAlign w:val="center"/>
            <w:hideMark/>
          </w:tcPr>
          <w:p w14:paraId="1A10AA44" w14:textId="331DBE47"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p>
        </w:tc>
        <w:tc>
          <w:tcPr>
            <w:tcW w:w="482" w:type="pct"/>
            <w:shd w:val="clear" w:color="auto" w:fill="auto"/>
            <w:noWrap/>
            <w:tcMar>
              <w:left w:w="28" w:type="dxa"/>
              <w:right w:w="28" w:type="dxa"/>
            </w:tcMar>
            <w:vAlign w:val="center"/>
            <w:hideMark/>
          </w:tcPr>
          <w:p w14:paraId="0C60B445" w14:textId="6EB8E84B"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p>
        </w:tc>
        <w:tc>
          <w:tcPr>
            <w:tcW w:w="324" w:type="pct"/>
            <w:shd w:val="clear" w:color="auto" w:fill="auto"/>
            <w:noWrap/>
            <w:tcMar>
              <w:left w:w="28" w:type="dxa"/>
              <w:right w:w="28" w:type="dxa"/>
            </w:tcMar>
            <w:vAlign w:val="center"/>
            <w:hideMark/>
          </w:tcPr>
          <w:p w14:paraId="74F06C11" w14:textId="318476FB"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 ед</w:t>
            </w:r>
          </w:p>
        </w:tc>
        <w:tc>
          <w:tcPr>
            <w:tcW w:w="418" w:type="pct"/>
            <w:shd w:val="clear" w:color="auto" w:fill="auto"/>
            <w:noWrap/>
            <w:tcMar>
              <w:left w:w="28" w:type="dxa"/>
              <w:right w:w="28" w:type="dxa"/>
            </w:tcMar>
            <w:vAlign w:val="center"/>
            <w:hideMark/>
          </w:tcPr>
          <w:p w14:paraId="466EC070" w14:textId="2D4BB9F6"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w:t>
            </w:r>
          </w:p>
        </w:tc>
        <w:tc>
          <w:tcPr>
            <w:tcW w:w="604" w:type="pct"/>
            <w:shd w:val="clear" w:color="auto" w:fill="auto"/>
            <w:noWrap/>
            <w:tcMar>
              <w:left w:w="28" w:type="dxa"/>
              <w:right w:w="28" w:type="dxa"/>
            </w:tcMar>
            <w:vAlign w:val="center"/>
            <w:hideMark/>
          </w:tcPr>
          <w:p w14:paraId="21D950B2" w14:textId="03CE9AD6"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2021</w:t>
            </w:r>
          </w:p>
        </w:tc>
      </w:tr>
      <w:tr w:rsidR="00ED38CF" w:rsidRPr="0011552E" w14:paraId="18CCEAB8" w14:textId="77777777" w:rsidTr="00164ACE">
        <w:trPr>
          <w:trHeight w:val="765"/>
        </w:trPr>
        <w:tc>
          <w:tcPr>
            <w:tcW w:w="249" w:type="pct"/>
            <w:shd w:val="clear" w:color="auto" w:fill="auto"/>
            <w:noWrap/>
            <w:tcMar>
              <w:left w:w="28" w:type="dxa"/>
              <w:right w:w="28" w:type="dxa"/>
            </w:tcMar>
            <w:vAlign w:val="center"/>
            <w:hideMark/>
          </w:tcPr>
          <w:p w14:paraId="078321E5" w14:textId="77777777"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8D7CB0">
              <w:rPr>
                <w:rFonts w:ascii="Times New Roman" w:eastAsia="Times New Roman" w:hAnsi="Times New Roman" w:cs="Times New Roman"/>
                <w:sz w:val="16"/>
                <w:szCs w:val="16"/>
                <w:lang w:eastAsia="ru-RU"/>
              </w:rPr>
              <w:t>4</w:t>
            </w:r>
          </w:p>
        </w:tc>
        <w:tc>
          <w:tcPr>
            <w:tcW w:w="661" w:type="pct"/>
            <w:shd w:val="clear" w:color="auto" w:fill="auto"/>
            <w:tcMar>
              <w:left w:w="28" w:type="dxa"/>
              <w:right w:w="28" w:type="dxa"/>
            </w:tcMar>
            <w:vAlign w:val="center"/>
            <w:hideMark/>
          </w:tcPr>
          <w:p w14:paraId="4CB80FFA" w14:textId="495D09B4"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Оглухинское сельское поселение</w:t>
            </w:r>
          </w:p>
        </w:tc>
        <w:tc>
          <w:tcPr>
            <w:tcW w:w="536" w:type="pct"/>
            <w:shd w:val="clear" w:color="auto" w:fill="auto"/>
            <w:tcMar>
              <w:left w:w="28" w:type="dxa"/>
              <w:right w:w="28" w:type="dxa"/>
            </w:tcMar>
            <w:vAlign w:val="center"/>
            <w:hideMark/>
          </w:tcPr>
          <w:p w14:paraId="4C49D617" w14:textId="637376E3"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Светофорный объект</w:t>
            </w:r>
          </w:p>
        </w:tc>
        <w:tc>
          <w:tcPr>
            <w:tcW w:w="658" w:type="pct"/>
            <w:shd w:val="clear" w:color="auto" w:fill="auto"/>
            <w:tcMar>
              <w:left w:w="28" w:type="dxa"/>
              <w:right w:w="28" w:type="dxa"/>
            </w:tcMar>
            <w:vAlign w:val="center"/>
            <w:hideMark/>
          </w:tcPr>
          <w:p w14:paraId="47A71C41" w14:textId="50BB8CC5"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Оглухино, ул. Набережная, 43 возле Оглухинская СОШ</w:t>
            </w:r>
          </w:p>
        </w:tc>
        <w:tc>
          <w:tcPr>
            <w:tcW w:w="639" w:type="pct"/>
            <w:shd w:val="clear" w:color="auto" w:fill="auto"/>
            <w:tcMar>
              <w:left w:w="28" w:type="dxa"/>
              <w:right w:w="28" w:type="dxa"/>
            </w:tcMar>
            <w:vAlign w:val="center"/>
            <w:hideMark/>
          </w:tcPr>
          <w:p w14:paraId="70F3B2AA" w14:textId="13685D3D"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проектирование, строительство</w:t>
            </w:r>
          </w:p>
        </w:tc>
        <w:tc>
          <w:tcPr>
            <w:tcW w:w="429" w:type="pct"/>
            <w:shd w:val="clear" w:color="auto" w:fill="auto"/>
            <w:noWrap/>
            <w:tcMar>
              <w:left w:w="28" w:type="dxa"/>
              <w:right w:w="28" w:type="dxa"/>
            </w:tcMar>
            <w:vAlign w:val="center"/>
            <w:hideMark/>
          </w:tcPr>
          <w:p w14:paraId="501A27C8" w14:textId="25CDA236"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p>
        </w:tc>
        <w:tc>
          <w:tcPr>
            <w:tcW w:w="482" w:type="pct"/>
            <w:shd w:val="clear" w:color="auto" w:fill="auto"/>
            <w:noWrap/>
            <w:tcMar>
              <w:left w:w="28" w:type="dxa"/>
              <w:right w:w="28" w:type="dxa"/>
            </w:tcMar>
            <w:vAlign w:val="center"/>
            <w:hideMark/>
          </w:tcPr>
          <w:p w14:paraId="1674FF99" w14:textId="46B487D9"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p>
        </w:tc>
        <w:tc>
          <w:tcPr>
            <w:tcW w:w="324" w:type="pct"/>
            <w:shd w:val="clear" w:color="auto" w:fill="auto"/>
            <w:noWrap/>
            <w:tcMar>
              <w:left w:w="28" w:type="dxa"/>
              <w:right w:w="28" w:type="dxa"/>
            </w:tcMar>
            <w:vAlign w:val="center"/>
            <w:hideMark/>
          </w:tcPr>
          <w:p w14:paraId="217E3F31" w14:textId="596660CF"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 ед</w:t>
            </w:r>
          </w:p>
        </w:tc>
        <w:tc>
          <w:tcPr>
            <w:tcW w:w="418" w:type="pct"/>
            <w:shd w:val="clear" w:color="auto" w:fill="auto"/>
            <w:noWrap/>
            <w:tcMar>
              <w:left w:w="28" w:type="dxa"/>
              <w:right w:w="28" w:type="dxa"/>
            </w:tcMar>
            <w:vAlign w:val="center"/>
            <w:hideMark/>
          </w:tcPr>
          <w:p w14:paraId="034AED88" w14:textId="641D2B82"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w:t>
            </w:r>
          </w:p>
        </w:tc>
        <w:tc>
          <w:tcPr>
            <w:tcW w:w="604" w:type="pct"/>
            <w:shd w:val="clear" w:color="auto" w:fill="auto"/>
            <w:noWrap/>
            <w:tcMar>
              <w:left w:w="28" w:type="dxa"/>
              <w:right w:w="28" w:type="dxa"/>
            </w:tcMar>
            <w:vAlign w:val="center"/>
            <w:hideMark/>
          </w:tcPr>
          <w:p w14:paraId="6C872CC1" w14:textId="0A68B20E"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2021</w:t>
            </w:r>
          </w:p>
        </w:tc>
      </w:tr>
      <w:tr w:rsidR="00ED38CF" w:rsidRPr="0011552E" w14:paraId="68694118" w14:textId="77777777" w:rsidTr="00164ACE">
        <w:trPr>
          <w:trHeight w:val="765"/>
        </w:trPr>
        <w:tc>
          <w:tcPr>
            <w:tcW w:w="249" w:type="pct"/>
            <w:shd w:val="clear" w:color="auto" w:fill="auto"/>
            <w:noWrap/>
            <w:tcMar>
              <w:left w:w="28" w:type="dxa"/>
              <w:right w:w="28" w:type="dxa"/>
            </w:tcMar>
            <w:vAlign w:val="center"/>
            <w:hideMark/>
          </w:tcPr>
          <w:p w14:paraId="08554FF7" w14:textId="77777777"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8D7CB0">
              <w:rPr>
                <w:rFonts w:ascii="Times New Roman" w:eastAsia="Times New Roman" w:hAnsi="Times New Roman" w:cs="Times New Roman"/>
                <w:sz w:val="16"/>
                <w:szCs w:val="16"/>
                <w:lang w:eastAsia="ru-RU"/>
              </w:rPr>
              <w:t>5</w:t>
            </w:r>
          </w:p>
        </w:tc>
        <w:tc>
          <w:tcPr>
            <w:tcW w:w="661" w:type="pct"/>
            <w:shd w:val="clear" w:color="auto" w:fill="auto"/>
            <w:tcMar>
              <w:left w:w="28" w:type="dxa"/>
              <w:right w:w="28" w:type="dxa"/>
            </w:tcMar>
            <w:vAlign w:val="center"/>
            <w:hideMark/>
          </w:tcPr>
          <w:p w14:paraId="4BE97645" w14:textId="6843B38E"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Зиминское сельское поселение</w:t>
            </w:r>
          </w:p>
        </w:tc>
        <w:tc>
          <w:tcPr>
            <w:tcW w:w="536" w:type="pct"/>
            <w:shd w:val="clear" w:color="auto" w:fill="auto"/>
            <w:tcMar>
              <w:left w:w="28" w:type="dxa"/>
              <w:right w:w="28" w:type="dxa"/>
            </w:tcMar>
            <w:vAlign w:val="center"/>
            <w:hideMark/>
          </w:tcPr>
          <w:p w14:paraId="566B101A" w14:textId="71E7B385"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Светофорный объект</w:t>
            </w:r>
          </w:p>
        </w:tc>
        <w:tc>
          <w:tcPr>
            <w:tcW w:w="658" w:type="pct"/>
            <w:shd w:val="clear" w:color="auto" w:fill="auto"/>
            <w:tcMar>
              <w:left w:w="28" w:type="dxa"/>
              <w:right w:w="28" w:type="dxa"/>
            </w:tcMar>
            <w:vAlign w:val="center"/>
            <w:hideMark/>
          </w:tcPr>
          <w:p w14:paraId="6455A9E2" w14:textId="60CEEB7B"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Зимино, ул. Центральная, 2 возле Зиминская СОШ</w:t>
            </w:r>
          </w:p>
        </w:tc>
        <w:tc>
          <w:tcPr>
            <w:tcW w:w="639" w:type="pct"/>
            <w:shd w:val="clear" w:color="auto" w:fill="auto"/>
            <w:tcMar>
              <w:left w:w="28" w:type="dxa"/>
              <w:right w:w="28" w:type="dxa"/>
            </w:tcMar>
            <w:vAlign w:val="center"/>
            <w:hideMark/>
          </w:tcPr>
          <w:p w14:paraId="45632748" w14:textId="37769695"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проектирование, строительство</w:t>
            </w:r>
          </w:p>
        </w:tc>
        <w:tc>
          <w:tcPr>
            <w:tcW w:w="429" w:type="pct"/>
            <w:shd w:val="clear" w:color="auto" w:fill="auto"/>
            <w:noWrap/>
            <w:tcMar>
              <w:left w:w="28" w:type="dxa"/>
              <w:right w:w="28" w:type="dxa"/>
            </w:tcMar>
            <w:vAlign w:val="center"/>
            <w:hideMark/>
          </w:tcPr>
          <w:p w14:paraId="07E6C961" w14:textId="5B7BA287"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p>
        </w:tc>
        <w:tc>
          <w:tcPr>
            <w:tcW w:w="482" w:type="pct"/>
            <w:shd w:val="clear" w:color="auto" w:fill="auto"/>
            <w:noWrap/>
            <w:tcMar>
              <w:left w:w="28" w:type="dxa"/>
              <w:right w:w="28" w:type="dxa"/>
            </w:tcMar>
            <w:vAlign w:val="center"/>
            <w:hideMark/>
          </w:tcPr>
          <w:p w14:paraId="3BC84802" w14:textId="16CC5A63"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p>
        </w:tc>
        <w:tc>
          <w:tcPr>
            <w:tcW w:w="324" w:type="pct"/>
            <w:shd w:val="clear" w:color="auto" w:fill="auto"/>
            <w:noWrap/>
            <w:tcMar>
              <w:left w:w="28" w:type="dxa"/>
              <w:right w:w="28" w:type="dxa"/>
            </w:tcMar>
            <w:vAlign w:val="center"/>
            <w:hideMark/>
          </w:tcPr>
          <w:p w14:paraId="0D7F504B" w14:textId="7F001494"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 ед</w:t>
            </w:r>
          </w:p>
        </w:tc>
        <w:tc>
          <w:tcPr>
            <w:tcW w:w="418" w:type="pct"/>
            <w:shd w:val="clear" w:color="auto" w:fill="auto"/>
            <w:noWrap/>
            <w:tcMar>
              <w:left w:w="28" w:type="dxa"/>
              <w:right w:w="28" w:type="dxa"/>
            </w:tcMar>
            <w:vAlign w:val="center"/>
            <w:hideMark/>
          </w:tcPr>
          <w:p w14:paraId="6837FF5F" w14:textId="63B9EEF9"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w:t>
            </w:r>
          </w:p>
        </w:tc>
        <w:tc>
          <w:tcPr>
            <w:tcW w:w="604" w:type="pct"/>
            <w:shd w:val="clear" w:color="auto" w:fill="auto"/>
            <w:noWrap/>
            <w:tcMar>
              <w:left w:w="28" w:type="dxa"/>
              <w:right w:w="28" w:type="dxa"/>
            </w:tcMar>
            <w:vAlign w:val="center"/>
            <w:hideMark/>
          </w:tcPr>
          <w:p w14:paraId="474CCD35" w14:textId="66880E12"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2021</w:t>
            </w:r>
          </w:p>
        </w:tc>
      </w:tr>
      <w:tr w:rsidR="00ED38CF" w:rsidRPr="0011552E" w14:paraId="495BC404" w14:textId="77777777" w:rsidTr="00164ACE">
        <w:trPr>
          <w:trHeight w:val="765"/>
        </w:trPr>
        <w:tc>
          <w:tcPr>
            <w:tcW w:w="249" w:type="pct"/>
            <w:shd w:val="clear" w:color="auto" w:fill="auto"/>
            <w:noWrap/>
            <w:tcMar>
              <w:left w:w="28" w:type="dxa"/>
              <w:right w:w="28" w:type="dxa"/>
            </w:tcMar>
            <w:vAlign w:val="center"/>
            <w:hideMark/>
          </w:tcPr>
          <w:p w14:paraId="28F32391" w14:textId="77777777"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8D7CB0">
              <w:rPr>
                <w:rFonts w:ascii="Times New Roman" w:eastAsia="Times New Roman" w:hAnsi="Times New Roman" w:cs="Times New Roman"/>
                <w:sz w:val="16"/>
                <w:szCs w:val="16"/>
                <w:lang w:eastAsia="ru-RU"/>
              </w:rPr>
              <w:t>6</w:t>
            </w:r>
          </w:p>
        </w:tc>
        <w:tc>
          <w:tcPr>
            <w:tcW w:w="661" w:type="pct"/>
            <w:shd w:val="clear" w:color="auto" w:fill="auto"/>
            <w:tcMar>
              <w:left w:w="28" w:type="dxa"/>
              <w:right w:w="28" w:type="dxa"/>
            </w:tcMar>
            <w:vAlign w:val="center"/>
            <w:hideMark/>
          </w:tcPr>
          <w:p w14:paraId="12A83018" w14:textId="57448C5E"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Китерминское сельское поселение</w:t>
            </w:r>
          </w:p>
        </w:tc>
        <w:tc>
          <w:tcPr>
            <w:tcW w:w="536" w:type="pct"/>
            <w:shd w:val="clear" w:color="auto" w:fill="auto"/>
            <w:tcMar>
              <w:left w:w="28" w:type="dxa"/>
              <w:right w:w="28" w:type="dxa"/>
            </w:tcMar>
            <w:vAlign w:val="center"/>
            <w:hideMark/>
          </w:tcPr>
          <w:p w14:paraId="5949C7F5" w14:textId="0A527BAD"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Светофорный объект</w:t>
            </w:r>
          </w:p>
        </w:tc>
        <w:tc>
          <w:tcPr>
            <w:tcW w:w="658" w:type="pct"/>
            <w:shd w:val="clear" w:color="auto" w:fill="auto"/>
            <w:tcMar>
              <w:left w:w="28" w:type="dxa"/>
              <w:right w:w="28" w:type="dxa"/>
            </w:tcMar>
            <w:vAlign w:val="center"/>
            <w:hideMark/>
          </w:tcPr>
          <w:p w14:paraId="7E88E787" w14:textId="7A449FDF"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Китерма, ул. Ленина, 21 возле Китерминская СОШ</w:t>
            </w:r>
          </w:p>
        </w:tc>
        <w:tc>
          <w:tcPr>
            <w:tcW w:w="639" w:type="pct"/>
            <w:shd w:val="clear" w:color="auto" w:fill="auto"/>
            <w:tcMar>
              <w:left w:w="28" w:type="dxa"/>
              <w:right w:w="28" w:type="dxa"/>
            </w:tcMar>
            <w:vAlign w:val="center"/>
            <w:hideMark/>
          </w:tcPr>
          <w:p w14:paraId="65272AF7" w14:textId="26B66125"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проектирование, строительство</w:t>
            </w:r>
          </w:p>
        </w:tc>
        <w:tc>
          <w:tcPr>
            <w:tcW w:w="429" w:type="pct"/>
            <w:shd w:val="clear" w:color="auto" w:fill="auto"/>
            <w:noWrap/>
            <w:tcMar>
              <w:left w:w="28" w:type="dxa"/>
              <w:right w:w="28" w:type="dxa"/>
            </w:tcMar>
            <w:vAlign w:val="center"/>
            <w:hideMark/>
          </w:tcPr>
          <w:p w14:paraId="2AA82890" w14:textId="3DB9A01C"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p>
        </w:tc>
        <w:tc>
          <w:tcPr>
            <w:tcW w:w="482" w:type="pct"/>
            <w:shd w:val="clear" w:color="auto" w:fill="auto"/>
            <w:noWrap/>
            <w:tcMar>
              <w:left w:w="28" w:type="dxa"/>
              <w:right w:w="28" w:type="dxa"/>
            </w:tcMar>
            <w:vAlign w:val="center"/>
            <w:hideMark/>
          </w:tcPr>
          <w:p w14:paraId="1028E632" w14:textId="38B4578A"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p>
        </w:tc>
        <w:tc>
          <w:tcPr>
            <w:tcW w:w="324" w:type="pct"/>
            <w:shd w:val="clear" w:color="auto" w:fill="auto"/>
            <w:noWrap/>
            <w:tcMar>
              <w:left w:w="28" w:type="dxa"/>
              <w:right w:w="28" w:type="dxa"/>
            </w:tcMar>
            <w:vAlign w:val="center"/>
            <w:hideMark/>
          </w:tcPr>
          <w:p w14:paraId="0C13C364" w14:textId="163047E4"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 ед</w:t>
            </w:r>
          </w:p>
        </w:tc>
        <w:tc>
          <w:tcPr>
            <w:tcW w:w="418" w:type="pct"/>
            <w:shd w:val="clear" w:color="auto" w:fill="auto"/>
            <w:noWrap/>
            <w:tcMar>
              <w:left w:w="28" w:type="dxa"/>
              <w:right w:w="28" w:type="dxa"/>
            </w:tcMar>
            <w:vAlign w:val="center"/>
            <w:hideMark/>
          </w:tcPr>
          <w:p w14:paraId="6D3B81C8" w14:textId="7B09941F"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w:t>
            </w:r>
          </w:p>
        </w:tc>
        <w:tc>
          <w:tcPr>
            <w:tcW w:w="604" w:type="pct"/>
            <w:shd w:val="clear" w:color="auto" w:fill="auto"/>
            <w:noWrap/>
            <w:tcMar>
              <w:left w:w="28" w:type="dxa"/>
              <w:right w:w="28" w:type="dxa"/>
            </w:tcMar>
            <w:vAlign w:val="center"/>
            <w:hideMark/>
          </w:tcPr>
          <w:p w14:paraId="1EEEC72D" w14:textId="25CE9C99"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2021</w:t>
            </w:r>
          </w:p>
        </w:tc>
      </w:tr>
      <w:tr w:rsidR="00ED38CF" w:rsidRPr="0011552E" w14:paraId="5CC0154E" w14:textId="77777777" w:rsidTr="00164ACE">
        <w:trPr>
          <w:trHeight w:val="765"/>
        </w:trPr>
        <w:tc>
          <w:tcPr>
            <w:tcW w:w="249" w:type="pct"/>
            <w:shd w:val="clear" w:color="auto" w:fill="auto"/>
            <w:noWrap/>
            <w:tcMar>
              <w:left w:w="28" w:type="dxa"/>
              <w:right w:w="28" w:type="dxa"/>
            </w:tcMar>
            <w:vAlign w:val="center"/>
            <w:hideMark/>
          </w:tcPr>
          <w:p w14:paraId="607BAFE8" w14:textId="77777777"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8D7CB0">
              <w:rPr>
                <w:rFonts w:ascii="Times New Roman" w:eastAsia="Times New Roman" w:hAnsi="Times New Roman" w:cs="Times New Roman"/>
                <w:sz w:val="16"/>
                <w:szCs w:val="16"/>
                <w:lang w:eastAsia="ru-RU"/>
              </w:rPr>
              <w:t>7</w:t>
            </w:r>
          </w:p>
        </w:tc>
        <w:tc>
          <w:tcPr>
            <w:tcW w:w="661" w:type="pct"/>
            <w:shd w:val="clear" w:color="auto" w:fill="auto"/>
            <w:tcMar>
              <w:left w:w="28" w:type="dxa"/>
              <w:right w:w="28" w:type="dxa"/>
            </w:tcMar>
            <w:vAlign w:val="center"/>
            <w:hideMark/>
          </w:tcPr>
          <w:p w14:paraId="04184B0D" w14:textId="57222093"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Новокарасукское сельское поселение</w:t>
            </w:r>
          </w:p>
        </w:tc>
        <w:tc>
          <w:tcPr>
            <w:tcW w:w="536" w:type="pct"/>
            <w:shd w:val="clear" w:color="auto" w:fill="auto"/>
            <w:tcMar>
              <w:left w:w="28" w:type="dxa"/>
              <w:right w:w="28" w:type="dxa"/>
            </w:tcMar>
            <w:vAlign w:val="center"/>
            <w:hideMark/>
          </w:tcPr>
          <w:p w14:paraId="3303D730" w14:textId="21F45DC8"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Светофорный объект</w:t>
            </w:r>
          </w:p>
        </w:tc>
        <w:tc>
          <w:tcPr>
            <w:tcW w:w="658" w:type="pct"/>
            <w:shd w:val="clear" w:color="auto" w:fill="auto"/>
            <w:tcMar>
              <w:left w:w="28" w:type="dxa"/>
              <w:right w:w="28" w:type="dxa"/>
            </w:tcMar>
            <w:vAlign w:val="center"/>
            <w:hideMark/>
          </w:tcPr>
          <w:p w14:paraId="35631F62" w14:textId="44DC9CCC"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Новокарасук, ул. 50 лет Октября, 3 возле Новокарасукская СОШ</w:t>
            </w:r>
          </w:p>
        </w:tc>
        <w:tc>
          <w:tcPr>
            <w:tcW w:w="639" w:type="pct"/>
            <w:shd w:val="clear" w:color="auto" w:fill="auto"/>
            <w:tcMar>
              <w:left w:w="28" w:type="dxa"/>
              <w:right w:w="28" w:type="dxa"/>
            </w:tcMar>
            <w:vAlign w:val="center"/>
            <w:hideMark/>
          </w:tcPr>
          <w:p w14:paraId="36B7CF5D" w14:textId="41388B92"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проектирование, строительство</w:t>
            </w:r>
          </w:p>
        </w:tc>
        <w:tc>
          <w:tcPr>
            <w:tcW w:w="429" w:type="pct"/>
            <w:shd w:val="clear" w:color="auto" w:fill="auto"/>
            <w:noWrap/>
            <w:tcMar>
              <w:left w:w="28" w:type="dxa"/>
              <w:right w:w="28" w:type="dxa"/>
            </w:tcMar>
            <w:vAlign w:val="center"/>
            <w:hideMark/>
          </w:tcPr>
          <w:p w14:paraId="449AF7AE" w14:textId="314F280C"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p>
        </w:tc>
        <w:tc>
          <w:tcPr>
            <w:tcW w:w="482" w:type="pct"/>
            <w:shd w:val="clear" w:color="auto" w:fill="auto"/>
            <w:noWrap/>
            <w:tcMar>
              <w:left w:w="28" w:type="dxa"/>
              <w:right w:w="28" w:type="dxa"/>
            </w:tcMar>
            <w:vAlign w:val="center"/>
            <w:hideMark/>
          </w:tcPr>
          <w:p w14:paraId="081CA056" w14:textId="798F1F39"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p>
        </w:tc>
        <w:tc>
          <w:tcPr>
            <w:tcW w:w="324" w:type="pct"/>
            <w:shd w:val="clear" w:color="auto" w:fill="auto"/>
            <w:noWrap/>
            <w:tcMar>
              <w:left w:w="28" w:type="dxa"/>
              <w:right w:w="28" w:type="dxa"/>
            </w:tcMar>
            <w:vAlign w:val="center"/>
            <w:hideMark/>
          </w:tcPr>
          <w:p w14:paraId="4D3FB9B7" w14:textId="298F37CE"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 ед</w:t>
            </w:r>
          </w:p>
        </w:tc>
        <w:tc>
          <w:tcPr>
            <w:tcW w:w="418" w:type="pct"/>
            <w:shd w:val="clear" w:color="auto" w:fill="auto"/>
            <w:noWrap/>
            <w:tcMar>
              <w:left w:w="28" w:type="dxa"/>
              <w:right w:w="28" w:type="dxa"/>
            </w:tcMar>
            <w:vAlign w:val="center"/>
            <w:hideMark/>
          </w:tcPr>
          <w:p w14:paraId="20C47D58" w14:textId="5A048C72"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w:t>
            </w:r>
          </w:p>
        </w:tc>
        <w:tc>
          <w:tcPr>
            <w:tcW w:w="604" w:type="pct"/>
            <w:shd w:val="clear" w:color="auto" w:fill="auto"/>
            <w:noWrap/>
            <w:tcMar>
              <w:left w:w="28" w:type="dxa"/>
              <w:right w:w="28" w:type="dxa"/>
            </w:tcMar>
            <w:vAlign w:val="center"/>
            <w:hideMark/>
          </w:tcPr>
          <w:p w14:paraId="2D0966F8" w14:textId="61DA159D"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2021</w:t>
            </w:r>
          </w:p>
        </w:tc>
      </w:tr>
      <w:tr w:rsidR="00ED38CF" w:rsidRPr="0011552E" w14:paraId="2C93C32C" w14:textId="77777777" w:rsidTr="00164ACE">
        <w:trPr>
          <w:trHeight w:val="765"/>
        </w:trPr>
        <w:tc>
          <w:tcPr>
            <w:tcW w:w="249" w:type="pct"/>
            <w:shd w:val="clear" w:color="auto" w:fill="auto"/>
            <w:noWrap/>
            <w:tcMar>
              <w:left w:w="28" w:type="dxa"/>
              <w:right w:w="28" w:type="dxa"/>
            </w:tcMar>
            <w:vAlign w:val="center"/>
            <w:hideMark/>
          </w:tcPr>
          <w:p w14:paraId="4FFE29AD" w14:textId="77777777"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8D7CB0">
              <w:rPr>
                <w:rFonts w:ascii="Times New Roman" w:eastAsia="Times New Roman" w:hAnsi="Times New Roman" w:cs="Times New Roman"/>
                <w:sz w:val="16"/>
                <w:szCs w:val="16"/>
                <w:lang w:eastAsia="ru-RU"/>
              </w:rPr>
              <w:t>8</w:t>
            </w:r>
          </w:p>
        </w:tc>
        <w:tc>
          <w:tcPr>
            <w:tcW w:w="661" w:type="pct"/>
            <w:shd w:val="clear" w:color="auto" w:fill="auto"/>
            <w:tcMar>
              <w:left w:w="28" w:type="dxa"/>
              <w:right w:w="28" w:type="dxa"/>
            </w:tcMar>
            <w:vAlign w:val="center"/>
            <w:hideMark/>
          </w:tcPr>
          <w:p w14:paraId="6491B19B" w14:textId="192CA98F"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Шипуновское сельское поселение</w:t>
            </w:r>
          </w:p>
        </w:tc>
        <w:tc>
          <w:tcPr>
            <w:tcW w:w="536" w:type="pct"/>
            <w:shd w:val="clear" w:color="auto" w:fill="auto"/>
            <w:tcMar>
              <w:left w:w="28" w:type="dxa"/>
              <w:right w:w="28" w:type="dxa"/>
            </w:tcMar>
            <w:vAlign w:val="center"/>
            <w:hideMark/>
          </w:tcPr>
          <w:p w14:paraId="44576665" w14:textId="5D63DC91"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Светофорный объект</w:t>
            </w:r>
          </w:p>
        </w:tc>
        <w:tc>
          <w:tcPr>
            <w:tcW w:w="658" w:type="pct"/>
            <w:shd w:val="clear" w:color="auto" w:fill="auto"/>
            <w:tcMar>
              <w:left w:w="28" w:type="dxa"/>
              <w:right w:w="28" w:type="dxa"/>
            </w:tcMar>
            <w:vAlign w:val="center"/>
            <w:hideMark/>
          </w:tcPr>
          <w:p w14:paraId="67FFF76C" w14:textId="4C30DA75"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Шипуново, пер. Школьный, 1 возле Шипуновская СОШ</w:t>
            </w:r>
          </w:p>
        </w:tc>
        <w:tc>
          <w:tcPr>
            <w:tcW w:w="639" w:type="pct"/>
            <w:shd w:val="clear" w:color="auto" w:fill="auto"/>
            <w:tcMar>
              <w:left w:w="28" w:type="dxa"/>
              <w:right w:w="28" w:type="dxa"/>
            </w:tcMar>
            <w:vAlign w:val="center"/>
            <w:hideMark/>
          </w:tcPr>
          <w:p w14:paraId="61C3D60E" w14:textId="018F5F0D"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проектирование, строительство</w:t>
            </w:r>
          </w:p>
        </w:tc>
        <w:tc>
          <w:tcPr>
            <w:tcW w:w="429" w:type="pct"/>
            <w:shd w:val="clear" w:color="auto" w:fill="auto"/>
            <w:noWrap/>
            <w:tcMar>
              <w:left w:w="28" w:type="dxa"/>
              <w:right w:w="28" w:type="dxa"/>
            </w:tcMar>
            <w:vAlign w:val="center"/>
            <w:hideMark/>
          </w:tcPr>
          <w:p w14:paraId="30F7BF8A" w14:textId="743E1663"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p>
        </w:tc>
        <w:tc>
          <w:tcPr>
            <w:tcW w:w="482" w:type="pct"/>
            <w:shd w:val="clear" w:color="auto" w:fill="auto"/>
            <w:noWrap/>
            <w:tcMar>
              <w:left w:w="28" w:type="dxa"/>
              <w:right w:w="28" w:type="dxa"/>
            </w:tcMar>
            <w:vAlign w:val="center"/>
            <w:hideMark/>
          </w:tcPr>
          <w:p w14:paraId="2B7BCC8D" w14:textId="02ADC299"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p>
        </w:tc>
        <w:tc>
          <w:tcPr>
            <w:tcW w:w="324" w:type="pct"/>
            <w:shd w:val="clear" w:color="auto" w:fill="auto"/>
            <w:noWrap/>
            <w:tcMar>
              <w:left w:w="28" w:type="dxa"/>
              <w:right w:w="28" w:type="dxa"/>
            </w:tcMar>
            <w:vAlign w:val="center"/>
            <w:hideMark/>
          </w:tcPr>
          <w:p w14:paraId="476318A3" w14:textId="653B78D1"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 ед</w:t>
            </w:r>
          </w:p>
        </w:tc>
        <w:tc>
          <w:tcPr>
            <w:tcW w:w="418" w:type="pct"/>
            <w:shd w:val="clear" w:color="auto" w:fill="auto"/>
            <w:noWrap/>
            <w:tcMar>
              <w:left w:w="28" w:type="dxa"/>
              <w:right w:w="28" w:type="dxa"/>
            </w:tcMar>
            <w:vAlign w:val="center"/>
            <w:hideMark/>
          </w:tcPr>
          <w:p w14:paraId="3FB4EFC5" w14:textId="74C6FD87"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w:t>
            </w:r>
          </w:p>
        </w:tc>
        <w:tc>
          <w:tcPr>
            <w:tcW w:w="604" w:type="pct"/>
            <w:shd w:val="clear" w:color="auto" w:fill="auto"/>
            <w:noWrap/>
            <w:tcMar>
              <w:left w:w="28" w:type="dxa"/>
              <w:right w:w="28" w:type="dxa"/>
            </w:tcMar>
            <w:vAlign w:val="center"/>
            <w:hideMark/>
          </w:tcPr>
          <w:p w14:paraId="1B5F2825" w14:textId="6088BE38"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2021</w:t>
            </w:r>
          </w:p>
        </w:tc>
      </w:tr>
      <w:tr w:rsidR="00ED38CF" w:rsidRPr="0011552E" w14:paraId="51EC8663" w14:textId="77777777" w:rsidTr="00164ACE">
        <w:trPr>
          <w:trHeight w:val="765"/>
        </w:trPr>
        <w:tc>
          <w:tcPr>
            <w:tcW w:w="249" w:type="pct"/>
            <w:shd w:val="clear" w:color="auto" w:fill="auto"/>
            <w:noWrap/>
            <w:tcMar>
              <w:left w:w="28" w:type="dxa"/>
              <w:right w:w="28" w:type="dxa"/>
            </w:tcMar>
            <w:vAlign w:val="center"/>
            <w:hideMark/>
          </w:tcPr>
          <w:p w14:paraId="3BB33D83" w14:textId="77777777"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8D7CB0">
              <w:rPr>
                <w:rFonts w:ascii="Times New Roman" w:eastAsia="Times New Roman" w:hAnsi="Times New Roman" w:cs="Times New Roman"/>
                <w:sz w:val="16"/>
                <w:szCs w:val="16"/>
                <w:lang w:eastAsia="ru-RU"/>
              </w:rPr>
              <w:t>9</w:t>
            </w:r>
          </w:p>
        </w:tc>
        <w:tc>
          <w:tcPr>
            <w:tcW w:w="661" w:type="pct"/>
            <w:shd w:val="clear" w:color="auto" w:fill="auto"/>
            <w:tcMar>
              <w:left w:w="28" w:type="dxa"/>
              <w:right w:w="28" w:type="dxa"/>
            </w:tcMar>
            <w:vAlign w:val="center"/>
            <w:hideMark/>
          </w:tcPr>
          <w:p w14:paraId="664B8BDA" w14:textId="1C10C5FA"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Яманское сельское поселение</w:t>
            </w:r>
          </w:p>
        </w:tc>
        <w:tc>
          <w:tcPr>
            <w:tcW w:w="536" w:type="pct"/>
            <w:shd w:val="clear" w:color="auto" w:fill="auto"/>
            <w:tcMar>
              <w:left w:w="28" w:type="dxa"/>
              <w:right w:w="28" w:type="dxa"/>
            </w:tcMar>
            <w:vAlign w:val="center"/>
            <w:hideMark/>
          </w:tcPr>
          <w:p w14:paraId="7B410C0C" w14:textId="567669C5"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Светофорный объект</w:t>
            </w:r>
          </w:p>
        </w:tc>
        <w:tc>
          <w:tcPr>
            <w:tcW w:w="658" w:type="pct"/>
            <w:shd w:val="clear" w:color="auto" w:fill="auto"/>
            <w:tcMar>
              <w:left w:w="28" w:type="dxa"/>
              <w:right w:w="28" w:type="dxa"/>
            </w:tcMar>
            <w:vAlign w:val="center"/>
            <w:hideMark/>
          </w:tcPr>
          <w:p w14:paraId="0978311B" w14:textId="68E77DA6"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Яман, ул. Центральная, 27А возле Яманская СОШ</w:t>
            </w:r>
          </w:p>
        </w:tc>
        <w:tc>
          <w:tcPr>
            <w:tcW w:w="639" w:type="pct"/>
            <w:shd w:val="clear" w:color="auto" w:fill="auto"/>
            <w:tcMar>
              <w:left w:w="28" w:type="dxa"/>
              <w:right w:w="28" w:type="dxa"/>
            </w:tcMar>
            <w:vAlign w:val="center"/>
            <w:hideMark/>
          </w:tcPr>
          <w:p w14:paraId="63009F50" w14:textId="1E1BBE30"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проектирование, строительство</w:t>
            </w:r>
          </w:p>
        </w:tc>
        <w:tc>
          <w:tcPr>
            <w:tcW w:w="429" w:type="pct"/>
            <w:shd w:val="clear" w:color="auto" w:fill="auto"/>
            <w:noWrap/>
            <w:tcMar>
              <w:left w:w="28" w:type="dxa"/>
              <w:right w:w="28" w:type="dxa"/>
            </w:tcMar>
            <w:vAlign w:val="center"/>
            <w:hideMark/>
          </w:tcPr>
          <w:p w14:paraId="29ECBD58" w14:textId="295BF255"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p>
        </w:tc>
        <w:tc>
          <w:tcPr>
            <w:tcW w:w="482" w:type="pct"/>
            <w:shd w:val="clear" w:color="auto" w:fill="auto"/>
            <w:noWrap/>
            <w:tcMar>
              <w:left w:w="28" w:type="dxa"/>
              <w:right w:w="28" w:type="dxa"/>
            </w:tcMar>
            <w:vAlign w:val="center"/>
            <w:hideMark/>
          </w:tcPr>
          <w:p w14:paraId="7A28A76A" w14:textId="5F0F28D8"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p>
        </w:tc>
        <w:tc>
          <w:tcPr>
            <w:tcW w:w="324" w:type="pct"/>
            <w:shd w:val="clear" w:color="auto" w:fill="auto"/>
            <w:noWrap/>
            <w:tcMar>
              <w:left w:w="28" w:type="dxa"/>
              <w:right w:w="28" w:type="dxa"/>
            </w:tcMar>
            <w:vAlign w:val="center"/>
            <w:hideMark/>
          </w:tcPr>
          <w:p w14:paraId="04AB9488" w14:textId="3D753EBA"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 ед</w:t>
            </w:r>
          </w:p>
        </w:tc>
        <w:tc>
          <w:tcPr>
            <w:tcW w:w="418" w:type="pct"/>
            <w:shd w:val="clear" w:color="auto" w:fill="auto"/>
            <w:noWrap/>
            <w:tcMar>
              <w:left w:w="28" w:type="dxa"/>
              <w:right w:w="28" w:type="dxa"/>
            </w:tcMar>
            <w:vAlign w:val="center"/>
            <w:hideMark/>
          </w:tcPr>
          <w:p w14:paraId="456DE52C" w14:textId="132673DE"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w:t>
            </w:r>
          </w:p>
        </w:tc>
        <w:tc>
          <w:tcPr>
            <w:tcW w:w="604" w:type="pct"/>
            <w:shd w:val="clear" w:color="auto" w:fill="auto"/>
            <w:noWrap/>
            <w:tcMar>
              <w:left w:w="28" w:type="dxa"/>
              <w:right w:w="28" w:type="dxa"/>
            </w:tcMar>
            <w:vAlign w:val="center"/>
            <w:hideMark/>
          </w:tcPr>
          <w:p w14:paraId="23FD9291" w14:textId="1B5D6858"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2021</w:t>
            </w:r>
          </w:p>
        </w:tc>
      </w:tr>
      <w:tr w:rsidR="00ED38CF" w:rsidRPr="0011552E" w14:paraId="7C21D34A" w14:textId="77777777" w:rsidTr="00164ACE">
        <w:trPr>
          <w:trHeight w:val="510"/>
        </w:trPr>
        <w:tc>
          <w:tcPr>
            <w:tcW w:w="249" w:type="pct"/>
            <w:shd w:val="clear" w:color="auto" w:fill="auto"/>
            <w:noWrap/>
            <w:tcMar>
              <w:left w:w="28" w:type="dxa"/>
              <w:right w:w="28" w:type="dxa"/>
            </w:tcMar>
            <w:vAlign w:val="center"/>
            <w:hideMark/>
          </w:tcPr>
          <w:p w14:paraId="79EC6944" w14:textId="77777777"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8D7CB0">
              <w:rPr>
                <w:rFonts w:ascii="Times New Roman" w:eastAsia="Times New Roman" w:hAnsi="Times New Roman" w:cs="Times New Roman"/>
                <w:sz w:val="16"/>
                <w:szCs w:val="16"/>
                <w:lang w:eastAsia="ru-RU"/>
              </w:rPr>
              <w:t>10</w:t>
            </w:r>
          </w:p>
        </w:tc>
        <w:tc>
          <w:tcPr>
            <w:tcW w:w="661" w:type="pct"/>
            <w:shd w:val="clear" w:color="auto" w:fill="auto"/>
            <w:tcMar>
              <w:left w:w="28" w:type="dxa"/>
              <w:right w:w="28" w:type="dxa"/>
            </w:tcMar>
            <w:vAlign w:val="center"/>
            <w:hideMark/>
          </w:tcPr>
          <w:p w14:paraId="7D8F45B8" w14:textId="273FB3C7"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Зиминское сельское поселение</w:t>
            </w:r>
          </w:p>
        </w:tc>
        <w:tc>
          <w:tcPr>
            <w:tcW w:w="536" w:type="pct"/>
            <w:shd w:val="clear" w:color="auto" w:fill="auto"/>
            <w:tcMar>
              <w:left w:w="28" w:type="dxa"/>
              <w:right w:w="28" w:type="dxa"/>
            </w:tcMar>
            <w:vAlign w:val="center"/>
            <w:hideMark/>
          </w:tcPr>
          <w:p w14:paraId="7C7292F6" w14:textId="32568745"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Светофорный объект</w:t>
            </w:r>
          </w:p>
        </w:tc>
        <w:tc>
          <w:tcPr>
            <w:tcW w:w="658" w:type="pct"/>
            <w:shd w:val="clear" w:color="auto" w:fill="auto"/>
            <w:tcMar>
              <w:left w:w="28" w:type="dxa"/>
              <w:right w:w="28" w:type="dxa"/>
            </w:tcMar>
            <w:vAlign w:val="center"/>
            <w:hideMark/>
          </w:tcPr>
          <w:p w14:paraId="527CCF97" w14:textId="01436864"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д. Ширяево, Р-402 «Тюмень-Омск» 404 км</w:t>
            </w:r>
          </w:p>
        </w:tc>
        <w:tc>
          <w:tcPr>
            <w:tcW w:w="639" w:type="pct"/>
            <w:shd w:val="clear" w:color="auto" w:fill="auto"/>
            <w:tcMar>
              <w:left w:w="28" w:type="dxa"/>
              <w:right w:w="28" w:type="dxa"/>
            </w:tcMar>
            <w:vAlign w:val="center"/>
            <w:hideMark/>
          </w:tcPr>
          <w:p w14:paraId="1934C72C" w14:textId="6C55CF92"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проектирование, строительство</w:t>
            </w:r>
          </w:p>
        </w:tc>
        <w:tc>
          <w:tcPr>
            <w:tcW w:w="429" w:type="pct"/>
            <w:shd w:val="clear" w:color="auto" w:fill="auto"/>
            <w:noWrap/>
            <w:tcMar>
              <w:left w:w="28" w:type="dxa"/>
              <w:right w:w="28" w:type="dxa"/>
            </w:tcMar>
            <w:vAlign w:val="center"/>
            <w:hideMark/>
          </w:tcPr>
          <w:p w14:paraId="18C9AB5E" w14:textId="33091780"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p>
        </w:tc>
        <w:tc>
          <w:tcPr>
            <w:tcW w:w="482" w:type="pct"/>
            <w:shd w:val="clear" w:color="auto" w:fill="auto"/>
            <w:noWrap/>
            <w:tcMar>
              <w:left w:w="28" w:type="dxa"/>
              <w:right w:w="28" w:type="dxa"/>
            </w:tcMar>
            <w:vAlign w:val="center"/>
            <w:hideMark/>
          </w:tcPr>
          <w:p w14:paraId="0BBFFA76" w14:textId="639EC853"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p>
        </w:tc>
        <w:tc>
          <w:tcPr>
            <w:tcW w:w="324" w:type="pct"/>
            <w:shd w:val="clear" w:color="auto" w:fill="auto"/>
            <w:noWrap/>
            <w:tcMar>
              <w:left w:w="28" w:type="dxa"/>
              <w:right w:w="28" w:type="dxa"/>
            </w:tcMar>
            <w:vAlign w:val="center"/>
            <w:hideMark/>
          </w:tcPr>
          <w:p w14:paraId="5EF83504" w14:textId="073E99B4"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 ед</w:t>
            </w:r>
          </w:p>
        </w:tc>
        <w:tc>
          <w:tcPr>
            <w:tcW w:w="418" w:type="pct"/>
            <w:shd w:val="clear" w:color="auto" w:fill="auto"/>
            <w:noWrap/>
            <w:tcMar>
              <w:left w:w="28" w:type="dxa"/>
              <w:right w:w="28" w:type="dxa"/>
            </w:tcMar>
            <w:vAlign w:val="center"/>
            <w:hideMark/>
          </w:tcPr>
          <w:p w14:paraId="7316C479" w14:textId="6D28F190"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w:t>
            </w:r>
          </w:p>
        </w:tc>
        <w:tc>
          <w:tcPr>
            <w:tcW w:w="604" w:type="pct"/>
            <w:shd w:val="clear" w:color="auto" w:fill="auto"/>
            <w:noWrap/>
            <w:tcMar>
              <w:left w:w="28" w:type="dxa"/>
              <w:right w:w="28" w:type="dxa"/>
            </w:tcMar>
            <w:vAlign w:val="center"/>
            <w:hideMark/>
          </w:tcPr>
          <w:p w14:paraId="4B7C56FC" w14:textId="55618591"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2021</w:t>
            </w:r>
          </w:p>
        </w:tc>
      </w:tr>
      <w:tr w:rsidR="00ED38CF" w:rsidRPr="0011552E" w14:paraId="5B4C7D3D" w14:textId="77777777" w:rsidTr="00164ACE">
        <w:trPr>
          <w:trHeight w:val="510"/>
        </w:trPr>
        <w:tc>
          <w:tcPr>
            <w:tcW w:w="249" w:type="pct"/>
            <w:shd w:val="clear" w:color="auto" w:fill="auto"/>
            <w:noWrap/>
            <w:tcMar>
              <w:left w:w="28" w:type="dxa"/>
              <w:right w:w="28" w:type="dxa"/>
            </w:tcMar>
            <w:vAlign w:val="center"/>
            <w:hideMark/>
          </w:tcPr>
          <w:p w14:paraId="38B3C49B" w14:textId="77777777"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8D7CB0">
              <w:rPr>
                <w:rFonts w:ascii="Times New Roman" w:eastAsia="Times New Roman" w:hAnsi="Times New Roman" w:cs="Times New Roman"/>
                <w:sz w:val="16"/>
                <w:szCs w:val="16"/>
                <w:lang w:eastAsia="ru-RU"/>
              </w:rPr>
              <w:t>11</w:t>
            </w:r>
          </w:p>
        </w:tc>
        <w:tc>
          <w:tcPr>
            <w:tcW w:w="661" w:type="pct"/>
            <w:shd w:val="clear" w:color="auto" w:fill="auto"/>
            <w:tcMar>
              <w:left w:w="28" w:type="dxa"/>
              <w:right w:w="28" w:type="dxa"/>
            </w:tcMar>
            <w:vAlign w:val="center"/>
            <w:hideMark/>
          </w:tcPr>
          <w:p w14:paraId="638A3890" w14:textId="2924859B"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Зиминское сельское поселение</w:t>
            </w:r>
          </w:p>
        </w:tc>
        <w:tc>
          <w:tcPr>
            <w:tcW w:w="536" w:type="pct"/>
            <w:shd w:val="clear" w:color="auto" w:fill="auto"/>
            <w:tcMar>
              <w:left w:w="28" w:type="dxa"/>
              <w:right w:w="28" w:type="dxa"/>
            </w:tcMar>
            <w:vAlign w:val="center"/>
            <w:hideMark/>
          </w:tcPr>
          <w:p w14:paraId="48A8C660" w14:textId="4DE9D82C"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Светофорный объект</w:t>
            </w:r>
          </w:p>
        </w:tc>
        <w:tc>
          <w:tcPr>
            <w:tcW w:w="658" w:type="pct"/>
            <w:shd w:val="clear" w:color="auto" w:fill="auto"/>
            <w:tcMar>
              <w:left w:w="28" w:type="dxa"/>
              <w:right w:w="28" w:type="dxa"/>
            </w:tcMar>
            <w:vAlign w:val="center"/>
            <w:hideMark/>
          </w:tcPr>
          <w:p w14:paraId="0DCF3775" w14:textId="4B042D1F"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Зимино, Р-402 «Тюмень-Омск» 384 км</w:t>
            </w:r>
          </w:p>
        </w:tc>
        <w:tc>
          <w:tcPr>
            <w:tcW w:w="639" w:type="pct"/>
            <w:shd w:val="clear" w:color="auto" w:fill="auto"/>
            <w:tcMar>
              <w:left w:w="28" w:type="dxa"/>
              <w:right w:w="28" w:type="dxa"/>
            </w:tcMar>
            <w:vAlign w:val="center"/>
            <w:hideMark/>
          </w:tcPr>
          <w:p w14:paraId="618F2A2A" w14:textId="165BFF6A"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проектирование, строительство</w:t>
            </w:r>
          </w:p>
        </w:tc>
        <w:tc>
          <w:tcPr>
            <w:tcW w:w="429" w:type="pct"/>
            <w:shd w:val="clear" w:color="auto" w:fill="auto"/>
            <w:noWrap/>
            <w:tcMar>
              <w:left w:w="28" w:type="dxa"/>
              <w:right w:w="28" w:type="dxa"/>
            </w:tcMar>
            <w:vAlign w:val="center"/>
            <w:hideMark/>
          </w:tcPr>
          <w:p w14:paraId="4C5182F8" w14:textId="62624D10"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p>
        </w:tc>
        <w:tc>
          <w:tcPr>
            <w:tcW w:w="482" w:type="pct"/>
            <w:shd w:val="clear" w:color="auto" w:fill="auto"/>
            <w:noWrap/>
            <w:tcMar>
              <w:left w:w="28" w:type="dxa"/>
              <w:right w:w="28" w:type="dxa"/>
            </w:tcMar>
            <w:vAlign w:val="center"/>
            <w:hideMark/>
          </w:tcPr>
          <w:p w14:paraId="6E1A4BA4" w14:textId="5D781189"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p>
        </w:tc>
        <w:tc>
          <w:tcPr>
            <w:tcW w:w="324" w:type="pct"/>
            <w:shd w:val="clear" w:color="auto" w:fill="auto"/>
            <w:noWrap/>
            <w:tcMar>
              <w:left w:w="28" w:type="dxa"/>
              <w:right w:w="28" w:type="dxa"/>
            </w:tcMar>
            <w:vAlign w:val="center"/>
            <w:hideMark/>
          </w:tcPr>
          <w:p w14:paraId="01D4D3D5" w14:textId="5672BA02"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 ед</w:t>
            </w:r>
          </w:p>
        </w:tc>
        <w:tc>
          <w:tcPr>
            <w:tcW w:w="418" w:type="pct"/>
            <w:shd w:val="clear" w:color="auto" w:fill="auto"/>
            <w:noWrap/>
            <w:tcMar>
              <w:left w:w="28" w:type="dxa"/>
              <w:right w:w="28" w:type="dxa"/>
            </w:tcMar>
            <w:vAlign w:val="center"/>
            <w:hideMark/>
          </w:tcPr>
          <w:p w14:paraId="5CCF5297" w14:textId="3C2A01E4"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w:t>
            </w:r>
          </w:p>
        </w:tc>
        <w:tc>
          <w:tcPr>
            <w:tcW w:w="604" w:type="pct"/>
            <w:shd w:val="clear" w:color="auto" w:fill="auto"/>
            <w:noWrap/>
            <w:tcMar>
              <w:left w:w="28" w:type="dxa"/>
              <w:right w:w="28" w:type="dxa"/>
            </w:tcMar>
            <w:vAlign w:val="center"/>
            <w:hideMark/>
          </w:tcPr>
          <w:p w14:paraId="18A05E40" w14:textId="5FA0E5A3"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2021</w:t>
            </w:r>
          </w:p>
        </w:tc>
      </w:tr>
      <w:tr w:rsidR="00ED38CF" w:rsidRPr="0011552E" w14:paraId="28B9F817" w14:textId="77777777" w:rsidTr="00164ACE">
        <w:trPr>
          <w:trHeight w:val="510"/>
        </w:trPr>
        <w:tc>
          <w:tcPr>
            <w:tcW w:w="249" w:type="pct"/>
            <w:shd w:val="clear" w:color="auto" w:fill="auto"/>
            <w:noWrap/>
            <w:tcMar>
              <w:left w:w="28" w:type="dxa"/>
              <w:right w:w="28" w:type="dxa"/>
            </w:tcMar>
            <w:vAlign w:val="center"/>
            <w:hideMark/>
          </w:tcPr>
          <w:p w14:paraId="206D6BA6" w14:textId="77777777"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8D7CB0">
              <w:rPr>
                <w:rFonts w:ascii="Times New Roman" w:eastAsia="Times New Roman" w:hAnsi="Times New Roman" w:cs="Times New Roman"/>
                <w:sz w:val="16"/>
                <w:szCs w:val="16"/>
                <w:lang w:eastAsia="ru-RU"/>
              </w:rPr>
              <w:lastRenderedPageBreak/>
              <w:t>12</w:t>
            </w:r>
          </w:p>
        </w:tc>
        <w:tc>
          <w:tcPr>
            <w:tcW w:w="661" w:type="pct"/>
            <w:shd w:val="clear" w:color="auto" w:fill="auto"/>
            <w:tcMar>
              <w:left w:w="28" w:type="dxa"/>
              <w:right w:w="28" w:type="dxa"/>
            </w:tcMar>
            <w:vAlign w:val="center"/>
            <w:hideMark/>
          </w:tcPr>
          <w:p w14:paraId="20C774A8" w14:textId="7AC0316D"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Яманское сельское поселение</w:t>
            </w:r>
          </w:p>
        </w:tc>
        <w:tc>
          <w:tcPr>
            <w:tcW w:w="536" w:type="pct"/>
            <w:shd w:val="clear" w:color="auto" w:fill="auto"/>
            <w:tcMar>
              <w:left w:w="28" w:type="dxa"/>
              <w:right w:w="28" w:type="dxa"/>
            </w:tcMar>
            <w:vAlign w:val="center"/>
            <w:hideMark/>
          </w:tcPr>
          <w:p w14:paraId="1ED31119" w14:textId="25568F45"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Светофорный объект</w:t>
            </w:r>
          </w:p>
        </w:tc>
        <w:tc>
          <w:tcPr>
            <w:tcW w:w="658" w:type="pct"/>
            <w:shd w:val="clear" w:color="auto" w:fill="auto"/>
            <w:tcMar>
              <w:left w:w="28" w:type="dxa"/>
              <w:right w:w="28" w:type="dxa"/>
            </w:tcMar>
            <w:vAlign w:val="center"/>
            <w:hideMark/>
          </w:tcPr>
          <w:p w14:paraId="2243AB2C" w14:textId="4BEF3C58"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Яман, Р-402 «Тюмень-Омск» 414 км</w:t>
            </w:r>
          </w:p>
        </w:tc>
        <w:tc>
          <w:tcPr>
            <w:tcW w:w="639" w:type="pct"/>
            <w:shd w:val="clear" w:color="auto" w:fill="auto"/>
            <w:tcMar>
              <w:left w:w="28" w:type="dxa"/>
              <w:right w:w="28" w:type="dxa"/>
            </w:tcMar>
            <w:vAlign w:val="center"/>
            <w:hideMark/>
          </w:tcPr>
          <w:p w14:paraId="190A8E94" w14:textId="51C8E700"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проектирование, строительство</w:t>
            </w:r>
          </w:p>
        </w:tc>
        <w:tc>
          <w:tcPr>
            <w:tcW w:w="429" w:type="pct"/>
            <w:shd w:val="clear" w:color="auto" w:fill="auto"/>
            <w:noWrap/>
            <w:tcMar>
              <w:left w:w="28" w:type="dxa"/>
              <w:right w:w="28" w:type="dxa"/>
            </w:tcMar>
            <w:vAlign w:val="center"/>
            <w:hideMark/>
          </w:tcPr>
          <w:p w14:paraId="450C8434" w14:textId="2352DA32"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p>
        </w:tc>
        <w:tc>
          <w:tcPr>
            <w:tcW w:w="482" w:type="pct"/>
            <w:shd w:val="clear" w:color="auto" w:fill="auto"/>
            <w:noWrap/>
            <w:tcMar>
              <w:left w:w="28" w:type="dxa"/>
              <w:right w:w="28" w:type="dxa"/>
            </w:tcMar>
            <w:vAlign w:val="center"/>
            <w:hideMark/>
          </w:tcPr>
          <w:p w14:paraId="0C38A0D3" w14:textId="6245987F"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p>
        </w:tc>
        <w:tc>
          <w:tcPr>
            <w:tcW w:w="324" w:type="pct"/>
            <w:shd w:val="clear" w:color="auto" w:fill="auto"/>
            <w:noWrap/>
            <w:tcMar>
              <w:left w:w="28" w:type="dxa"/>
              <w:right w:w="28" w:type="dxa"/>
            </w:tcMar>
            <w:vAlign w:val="center"/>
            <w:hideMark/>
          </w:tcPr>
          <w:p w14:paraId="737E81A3" w14:textId="743D1248"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 ед</w:t>
            </w:r>
          </w:p>
        </w:tc>
        <w:tc>
          <w:tcPr>
            <w:tcW w:w="418" w:type="pct"/>
            <w:shd w:val="clear" w:color="auto" w:fill="auto"/>
            <w:noWrap/>
            <w:tcMar>
              <w:left w:w="28" w:type="dxa"/>
              <w:right w:w="28" w:type="dxa"/>
            </w:tcMar>
            <w:vAlign w:val="center"/>
            <w:hideMark/>
          </w:tcPr>
          <w:p w14:paraId="574032E3" w14:textId="4254469E"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w:t>
            </w:r>
          </w:p>
        </w:tc>
        <w:tc>
          <w:tcPr>
            <w:tcW w:w="604" w:type="pct"/>
            <w:shd w:val="clear" w:color="auto" w:fill="auto"/>
            <w:noWrap/>
            <w:tcMar>
              <w:left w:w="28" w:type="dxa"/>
              <w:right w:w="28" w:type="dxa"/>
            </w:tcMar>
            <w:vAlign w:val="center"/>
            <w:hideMark/>
          </w:tcPr>
          <w:p w14:paraId="54ED253A" w14:textId="3B0F712C"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2021</w:t>
            </w:r>
          </w:p>
        </w:tc>
      </w:tr>
      <w:tr w:rsidR="00ED38CF" w:rsidRPr="0011552E" w14:paraId="1289D378" w14:textId="77777777" w:rsidTr="00164ACE">
        <w:trPr>
          <w:trHeight w:val="510"/>
        </w:trPr>
        <w:tc>
          <w:tcPr>
            <w:tcW w:w="249" w:type="pct"/>
            <w:shd w:val="clear" w:color="auto" w:fill="auto"/>
            <w:noWrap/>
            <w:tcMar>
              <w:left w:w="28" w:type="dxa"/>
              <w:right w:w="28" w:type="dxa"/>
            </w:tcMar>
            <w:vAlign w:val="center"/>
            <w:hideMark/>
          </w:tcPr>
          <w:p w14:paraId="016F51EB" w14:textId="77777777"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8D7CB0">
              <w:rPr>
                <w:rFonts w:ascii="Times New Roman" w:eastAsia="Times New Roman" w:hAnsi="Times New Roman" w:cs="Times New Roman"/>
                <w:sz w:val="16"/>
                <w:szCs w:val="16"/>
                <w:lang w:eastAsia="ru-RU"/>
              </w:rPr>
              <w:t>13</w:t>
            </w:r>
          </w:p>
        </w:tc>
        <w:tc>
          <w:tcPr>
            <w:tcW w:w="661" w:type="pct"/>
            <w:shd w:val="clear" w:color="auto" w:fill="auto"/>
            <w:tcMar>
              <w:left w:w="28" w:type="dxa"/>
              <w:right w:w="28" w:type="dxa"/>
            </w:tcMar>
            <w:vAlign w:val="center"/>
            <w:hideMark/>
          </w:tcPr>
          <w:p w14:paraId="26A64365" w14:textId="00F0B787"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Яманское сельское поселение</w:t>
            </w:r>
          </w:p>
        </w:tc>
        <w:tc>
          <w:tcPr>
            <w:tcW w:w="536" w:type="pct"/>
            <w:shd w:val="clear" w:color="auto" w:fill="auto"/>
            <w:tcMar>
              <w:left w:w="28" w:type="dxa"/>
              <w:right w:w="28" w:type="dxa"/>
            </w:tcMar>
            <w:vAlign w:val="center"/>
            <w:hideMark/>
          </w:tcPr>
          <w:p w14:paraId="537434CF" w14:textId="53894764"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Светофорный объект</w:t>
            </w:r>
          </w:p>
        </w:tc>
        <w:tc>
          <w:tcPr>
            <w:tcW w:w="658" w:type="pct"/>
            <w:shd w:val="clear" w:color="auto" w:fill="auto"/>
            <w:tcMar>
              <w:left w:w="28" w:type="dxa"/>
              <w:right w:w="28" w:type="dxa"/>
            </w:tcMar>
            <w:vAlign w:val="center"/>
            <w:hideMark/>
          </w:tcPr>
          <w:p w14:paraId="2C1ADA9B" w14:textId="7E5D1972"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Яман, Р-402 «Тюмень-Омск» 426 км, перед пересечением с а. д. «Тюмень-Омск»-Рыжково</w:t>
            </w:r>
          </w:p>
        </w:tc>
        <w:tc>
          <w:tcPr>
            <w:tcW w:w="639" w:type="pct"/>
            <w:shd w:val="clear" w:color="auto" w:fill="auto"/>
            <w:tcMar>
              <w:left w:w="28" w:type="dxa"/>
              <w:right w:w="28" w:type="dxa"/>
            </w:tcMar>
            <w:vAlign w:val="center"/>
            <w:hideMark/>
          </w:tcPr>
          <w:p w14:paraId="1D412F99" w14:textId="03BE182B"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проектирование, строительство</w:t>
            </w:r>
          </w:p>
        </w:tc>
        <w:tc>
          <w:tcPr>
            <w:tcW w:w="429" w:type="pct"/>
            <w:shd w:val="clear" w:color="auto" w:fill="auto"/>
            <w:noWrap/>
            <w:tcMar>
              <w:left w:w="28" w:type="dxa"/>
              <w:right w:w="28" w:type="dxa"/>
            </w:tcMar>
            <w:vAlign w:val="center"/>
            <w:hideMark/>
          </w:tcPr>
          <w:p w14:paraId="68CBB867" w14:textId="2EB1E843"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p>
        </w:tc>
        <w:tc>
          <w:tcPr>
            <w:tcW w:w="482" w:type="pct"/>
            <w:shd w:val="clear" w:color="auto" w:fill="auto"/>
            <w:noWrap/>
            <w:tcMar>
              <w:left w:w="28" w:type="dxa"/>
              <w:right w:w="28" w:type="dxa"/>
            </w:tcMar>
            <w:vAlign w:val="center"/>
            <w:hideMark/>
          </w:tcPr>
          <w:p w14:paraId="6A6E2D9E" w14:textId="22F83746"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p>
        </w:tc>
        <w:tc>
          <w:tcPr>
            <w:tcW w:w="324" w:type="pct"/>
            <w:shd w:val="clear" w:color="auto" w:fill="auto"/>
            <w:noWrap/>
            <w:tcMar>
              <w:left w:w="28" w:type="dxa"/>
              <w:right w:w="28" w:type="dxa"/>
            </w:tcMar>
            <w:vAlign w:val="center"/>
            <w:hideMark/>
          </w:tcPr>
          <w:p w14:paraId="1FD8FD50" w14:textId="6638B99E"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 ед</w:t>
            </w:r>
          </w:p>
        </w:tc>
        <w:tc>
          <w:tcPr>
            <w:tcW w:w="418" w:type="pct"/>
            <w:shd w:val="clear" w:color="auto" w:fill="auto"/>
            <w:noWrap/>
            <w:tcMar>
              <w:left w:w="28" w:type="dxa"/>
              <w:right w:w="28" w:type="dxa"/>
            </w:tcMar>
            <w:vAlign w:val="center"/>
            <w:hideMark/>
          </w:tcPr>
          <w:p w14:paraId="627AA3A7" w14:textId="12996740"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w:t>
            </w:r>
          </w:p>
        </w:tc>
        <w:tc>
          <w:tcPr>
            <w:tcW w:w="604" w:type="pct"/>
            <w:shd w:val="clear" w:color="auto" w:fill="auto"/>
            <w:noWrap/>
            <w:tcMar>
              <w:left w:w="28" w:type="dxa"/>
              <w:right w:w="28" w:type="dxa"/>
            </w:tcMar>
            <w:vAlign w:val="center"/>
            <w:hideMark/>
          </w:tcPr>
          <w:p w14:paraId="15E52359" w14:textId="64FD1F73"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2021</w:t>
            </w:r>
          </w:p>
        </w:tc>
      </w:tr>
      <w:tr w:rsidR="00ED38CF" w:rsidRPr="0011552E" w14:paraId="28167645" w14:textId="77777777" w:rsidTr="00164ACE">
        <w:trPr>
          <w:trHeight w:val="510"/>
        </w:trPr>
        <w:tc>
          <w:tcPr>
            <w:tcW w:w="249" w:type="pct"/>
            <w:shd w:val="clear" w:color="auto" w:fill="auto"/>
            <w:noWrap/>
            <w:tcMar>
              <w:left w:w="28" w:type="dxa"/>
              <w:right w:w="28" w:type="dxa"/>
            </w:tcMar>
            <w:vAlign w:val="center"/>
            <w:hideMark/>
          </w:tcPr>
          <w:p w14:paraId="4C8256AB" w14:textId="77777777"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8D7CB0">
              <w:rPr>
                <w:rFonts w:ascii="Times New Roman" w:eastAsia="Times New Roman" w:hAnsi="Times New Roman" w:cs="Times New Roman"/>
                <w:sz w:val="16"/>
                <w:szCs w:val="16"/>
                <w:lang w:eastAsia="ru-RU"/>
              </w:rPr>
              <w:t>14</w:t>
            </w:r>
          </w:p>
        </w:tc>
        <w:tc>
          <w:tcPr>
            <w:tcW w:w="661" w:type="pct"/>
            <w:shd w:val="clear" w:color="auto" w:fill="auto"/>
            <w:tcMar>
              <w:left w:w="28" w:type="dxa"/>
              <w:right w:w="28" w:type="dxa"/>
            </w:tcMar>
            <w:vAlign w:val="center"/>
            <w:hideMark/>
          </w:tcPr>
          <w:p w14:paraId="3F43C12D" w14:textId="71593C35"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Крутинское городское поселение</w:t>
            </w:r>
          </w:p>
        </w:tc>
        <w:tc>
          <w:tcPr>
            <w:tcW w:w="536" w:type="pct"/>
            <w:shd w:val="clear" w:color="auto" w:fill="auto"/>
            <w:tcMar>
              <w:left w:w="28" w:type="dxa"/>
              <w:right w:w="28" w:type="dxa"/>
            </w:tcMar>
            <w:vAlign w:val="center"/>
            <w:hideMark/>
          </w:tcPr>
          <w:p w14:paraId="2556BA22" w14:textId="32C1F8E8"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Светофорный объект</w:t>
            </w:r>
          </w:p>
        </w:tc>
        <w:tc>
          <w:tcPr>
            <w:tcW w:w="658" w:type="pct"/>
            <w:shd w:val="clear" w:color="auto" w:fill="auto"/>
            <w:tcMar>
              <w:left w:w="28" w:type="dxa"/>
              <w:right w:w="28" w:type="dxa"/>
            </w:tcMar>
            <w:vAlign w:val="center"/>
            <w:hideMark/>
          </w:tcPr>
          <w:p w14:paraId="0B2F7B94" w14:textId="20C5D100"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 Крутинка, Р-402 «Тюмень-Омск» 435 км, перед круговым пересечением с а.д. Крутинка-Называевск</w:t>
            </w:r>
          </w:p>
        </w:tc>
        <w:tc>
          <w:tcPr>
            <w:tcW w:w="639" w:type="pct"/>
            <w:shd w:val="clear" w:color="auto" w:fill="auto"/>
            <w:tcMar>
              <w:left w:w="28" w:type="dxa"/>
              <w:right w:w="28" w:type="dxa"/>
            </w:tcMar>
            <w:vAlign w:val="center"/>
            <w:hideMark/>
          </w:tcPr>
          <w:p w14:paraId="37A48C59" w14:textId="08A40636"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проектирование, строительство</w:t>
            </w:r>
          </w:p>
        </w:tc>
        <w:tc>
          <w:tcPr>
            <w:tcW w:w="429" w:type="pct"/>
            <w:shd w:val="clear" w:color="auto" w:fill="auto"/>
            <w:noWrap/>
            <w:tcMar>
              <w:left w:w="28" w:type="dxa"/>
              <w:right w:w="28" w:type="dxa"/>
            </w:tcMar>
            <w:vAlign w:val="center"/>
            <w:hideMark/>
          </w:tcPr>
          <w:p w14:paraId="3EA8F2EC" w14:textId="178EE7F0"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p>
        </w:tc>
        <w:tc>
          <w:tcPr>
            <w:tcW w:w="482" w:type="pct"/>
            <w:shd w:val="clear" w:color="auto" w:fill="auto"/>
            <w:noWrap/>
            <w:tcMar>
              <w:left w:w="28" w:type="dxa"/>
              <w:right w:w="28" w:type="dxa"/>
            </w:tcMar>
            <w:vAlign w:val="center"/>
            <w:hideMark/>
          </w:tcPr>
          <w:p w14:paraId="727C113C" w14:textId="276D4AED"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p>
        </w:tc>
        <w:tc>
          <w:tcPr>
            <w:tcW w:w="324" w:type="pct"/>
            <w:shd w:val="clear" w:color="auto" w:fill="auto"/>
            <w:noWrap/>
            <w:tcMar>
              <w:left w:w="28" w:type="dxa"/>
              <w:right w:w="28" w:type="dxa"/>
            </w:tcMar>
            <w:vAlign w:val="center"/>
            <w:hideMark/>
          </w:tcPr>
          <w:p w14:paraId="1CAE3245" w14:textId="779A7CA4"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 ед</w:t>
            </w:r>
          </w:p>
        </w:tc>
        <w:tc>
          <w:tcPr>
            <w:tcW w:w="418" w:type="pct"/>
            <w:shd w:val="clear" w:color="auto" w:fill="auto"/>
            <w:noWrap/>
            <w:tcMar>
              <w:left w:w="28" w:type="dxa"/>
              <w:right w:w="28" w:type="dxa"/>
            </w:tcMar>
            <w:vAlign w:val="center"/>
            <w:hideMark/>
          </w:tcPr>
          <w:p w14:paraId="61CB4420" w14:textId="05C26A19"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w:t>
            </w:r>
          </w:p>
        </w:tc>
        <w:tc>
          <w:tcPr>
            <w:tcW w:w="604" w:type="pct"/>
            <w:shd w:val="clear" w:color="auto" w:fill="auto"/>
            <w:noWrap/>
            <w:tcMar>
              <w:left w:w="28" w:type="dxa"/>
              <w:right w:w="28" w:type="dxa"/>
            </w:tcMar>
            <w:vAlign w:val="center"/>
            <w:hideMark/>
          </w:tcPr>
          <w:p w14:paraId="4E016F45" w14:textId="38AAED3E"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2021</w:t>
            </w:r>
          </w:p>
        </w:tc>
      </w:tr>
      <w:tr w:rsidR="00ED38CF" w:rsidRPr="0011552E" w14:paraId="5295129A" w14:textId="77777777" w:rsidTr="00164ACE">
        <w:trPr>
          <w:trHeight w:val="765"/>
        </w:trPr>
        <w:tc>
          <w:tcPr>
            <w:tcW w:w="249" w:type="pct"/>
            <w:shd w:val="clear" w:color="auto" w:fill="auto"/>
            <w:noWrap/>
            <w:tcMar>
              <w:left w:w="28" w:type="dxa"/>
              <w:right w:w="28" w:type="dxa"/>
            </w:tcMar>
            <w:vAlign w:val="center"/>
            <w:hideMark/>
          </w:tcPr>
          <w:p w14:paraId="00C4047F" w14:textId="77777777"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8D7CB0">
              <w:rPr>
                <w:rFonts w:ascii="Times New Roman" w:eastAsia="Times New Roman" w:hAnsi="Times New Roman" w:cs="Times New Roman"/>
                <w:sz w:val="16"/>
                <w:szCs w:val="16"/>
                <w:lang w:eastAsia="ru-RU"/>
              </w:rPr>
              <w:t>15</w:t>
            </w:r>
          </w:p>
        </w:tc>
        <w:tc>
          <w:tcPr>
            <w:tcW w:w="661" w:type="pct"/>
            <w:shd w:val="clear" w:color="auto" w:fill="auto"/>
            <w:tcMar>
              <w:left w:w="28" w:type="dxa"/>
              <w:right w:w="28" w:type="dxa"/>
            </w:tcMar>
            <w:vAlign w:val="center"/>
            <w:hideMark/>
          </w:tcPr>
          <w:p w14:paraId="7AED1DED" w14:textId="0EE81FC2"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Крутинское городское поселение</w:t>
            </w:r>
          </w:p>
        </w:tc>
        <w:tc>
          <w:tcPr>
            <w:tcW w:w="536" w:type="pct"/>
            <w:shd w:val="clear" w:color="auto" w:fill="auto"/>
            <w:tcMar>
              <w:left w:w="28" w:type="dxa"/>
              <w:right w:w="28" w:type="dxa"/>
            </w:tcMar>
            <w:vAlign w:val="center"/>
            <w:hideMark/>
          </w:tcPr>
          <w:p w14:paraId="75A20A3A" w14:textId="6365ABCA"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Пересечение</w:t>
            </w:r>
          </w:p>
        </w:tc>
        <w:tc>
          <w:tcPr>
            <w:tcW w:w="658" w:type="pct"/>
            <w:shd w:val="clear" w:color="auto" w:fill="auto"/>
            <w:tcMar>
              <w:left w:w="28" w:type="dxa"/>
              <w:right w:w="28" w:type="dxa"/>
            </w:tcMar>
            <w:vAlign w:val="center"/>
            <w:hideMark/>
          </w:tcPr>
          <w:p w14:paraId="646F457C" w14:textId="131AB7F7"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 Крутинка, ул. Комсомольская, 144 Пересечение ул. Комсомольская- ул. Южная – ул. Мелиораторов</w:t>
            </w:r>
          </w:p>
        </w:tc>
        <w:tc>
          <w:tcPr>
            <w:tcW w:w="639" w:type="pct"/>
            <w:shd w:val="clear" w:color="auto" w:fill="auto"/>
            <w:tcMar>
              <w:left w:w="28" w:type="dxa"/>
              <w:right w:w="28" w:type="dxa"/>
            </w:tcMar>
            <w:vAlign w:val="center"/>
            <w:hideMark/>
          </w:tcPr>
          <w:p w14:paraId="1BC98DFA" w14:textId="1DF8BD39"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проектирование, реконструкция</w:t>
            </w:r>
          </w:p>
        </w:tc>
        <w:tc>
          <w:tcPr>
            <w:tcW w:w="429" w:type="pct"/>
            <w:shd w:val="clear" w:color="auto" w:fill="auto"/>
            <w:noWrap/>
            <w:tcMar>
              <w:left w:w="28" w:type="dxa"/>
              <w:right w:w="28" w:type="dxa"/>
            </w:tcMar>
            <w:vAlign w:val="center"/>
            <w:hideMark/>
          </w:tcPr>
          <w:p w14:paraId="1E5860D3" w14:textId="4AD73C17"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круговое</w:t>
            </w:r>
          </w:p>
        </w:tc>
        <w:tc>
          <w:tcPr>
            <w:tcW w:w="482" w:type="pct"/>
            <w:shd w:val="clear" w:color="auto" w:fill="auto"/>
            <w:noWrap/>
            <w:tcMar>
              <w:left w:w="28" w:type="dxa"/>
              <w:right w:w="28" w:type="dxa"/>
            </w:tcMar>
            <w:vAlign w:val="center"/>
            <w:hideMark/>
          </w:tcPr>
          <w:p w14:paraId="3F87508D" w14:textId="26E03F6A"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p>
        </w:tc>
        <w:tc>
          <w:tcPr>
            <w:tcW w:w="324" w:type="pct"/>
            <w:shd w:val="clear" w:color="auto" w:fill="auto"/>
            <w:noWrap/>
            <w:tcMar>
              <w:left w:w="28" w:type="dxa"/>
              <w:right w:w="28" w:type="dxa"/>
            </w:tcMar>
            <w:vAlign w:val="center"/>
            <w:hideMark/>
          </w:tcPr>
          <w:p w14:paraId="4529F927" w14:textId="06AF4F73"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 ед</w:t>
            </w:r>
          </w:p>
        </w:tc>
        <w:tc>
          <w:tcPr>
            <w:tcW w:w="418" w:type="pct"/>
            <w:shd w:val="clear" w:color="auto" w:fill="auto"/>
            <w:noWrap/>
            <w:tcMar>
              <w:left w:w="28" w:type="dxa"/>
              <w:right w:w="28" w:type="dxa"/>
            </w:tcMar>
            <w:vAlign w:val="center"/>
            <w:hideMark/>
          </w:tcPr>
          <w:p w14:paraId="76483564" w14:textId="05BB9A07"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w:t>
            </w:r>
          </w:p>
        </w:tc>
        <w:tc>
          <w:tcPr>
            <w:tcW w:w="604" w:type="pct"/>
            <w:shd w:val="clear" w:color="auto" w:fill="auto"/>
            <w:noWrap/>
            <w:tcMar>
              <w:left w:w="28" w:type="dxa"/>
              <w:right w:w="28" w:type="dxa"/>
            </w:tcMar>
            <w:vAlign w:val="center"/>
            <w:hideMark/>
          </w:tcPr>
          <w:p w14:paraId="4B353091" w14:textId="3CA83619"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2030</w:t>
            </w:r>
          </w:p>
        </w:tc>
      </w:tr>
      <w:tr w:rsidR="00ED38CF" w:rsidRPr="0011552E" w14:paraId="152CAD1A" w14:textId="77777777" w:rsidTr="00164ACE">
        <w:trPr>
          <w:trHeight w:val="510"/>
        </w:trPr>
        <w:tc>
          <w:tcPr>
            <w:tcW w:w="249" w:type="pct"/>
            <w:shd w:val="clear" w:color="auto" w:fill="auto"/>
            <w:noWrap/>
            <w:tcMar>
              <w:left w:w="28" w:type="dxa"/>
              <w:right w:w="28" w:type="dxa"/>
            </w:tcMar>
            <w:vAlign w:val="center"/>
            <w:hideMark/>
          </w:tcPr>
          <w:p w14:paraId="3BF77550" w14:textId="77777777"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8D7CB0">
              <w:rPr>
                <w:rFonts w:ascii="Times New Roman" w:eastAsia="Times New Roman" w:hAnsi="Times New Roman" w:cs="Times New Roman"/>
                <w:sz w:val="16"/>
                <w:szCs w:val="16"/>
                <w:lang w:eastAsia="ru-RU"/>
              </w:rPr>
              <w:t>16</w:t>
            </w:r>
          </w:p>
        </w:tc>
        <w:tc>
          <w:tcPr>
            <w:tcW w:w="661" w:type="pct"/>
            <w:shd w:val="clear" w:color="auto" w:fill="auto"/>
            <w:tcMar>
              <w:left w:w="28" w:type="dxa"/>
              <w:right w:w="28" w:type="dxa"/>
            </w:tcMar>
            <w:vAlign w:val="center"/>
            <w:hideMark/>
          </w:tcPr>
          <w:p w14:paraId="1F5C4FF6" w14:textId="495B6A4B"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Новокарасукское сельское поселение</w:t>
            </w:r>
          </w:p>
        </w:tc>
        <w:tc>
          <w:tcPr>
            <w:tcW w:w="536" w:type="pct"/>
            <w:shd w:val="clear" w:color="auto" w:fill="auto"/>
            <w:tcMar>
              <w:left w:w="28" w:type="dxa"/>
              <w:right w:w="28" w:type="dxa"/>
            </w:tcMar>
            <w:vAlign w:val="center"/>
            <w:hideMark/>
          </w:tcPr>
          <w:p w14:paraId="3374584D" w14:textId="326DD0BA"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Пересечение</w:t>
            </w:r>
          </w:p>
        </w:tc>
        <w:tc>
          <w:tcPr>
            <w:tcW w:w="658" w:type="pct"/>
            <w:shd w:val="clear" w:color="auto" w:fill="auto"/>
            <w:tcMar>
              <w:left w:w="28" w:type="dxa"/>
              <w:right w:w="28" w:type="dxa"/>
            </w:tcMar>
            <w:vAlign w:val="center"/>
            <w:hideMark/>
          </w:tcPr>
          <w:p w14:paraId="116C43D6" w14:textId="5B911C12"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Новокарасук, а.д. Крутинка -Новокарасук Пересечение а.д. «Крутинка –Новокарасук» – ул. Новая – ул. Советская</w:t>
            </w:r>
          </w:p>
        </w:tc>
        <w:tc>
          <w:tcPr>
            <w:tcW w:w="639" w:type="pct"/>
            <w:shd w:val="clear" w:color="auto" w:fill="auto"/>
            <w:tcMar>
              <w:left w:w="28" w:type="dxa"/>
              <w:right w:w="28" w:type="dxa"/>
            </w:tcMar>
            <w:vAlign w:val="center"/>
            <w:hideMark/>
          </w:tcPr>
          <w:p w14:paraId="0173359F" w14:textId="2A9CC1F8" w:rsidR="00ED38CF" w:rsidRPr="008D7CB0"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проектирование, реконструкция</w:t>
            </w:r>
          </w:p>
        </w:tc>
        <w:tc>
          <w:tcPr>
            <w:tcW w:w="429" w:type="pct"/>
            <w:shd w:val="clear" w:color="auto" w:fill="auto"/>
            <w:noWrap/>
            <w:tcMar>
              <w:left w:w="28" w:type="dxa"/>
              <w:right w:w="28" w:type="dxa"/>
            </w:tcMar>
            <w:vAlign w:val="center"/>
            <w:hideMark/>
          </w:tcPr>
          <w:p w14:paraId="3BDCD62D" w14:textId="16E2A80F"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круговое</w:t>
            </w:r>
          </w:p>
        </w:tc>
        <w:tc>
          <w:tcPr>
            <w:tcW w:w="482" w:type="pct"/>
            <w:shd w:val="clear" w:color="auto" w:fill="auto"/>
            <w:noWrap/>
            <w:tcMar>
              <w:left w:w="28" w:type="dxa"/>
              <w:right w:w="28" w:type="dxa"/>
            </w:tcMar>
            <w:vAlign w:val="center"/>
            <w:hideMark/>
          </w:tcPr>
          <w:p w14:paraId="221145C8" w14:textId="03ED8CC5"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p>
        </w:tc>
        <w:tc>
          <w:tcPr>
            <w:tcW w:w="324" w:type="pct"/>
            <w:shd w:val="clear" w:color="auto" w:fill="auto"/>
            <w:noWrap/>
            <w:tcMar>
              <w:left w:w="28" w:type="dxa"/>
              <w:right w:w="28" w:type="dxa"/>
            </w:tcMar>
            <w:vAlign w:val="center"/>
            <w:hideMark/>
          </w:tcPr>
          <w:p w14:paraId="0BAEC8E6" w14:textId="625626CB"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 ед</w:t>
            </w:r>
          </w:p>
        </w:tc>
        <w:tc>
          <w:tcPr>
            <w:tcW w:w="418" w:type="pct"/>
            <w:shd w:val="clear" w:color="auto" w:fill="auto"/>
            <w:noWrap/>
            <w:tcMar>
              <w:left w:w="28" w:type="dxa"/>
              <w:right w:w="28" w:type="dxa"/>
            </w:tcMar>
            <w:vAlign w:val="center"/>
            <w:hideMark/>
          </w:tcPr>
          <w:p w14:paraId="4B5DDEB8" w14:textId="1465BE25"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w:t>
            </w:r>
          </w:p>
        </w:tc>
        <w:tc>
          <w:tcPr>
            <w:tcW w:w="604" w:type="pct"/>
            <w:shd w:val="clear" w:color="auto" w:fill="auto"/>
            <w:noWrap/>
            <w:tcMar>
              <w:left w:w="28" w:type="dxa"/>
              <w:right w:w="28" w:type="dxa"/>
            </w:tcMar>
            <w:vAlign w:val="center"/>
            <w:hideMark/>
          </w:tcPr>
          <w:p w14:paraId="6B361767" w14:textId="7EBDE42A" w:rsidR="00ED38CF" w:rsidRPr="008D7CB0"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2033</w:t>
            </w:r>
          </w:p>
        </w:tc>
      </w:tr>
    </w:tbl>
    <w:p w14:paraId="78ACE9E9" w14:textId="77777777" w:rsidR="00EC4B1F" w:rsidRDefault="00EC4B1F" w:rsidP="00EC4B1F">
      <w:pPr>
        <w:pStyle w:val="732"/>
        <w:ind w:firstLine="0"/>
        <w:rPr>
          <w:sz w:val="24"/>
        </w:rPr>
      </w:pPr>
    </w:p>
    <w:p w14:paraId="1C969924" w14:textId="77777777" w:rsidR="00EC4B1F" w:rsidRPr="00C059D0" w:rsidRDefault="00EC4B1F" w:rsidP="00EC4B1F">
      <w:pPr>
        <w:pStyle w:val="7320"/>
        <w:spacing w:after="120"/>
        <w:rPr>
          <w:b w:val="0"/>
          <w:sz w:val="24"/>
        </w:rPr>
      </w:pPr>
      <w:bookmarkStart w:id="48" w:name="_Toc14881934"/>
      <w:r>
        <w:rPr>
          <w:b w:val="0"/>
          <w:sz w:val="24"/>
        </w:rPr>
        <w:t xml:space="preserve">4.2 </w:t>
      </w:r>
      <w:r w:rsidRPr="00C059D0">
        <w:rPr>
          <w:b w:val="0"/>
          <w:sz w:val="24"/>
        </w:rPr>
        <w:t>Мероприятия по развитию транспорта общего пользования, созданию транспортно-пересадочных узлов</w:t>
      </w:r>
      <w:bookmarkEnd w:id="48"/>
    </w:p>
    <w:p w14:paraId="587DB98B" w14:textId="77777777" w:rsidR="00EC4B1F" w:rsidRPr="00A84833" w:rsidRDefault="00EC4B1F" w:rsidP="00EC4B1F">
      <w:pPr>
        <w:pStyle w:val="732"/>
        <w:rPr>
          <w:sz w:val="24"/>
        </w:rPr>
      </w:pPr>
      <w:r>
        <w:rPr>
          <w:sz w:val="24"/>
        </w:rPr>
        <w:t>Перечень м</w:t>
      </w:r>
      <w:r w:rsidRPr="00A36370">
        <w:rPr>
          <w:sz w:val="24"/>
        </w:rPr>
        <w:t>ероприяти</w:t>
      </w:r>
      <w:r>
        <w:rPr>
          <w:sz w:val="24"/>
        </w:rPr>
        <w:t>й</w:t>
      </w:r>
      <w:r w:rsidRPr="00A36370">
        <w:rPr>
          <w:sz w:val="24"/>
        </w:rPr>
        <w:t xml:space="preserve"> по развитию транспорта общего пользования, созданию транспортно-пересадочных узлов </w:t>
      </w:r>
      <w:r>
        <w:rPr>
          <w:sz w:val="24"/>
        </w:rPr>
        <w:t>указан в таблице 4.2.1.</w:t>
      </w:r>
    </w:p>
    <w:p w14:paraId="6A43DD90" w14:textId="77777777" w:rsidR="00EC4B1F" w:rsidRDefault="00EC4B1F" w:rsidP="00EC4B1F">
      <w:pPr>
        <w:pStyle w:val="732"/>
        <w:ind w:firstLine="0"/>
        <w:rPr>
          <w:sz w:val="24"/>
        </w:rPr>
      </w:pPr>
      <w:r>
        <w:rPr>
          <w:sz w:val="24"/>
        </w:rPr>
        <w:t>Таблица 4.2.1 – Перечень мероприятий по развитию транспорта общего 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
        <w:gridCol w:w="1236"/>
        <w:gridCol w:w="1064"/>
        <w:gridCol w:w="1157"/>
        <w:gridCol w:w="1107"/>
        <w:gridCol w:w="1040"/>
        <w:gridCol w:w="760"/>
        <w:gridCol w:w="606"/>
        <w:gridCol w:w="781"/>
        <w:gridCol w:w="1129"/>
      </w:tblGrid>
      <w:tr w:rsidR="00EC4B1F" w:rsidRPr="0011552E" w14:paraId="0E1BFB5B" w14:textId="77777777" w:rsidTr="00164ACE">
        <w:trPr>
          <w:trHeight w:val="765"/>
          <w:tblHeader/>
        </w:trPr>
        <w:tc>
          <w:tcPr>
            <w:tcW w:w="147" w:type="pct"/>
            <w:shd w:val="clear" w:color="auto" w:fill="auto"/>
            <w:noWrap/>
            <w:tcMar>
              <w:left w:w="28" w:type="dxa"/>
              <w:right w:w="28" w:type="dxa"/>
            </w:tcMar>
            <w:vAlign w:val="center"/>
          </w:tcPr>
          <w:p w14:paraId="4897D5DF"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 п/п</w:t>
            </w:r>
          </w:p>
        </w:tc>
        <w:tc>
          <w:tcPr>
            <w:tcW w:w="672" w:type="pct"/>
            <w:shd w:val="clear" w:color="auto" w:fill="auto"/>
            <w:tcMar>
              <w:left w:w="28" w:type="dxa"/>
              <w:right w:w="28" w:type="dxa"/>
            </w:tcMar>
            <w:vAlign w:val="center"/>
          </w:tcPr>
          <w:p w14:paraId="03F4AFD2"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Поселение</w:t>
            </w:r>
          </w:p>
        </w:tc>
        <w:tc>
          <w:tcPr>
            <w:tcW w:w="671" w:type="pct"/>
            <w:shd w:val="clear" w:color="auto" w:fill="auto"/>
            <w:tcMar>
              <w:left w:w="28" w:type="dxa"/>
              <w:right w:w="28" w:type="dxa"/>
            </w:tcMar>
            <w:vAlign w:val="center"/>
          </w:tcPr>
          <w:p w14:paraId="5D09BCAA"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Объект</w:t>
            </w:r>
          </w:p>
        </w:tc>
        <w:tc>
          <w:tcPr>
            <w:tcW w:w="746" w:type="pct"/>
            <w:shd w:val="clear" w:color="auto" w:fill="auto"/>
            <w:tcMar>
              <w:left w:w="28" w:type="dxa"/>
              <w:right w:w="28" w:type="dxa"/>
            </w:tcMar>
            <w:vAlign w:val="center"/>
          </w:tcPr>
          <w:p w14:paraId="5997BA7F"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Участок</w:t>
            </w:r>
          </w:p>
        </w:tc>
        <w:tc>
          <w:tcPr>
            <w:tcW w:w="672" w:type="pct"/>
            <w:shd w:val="clear" w:color="auto" w:fill="auto"/>
            <w:tcMar>
              <w:left w:w="28" w:type="dxa"/>
              <w:right w:w="28" w:type="dxa"/>
            </w:tcMar>
            <w:vAlign w:val="center"/>
          </w:tcPr>
          <w:p w14:paraId="2CDA73D4"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Мероприятие</w:t>
            </w:r>
          </w:p>
        </w:tc>
        <w:tc>
          <w:tcPr>
            <w:tcW w:w="561" w:type="pct"/>
            <w:shd w:val="clear" w:color="auto" w:fill="auto"/>
            <w:noWrap/>
            <w:tcMar>
              <w:left w:w="28" w:type="dxa"/>
              <w:right w:w="28" w:type="dxa"/>
            </w:tcMar>
            <w:vAlign w:val="center"/>
          </w:tcPr>
          <w:p w14:paraId="539A4FC0"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Тип 1</w:t>
            </w:r>
          </w:p>
        </w:tc>
        <w:tc>
          <w:tcPr>
            <w:tcW w:w="561" w:type="pct"/>
            <w:shd w:val="clear" w:color="auto" w:fill="auto"/>
            <w:noWrap/>
            <w:tcMar>
              <w:left w:w="28" w:type="dxa"/>
              <w:right w:w="28" w:type="dxa"/>
            </w:tcMar>
            <w:vAlign w:val="center"/>
          </w:tcPr>
          <w:p w14:paraId="61F25A61"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Тип 2</w:t>
            </w:r>
          </w:p>
        </w:tc>
        <w:tc>
          <w:tcPr>
            <w:tcW w:w="298" w:type="pct"/>
            <w:shd w:val="clear" w:color="auto" w:fill="auto"/>
            <w:noWrap/>
            <w:tcMar>
              <w:left w:w="28" w:type="dxa"/>
              <w:right w:w="28" w:type="dxa"/>
            </w:tcMar>
            <w:vAlign w:val="center"/>
          </w:tcPr>
          <w:p w14:paraId="29822F14"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Ед. изм.</w:t>
            </w:r>
          </w:p>
        </w:tc>
        <w:tc>
          <w:tcPr>
            <w:tcW w:w="371" w:type="pct"/>
            <w:shd w:val="clear" w:color="auto" w:fill="auto"/>
            <w:noWrap/>
            <w:tcMar>
              <w:left w:w="28" w:type="dxa"/>
              <w:right w:w="28" w:type="dxa"/>
            </w:tcMar>
            <w:vAlign w:val="center"/>
          </w:tcPr>
          <w:p w14:paraId="0254E511"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Мощность</w:t>
            </w:r>
          </w:p>
        </w:tc>
        <w:tc>
          <w:tcPr>
            <w:tcW w:w="301" w:type="pct"/>
            <w:shd w:val="clear" w:color="auto" w:fill="auto"/>
            <w:noWrap/>
            <w:tcMar>
              <w:left w:w="28" w:type="dxa"/>
              <w:right w:w="28" w:type="dxa"/>
            </w:tcMar>
            <w:vAlign w:val="center"/>
          </w:tcPr>
          <w:p w14:paraId="0DE465A4"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Год реализации</w:t>
            </w:r>
          </w:p>
        </w:tc>
      </w:tr>
      <w:tr w:rsidR="00ED38CF" w:rsidRPr="009D5866" w14:paraId="63D28E38" w14:textId="77777777" w:rsidTr="00164ACE">
        <w:trPr>
          <w:trHeight w:val="765"/>
        </w:trPr>
        <w:tc>
          <w:tcPr>
            <w:tcW w:w="14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2869412" w14:textId="77777777"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9D5866">
              <w:rPr>
                <w:rFonts w:ascii="Times New Roman" w:eastAsia="Times New Roman" w:hAnsi="Times New Roman" w:cs="Times New Roman"/>
                <w:sz w:val="16"/>
                <w:szCs w:val="16"/>
                <w:lang w:eastAsia="ru-RU"/>
              </w:rPr>
              <w:t>1</w:t>
            </w:r>
          </w:p>
        </w:tc>
        <w:tc>
          <w:tcPr>
            <w:tcW w:w="67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FEB515A" w14:textId="360E2AD0"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Оглухинское сельское поселение</w:t>
            </w:r>
          </w:p>
        </w:tc>
        <w:tc>
          <w:tcPr>
            <w:tcW w:w="67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19CC93A" w14:textId="3B21F852"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Остановочный пункт</w:t>
            </w:r>
          </w:p>
        </w:tc>
        <w:tc>
          <w:tcPr>
            <w:tcW w:w="74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6E0A69D" w14:textId="36A9F344"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Оглухино</w:t>
            </w:r>
          </w:p>
        </w:tc>
        <w:tc>
          <w:tcPr>
            <w:tcW w:w="67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0364A822" w14:textId="0EFB515C"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обустройство</w:t>
            </w:r>
          </w:p>
        </w:tc>
        <w:tc>
          <w:tcPr>
            <w:tcW w:w="56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4792E4B0" w14:textId="221ECE28"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отапливаемый</w:t>
            </w:r>
          </w:p>
        </w:tc>
        <w:tc>
          <w:tcPr>
            <w:tcW w:w="56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695C0096" w14:textId="4875C43E"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098F73BB" w14:textId="2D251C5F"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 ед.</w:t>
            </w:r>
          </w:p>
        </w:tc>
        <w:tc>
          <w:tcPr>
            <w:tcW w:w="37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5F577C5D" w14:textId="31D3ED19"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w:t>
            </w:r>
          </w:p>
        </w:tc>
        <w:tc>
          <w:tcPr>
            <w:tcW w:w="30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A4AD4CD" w14:textId="48E8B382"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2022</w:t>
            </w:r>
          </w:p>
        </w:tc>
      </w:tr>
      <w:tr w:rsidR="00ED38CF" w:rsidRPr="009D5866" w14:paraId="323F149C" w14:textId="77777777" w:rsidTr="00164ACE">
        <w:trPr>
          <w:trHeight w:val="765"/>
        </w:trPr>
        <w:tc>
          <w:tcPr>
            <w:tcW w:w="14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1FA6DAB4" w14:textId="77777777"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9D5866">
              <w:rPr>
                <w:rFonts w:ascii="Times New Roman" w:eastAsia="Times New Roman" w:hAnsi="Times New Roman" w:cs="Times New Roman"/>
                <w:sz w:val="16"/>
                <w:szCs w:val="16"/>
                <w:lang w:eastAsia="ru-RU"/>
              </w:rPr>
              <w:t>2</w:t>
            </w:r>
          </w:p>
        </w:tc>
        <w:tc>
          <w:tcPr>
            <w:tcW w:w="67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F20F57E" w14:textId="73892F60"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Новокарасукское сельское поселение</w:t>
            </w:r>
          </w:p>
        </w:tc>
        <w:tc>
          <w:tcPr>
            <w:tcW w:w="67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0E76D544" w14:textId="135A37CF"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Остановочный пункт</w:t>
            </w:r>
          </w:p>
        </w:tc>
        <w:tc>
          <w:tcPr>
            <w:tcW w:w="74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FE05A28" w14:textId="4F8625F7"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Новокарасук</w:t>
            </w:r>
          </w:p>
        </w:tc>
        <w:tc>
          <w:tcPr>
            <w:tcW w:w="67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CEFA32C" w14:textId="766A5773"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обустройство</w:t>
            </w:r>
          </w:p>
        </w:tc>
        <w:tc>
          <w:tcPr>
            <w:tcW w:w="56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7053A586" w14:textId="58021D69"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отапливаемый</w:t>
            </w:r>
          </w:p>
        </w:tc>
        <w:tc>
          <w:tcPr>
            <w:tcW w:w="56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5401FE03" w14:textId="68F65AAF"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6B7AAE80" w14:textId="4C3FDDC6"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 ед.</w:t>
            </w:r>
          </w:p>
        </w:tc>
        <w:tc>
          <w:tcPr>
            <w:tcW w:w="37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5C85568A" w14:textId="2EF340E6"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w:t>
            </w:r>
          </w:p>
        </w:tc>
        <w:tc>
          <w:tcPr>
            <w:tcW w:w="30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0255D7A9" w14:textId="5C27D440"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2022</w:t>
            </w:r>
          </w:p>
        </w:tc>
      </w:tr>
      <w:tr w:rsidR="00ED38CF" w:rsidRPr="009D5866" w14:paraId="32731274" w14:textId="77777777" w:rsidTr="00164ACE">
        <w:trPr>
          <w:trHeight w:val="765"/>
        </w:trPr>
        <w:tc>
          <w:tcPr>
            <w:tcW w:w="14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9067094" w14:textId="77777777"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9D5866">
              <w:rPr>
                <w:rFonts w:ascii="Times New Roman" w:eastAsia="Times New Roman" w:hAnsi="Times New Roman" w:cs="Times New Roman"/>
                <w:sz w:val="16"/>
                <w:szCs w:val="16"/>
                <w:lang w:eastAsia="ru-RU"/>
              </w:rPr>
              <w:t>3</w:t>
            </w:r>
          </w:p>
        </w:tc>
        <w:tc>
          <w:tcPr>
            <w:tcW w:w="67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719A852" w14:textId="005F88BB"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Зиминское сельское поселение</w:t>
            </w:r>
          </w:p>
        </w:tc>
        <w:tc>
          <w:tcPr>
            <w:tcW w:w="67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E5B215D" w14:textId="4CA28385"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Остановочный пункт</w:t>
            </w:r>
          </w:p>
        </w:tc>
        <w:tc>
          <w:tcPr>
            <w:tcW w:w="74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91BC2E1" w14:textId="364EDAF7"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Зимино</w:t>
            </w:r>
          </w:p>
        </w:tc>
        <w:tc>
          <w:tcPr>
            <w:tcW w:w="67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9100043" w14:textId="60A78B37"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обустройство</w:t>
            </w:r>
          </w:p>
        </w:tc>
        <w:tc>
          <w:tcPr>
            <w:tcW w:w="56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05E6F1F8" w14:textId="16949C38"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p>
        </w:tc>
        <w:tc>
          <w:tcPr>
            <w:tcW w:w="56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07DD7297" w14:textId="4E01D573"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5581C6DF" w14:textId="30A18EA1"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 ед.</w:t>
            </w:r>
          </w:p>
        </w:tc>
        <w:tc>
          <w:tcPr>
            <w:tcW w:w="37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6EB745CE" w14:textId="58F1539A"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w:t>
            </w:r>
          </w:p>
        </w:tc>
        <w:tc>
          <w:tcPr>
            <w:tcW w:w="30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07FDE627" w14:textId="360EA1CC"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2022</w:t>
            </w:r>
          </w:p>
        </w:tc>
      </w:tr>
      <w:tr w:rsidR="00ED38CF" w:rsidRPr="009D5866" w14:paraId="630DF8BD" w14:textId="77777777" w:rsidTr="00164ACE">
        <w:trPr>
          <w:trHeight w:val="765"/>
        </w:trPr>
        <w:tc>
          <w:tcPr>
            <w:tcW w:w="14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0397AD08" w14:textId="77777777"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9D5866">
              <w:rPr>
                <w:rFonts w:ascii="Times New Roman" w:eastAsia="Times New Roman" w:hAnsi="Times New Roman" w:cs="Times New Roman"/>
                <w:sz w:val="16"/>
                <w:szCs w:val="16"/>
                <w:lang w:eastAsia="ru-RU"/>
              </w:rPr>
              <w:t>4</w:t>
            </w:r>
          </w:p>
        </w:tc>
        <w:tc>
          <w:tcPr>
            <w:tcW w:w="67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CD5CAEB" w14:textId="6853C9E2"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Пановское сельское поселение</w:t>
            </w:r>
          </w:p>
        </w:tc>
        <w:tc>
          <w:tcPr>
            <w:tcW w:w="67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0D6905B" w14:textId="28CE80B6"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Остановочный пункт</w:t>
            </w:r>
          </w:p>
        </w:tc>
        <w:tc>
          <w:tcPr>
            <w:tcW w:w="74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226CDDFC" w14:textId="6BD34DBE"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Паново</w:t>
            </w:r>
          </w:p>
        </w:tc>
        <w:tc>
          <w:tcPr>
            <w:tcW w:w="67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58CC7BD" w14:textId="3B2DC037"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обустройство</w:t>
            </w:r>
          </w:p>
        </w:tc>
        <w:tc>
          <w:tcPr>
            <w:tcW w:w="56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44D78A88" w14:textId="6533E2AF"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p>
        </w:tc>
        <w:tc>
          <w:tcPr>
            <w:tcW w:w="56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1BEA5A53" w14:textId="37666981"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0897F09B" w14:textId="3D884241"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 ед.</w:t>
            </w:r>
          </w:p>
        </w:tc>
        <w:tc>
          <w:tcPr>
            <w:tcW w:w="37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47F6249A" w14:textId="73FCDA9A"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w:t>
            </w:r>
          </w:p>
        </w:tc>
        <w:tc>
          <w:tcPr>
            <w:tcW w:w="30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48E70DEC" w14:textId="453331FD"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2024</w:t>
            </w:r>
          </w:p>
        </w:tc>
      </w:tr>
      <w:tr w:rsidR="00ED38CF" w:rsidRPr="009D5866" w14:paraId="6A1EDFEA" w14:textId="77777777" w:rsidTr="00164ACE">
        <w:trPr>
          <w:trHeight w:val="765"/>
        </w:trPr>
        <w:tc>
          <w:tcPr>
            <w:tcW w:w="14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2A0C5AFB" w14:textId="77777777"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9D5866">
              <w:rPr>
                <w:rFonts w:ascii="Times New Roman" w:eastAsia="Times New Roman" w:hAnsi="Times New Roman" w:cs="Times New Roman"/>
                <w:sz w:val="16"/>
                <w:szCs w:val="16"/>
                <w:lang w:eastAsia="ru-RU"/>
              </w:rPr>
              <w:t>5</w:t>
            </w:r>
          </w:p>
        </w:tc>
        <w:tc>
          <w:tcPr>
            <w:tcW w:w="67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70B0D60" w14:textId="276F04E8"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Яманское сельское поселение</w:t>
            </w:r>
          </w:p>
        </w:tc>
        <w:tc>
          <w:tcPr>
            <w:tcW w:w="67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E0CEC93" w14:textId="6FD6FBA5"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Остановочный пункт</w:t>
            </w:r>
          </w:p>
        </w:tc>
        <w:tc>
          <w:tcPr>
            <w:tcW w:w="74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10DC8EEF" w14:textId="5C189239"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Яман</w:t>
            </w:r>
          </w:p>
        </w:tc>
        <w:tc>
          <w:tcPr>
            <w:tcW w:w="67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8641DE5" w14:textId="02A54213"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обустройство</w:t>
            </w:r>
          </w:p>
        </w:tc>
        <w:tc>
          <w:tcPr>
            <w:tcW w:w="56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3DBC770" w14:textId="18E4875B"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p>
        </w:tc>
        <w:tc>
          <w:tcPr>
            <w:tcW w:w="56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117EE73C" w14:textId="6EEA53B3"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4C79B094" w14:textId="35A7BCAD"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 ед.</w:t>
            </w:r>
          </w:p>
        </w:tc>
        <w:tc>
          <w:tcPr>
            <w:tcW w:w="37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7377F80D" w14:textId="70B8C2CB"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w:t>
            </w:r>
          </w:p>
        </w:tc>
        <w:tc>
          <w:tcPr>
            <w:tcW w:w="30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5C740634" w14:textId="363E182A"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2024</w:t>
            </w:r>
          </w:p>
        </w:tc>
      </w:tr>
      <w:tr w:rsidR="00ED38CF" w:rsidRPr="009D5866" w14:paraId="11D450ED" w14:textId="77777777" w:rsidTr="00164ACE">
        <w:trPr>
          <w:trHeight w:val="765"/>
        </w:trPr>
        <w:tc>
          <w:tcPr>
            <w:tcW w:w="14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D810AD8" w14:textId="77777777"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9D5866">
              <w:rPr>
                <w:rFonts w:ascii="Times New Roman" w:eastAsia="Times New Roman" w:hAnsi="Times New Roman" w:cs="Times New Roman"/>
                <w:sz w:val="16"/>
                <w:szCs w:val="16"/>
                <w:lang w:eastAsia="ru-RU"/>
              </w:rPr>
              <w:lastRenderedPageBreak/>
              <w:t>6</w:t>
            </w:r>
          </w:p>
        </w:tc>
        <w:tc>
          <w:tcPr>
            <w:tcW w:w="67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1A89DD75" w14:textId="596A239D"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Шипуновское сельское поселение</w:t>
            </w:r>
          </w:p>
        </w:tc>
        <w:tc>
          <w:tcPr>
            <w:tcW w:w="67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60194F1" w14:textId="0E32F720"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Остановочный пункт</w:t>
            </w:r>
          </w:p>
        </w:tc>
        <w:tc>
          <w:tcPr>
            <w:tcW w:w="74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5BBA74E" w14:textId="16A80003"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Шипуново</w:t>
            </w:r>
          </w:p>
        </w:tc>
        <w:tc>
          <w:tcPr>
            <w:tcW w:w="67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B0E5FA9" w14:textId="34783A38"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обустройство</w:t>
            </w:r>
          </w:p>
        </w:tc>
        <w:tc>
          <w:tcPr>
            <w:tcW w:w="56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178A7D8" w14:textId="035E4B9E"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p>
        </w:tc>
        <w:tc>
          <w:tcPr>
            <w:tcW w:w="56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7CCBCDF3" w14:textId="2E99F210"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1A8E43B" w14:textId="0F7D0B8C"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 ед.</w:t>
            </w:r>
          </w:p>
        </w:tc>
        <w:tc>
          <w:tcPr>
            <w:tcW w:w="37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7487623" w14:textId="2878EB42"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w:t>
            </w:r>
          </w:p>
        </w:tc>
        <w:tc>
          <w:tcPr>
            <w:tcW w:w="30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71E8FA39" w14:textId="1B080747"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2024</w:t>
            </w:r>
          </w:p>
        </w:tc>
      </w:tr>
      <w:tr w:rsidR="00ED38CF" w:rsidRPr="009D5866" w14:paraId="1CFD8246" w14:textId="77777777" w:rsidTr="00164ACE">
        <w:trPr>
          <w:trHeight w:val="765"/>
        </w:trPr>
        <w:tc>
          <w:tcPr>
            <w:tcW w:w="14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19313D16" w14:textId="77777777"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9D5866">
              <w:rPr>
                <w:rFonts w:ascii="Times New Roman" w:eastAsia="Times New Roman" w:hAnsi="Times New Roman" w:cs="Times New Roman"/>
                <w:sz w:val="16"/>
                <w:szCs w:val="16"/>
                <w:lang w:eastAsia="ru-RU"/>
              </w:rPr>
              <w:t>7</w:t>
            </w:r>
          </w:p>
        </w:tc>
        <w:tc>
          <w:tcPr>
            <w:tcW w:w="67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1101362F" w14:textId="135DF973"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Китерминское сельское поселение</w:t>
            </w:r>
          </w:p>
        </w:tc>
        <w:tc>
          <w:tcPr>
            <w:tcW w:w="67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6885D99" w14:textId="43A35C8F"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Остановочный пункт</w:t>
            </w:r>
          </w:p>
        </w:tc>
        <w:tc>
          <w:tcPr>
            <w:tcW w:w="74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87B9D15" w14:textId="69A84369"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Китерма</w:t>
            </w:r>
          </w:p>
        </w:tc>
        <w:tc>
          <w:tcPr>
            <w:tcW w:w="67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9461B0C" w14:textId="63371850"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обустройство</w:t>
            </w:r>
          </w:p>
        </w:tc>
        <w:tc>
          <w:tcPr>
            <w:tcW w:w="56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41889531" w14:textId="53ACAAC6"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p>
        </w:tc>
        <w:tc>
          <w:tcPr>
            <w:tcW w:w="56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2FD05FFA" w14:textId="62E8295A"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67FED83A" w14:textId="2F51C49F"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 ед.</w:t>
            </w:r>
          </w:p>
        </w:tc>
        <w:tc>
          <w:tcPr>
            <w:tcW w:w="37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6BA242E" w14:textId="2A39A08D"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w:t>
            </w:r>
          </w:p>
        </w:tc>
        <w:tc>
          <w:tcPr>
            <w:tcW w:w="30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1E0ABCE6" w14:textId="4D8ECDB7"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2024</w:t>
            </w:r>
          </w:p>
        </w:tc>
      </w:tr>
      <w:tr w:rsidR="00ED38CF" w:rsidRPr="009D5866" w14:paraId="05E5451A" w14:textId="77777777" w:rsidTr="00164ACE">
        <w:trPr>
          <w:trHeight w:val="765"/>
        </w:trPr>
        <w:tc>
          <w:tcPr>
            <w:tcW w:w="14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447B6C2E" w14:textId="77777777"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9D5866">
              <w:rPr>
                <w:rFonts w:ascii="Times New Roman" w:eastAsia="Times New Roman" w:hAnsi="Times New Roman" w:cs="Times New Roman"/>
                <w:sz w:val="16"/>
                <w:szCs w:val="16"/>
                <w:lang w:eastAsia="ru-RU"/>
              </w:rPr>
              <w:t>8</w:t>
            </w:r>
          </w:p>
        </w:tc>
        <w:tc>
          <w:tcPr>
            <w:tcW w:w="67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DF1F5C1" w14:textId="4D7C2A92"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Рыжковское сельское поселение</w:t>
            </w:r>
          </w:p>
        </w:tc>
        <w:tc>
          <w:tcPr>
            <w:tcW w:w="67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66DCD2C" w14:textId="77CCDF8D"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Остановочный пункт</w:t>
            </w:r>
          </w:p>
        </w:tc>
        <w:tc>
          <w:tcPr>
            <w:tcW w:w="74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D64E594" w14:textId="37F2E66A"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Рыжково</w:t>
            </w:r>
          </w:p>
        </w:tc>
        <w:tc>
          <w:tcPr>
            <w:tcW w:w="67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2C83B61" w14:textId="10FD4C47"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обустройство</w:t>
            </w:r>
          </w:p>
        </w:tc>
        <w:tc>
          <w:tcPr>
            <w:tcW w:w="56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469ABF32" w14:textId="606404CD"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p>
        </w:tc>
        <w:tc>
          <w:tcPr>
            <w:tcW w:w="56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9A5BB87" w14:textId="7F873DDB"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26180622" w14:textId="0FDAB699"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 ед.</w:t>
            </w:r>
          </w:p>
        </w:tc>
        <w:tc>
          <w:tcPr>
            <w:tcW w:w="37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02B002E6" w14:textId="75B87739"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w:t>
            </w:r>
          </w:p>
        </w:tc>
        <w:tc>
          <w:tcPr>
            <w:tcW w:w="30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56BDC0A" w14:textId="38460215"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2024</w:t>
            </w:r>
          </w:p>
        </w:tc>
      </w:tr>
      <w:tr w:rsidR="00ED38CF" w:rsidRPr="009D5866" w14:paraId="466E8F49" w14:textId="77777777" w:rsidTr="00164ACE">
        <w:trPr>
          <w:trHeight w:val="765"/>
        </w:trPr>
        <w:tc>
          <w:tcPr>
            <w:tcW w:w="14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4798BC47" w14:textId="77777777"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9D5866">
              <w:rPr>
                <w:rFonts w:ascii="Times New Roman" w:eastAsia="Times New Roman" w:hAnsi="Times New Roman" w:cs="Times New Roman"/>
                <w:sz w:val="16"/>
                <w:szCs w:val="16"/>
                <w:lang w:eastAsia="ru-RU"/>
              </w:rPr>
              <w:t>9</w:t>
            </w:r>
          </w:p>
        </w:tc>
        <w:tc>
          <w:tcPr>
            <w:tcW w:w="67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97BD4B9" w14:textId="74C04976"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Толоконцевское сельское поселение</w:t>
            </w:r>
          </w:p>
        </w:tc>
        <w:tc>
          <w:tcPr>
            <w:tcW w:w="67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2E9C8A62" w14:textId="1AF66953"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Остановочный пункт</w:t>
            </w:r>
          </w:p>
        </w:tc>
        <w:tc>
          <w:tcPr>
            <w:tcW w:w="74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675AEE3" w14:textId="1CA13839"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Толоконцево</w:t>
            </w:r>
          </w:p>
        </w:tc>
        <w:tc>
          <w:tcPr>
            <w:tcW w:w="67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2BC319C6" w14:textId="641A01A8" w:rsidR="00ED38CF" w:rsidRPr="009D5866" w:rsidRDefault="00ED38CF" w:rsidP="00ED38CF">
            <w:pPr>
              <w:spacing w:after="0" w:line="240" w:lineRule="auto"/>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обустройство</w:t>
            </w:r>
          </w:p>
        </w:tc>
        <w:tc>
          <w:tcPr>
            <w:tcW w:w="56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76C09C90" w14:textId="54BE6990"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p>
        </w:tc>
        <w:tc>
          <w:tcPr>
            <w:tcW w:w="56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56434622" w14:textId="025CE470"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6DE67013" w14:textId="08B12A1B"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 ед.</w:t>
            </w:r>
          </w:p>
        </w:tc>
        <w:tc>
          <w:tcPr>
            <w:tcW w:w="37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C666E0E" w14:textId="61BCFE07"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w:t>
            </w:r>
          </w:p>
        </w:tc>
        <w:tc>
          <w:tcPr>
            <w:tcW w:w="30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4098F151" w14:textId="2C3A0244" w:rsidR="00ED38CF" w:rsidRPr="009D5866" w:rsidRDefault="00ED38CF" w:rsidP="00ED38CF">
            <w:pPr>
              <w:spacing w:after="0" w:line="240" w:lineRule="auto"/>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2024</w:t>
            </w:r>
          </w:p>
        </w:tc>
      </w:tr>
    </w:tbl>
    <w:p w14:paraId="2357F251" w14:textId="77777777" w:rsidR="00EC4B1F" w:rsidRDefault="00EC4B1F" w:rsidP="00EC4B1F">
      <w:pPr>
        <w:pStyle w:val="732"/>
        <w:ind w:firstLine="0"/>
        <w:rPr>
          <w:sz w:val="24"/>
        </w:rPr>
      </w:pPr>
    </w:p>
    <w:p w14:paraId="7FF7E53D" w14:textId="77777777" w:rsidR="00EC4B1F" w:rsidRPr="00C059D0" w:rsidRDefault="00EC4B1F" w:rsidP="00EC4B1F">
      <w:pPr>
        <w:pStyle w:val="7320"/>
        <w:spacing w:after="120"/>
        <w:rPr>
          <w:b w:val="0"/>
          <w:sz w:val="24"/>
        </w:rPr>
      </w:pPr>
      <w:bookmarkStart w:id="49" w:name="_Toc14881935"/>
      <w:r>
        <w:rPr>
          <w:b w:val="0"/>
          <w:sz w:val="24"/>
        </w:rPr>
        <w:t xml:space="preserve">4.3 </w:t>
      </w:r>
      <w:r w:rsidRPr="00C059D0">
        <w:rPr>
          <w:b w:val="0"/>
          <w:sz w:val="24"/>
        </w:rPr>
        <w:t>Мероприятия по развитию инфраструктуры для легкового автомобильного транспорта</w:t>
      </w:r>
      <w:bookmarkEnd w:id="49"/>
    </w:p>
    <w:p w14:paraId="642250DD" w14:textId="77777777" w:rsidR="00EC4B1F" w:rsidRDefault="00EC4B1F" w:rsidP="00EC4B1F">
      <w:pPr>
        <w:pStyle w:val="7320"/>
        <w:spacing w:after="120"/>
        <w:rPr>
          <w:b w:val="0"/>
          <w:sz w:val="24"/>
        </w:rPr>
      </w:pPr>
      <w:bookmarkStart w:id="50" w:name="_Toc14881936"/>
      <w:r>
        <w:rPr>
          <w:b w:val="0"/>
          <w:sz w:val="24"/>
        </w:rPr>
        <w:t>4.3.1 М</w:t>
      </w:r>
      <w:r w:rsidRPr="00732462">
        <w:rPr>
          <w:b w:val="0"/>
          <w:sz w:val="24"/>
        </w:rPr>
        <w:t>ероприятия по развитию объектов дорожного сервиса</w:t>
      </w:r>
      <w:bookmarkEnd w:id="50"/>
    </w:p>
    <w:p w14:paraId="45A55923" w14:textId="77777777" w:rsidR="00ED38CF" w:rsidRDefault="00EC4B1F" w:rsidP="00EC4B1F">
      <w:pPr>
        <w:pStyle w:val="732"/>
        <w:rPr>
          <w:sz w:val="24"/>
        </w:rPr>
      </w:pPr>
      <w:r w:rsidRPr="00E20FA0">
        <w:rPr>
          <w:sz w:val="24"/>
        </w:rPr>
        <w:t xml:space="preserve">Развитие объектов дорожного сервиса планируется как </w:t>
      </w:r>
      <w:r>
        <w:rPr>
          <w:sz w:val="24"/>
        </w:rPr>
        <w:t>развитие инвестиционных площадок муниципального района. В частности, планируется</w:t>
      </w:r>
      <w:r w:rsidR="00ED38CF">
        <w:rPr>
          <w:sz w:val="24"/>
        </w:rPr>
        <w:t>:</w:t>
      </w:r>
    </w:p>
    <w:p w14:paraId="154326CA" w14:textId="314B6810" w:rsidR="00ED38CF" w:rsidRDefault="00ED38CF" w:rsidP="00ED38CF">
      <w:pPr>
        <w:pStyle w:val="732"/>
        <w:rPr>
          <w:sz w:val="24"/>
        </w:rPr>
      </w:pPr>
      <w:r>
        <w:rPr>
          <w:sz w:val="24"/>
        </w:rPr>
        <w:t>- строительство а</w:t>
      </w:r>
      <w:r w:rsidRPr="00575682">
        <w:rPr>
          <w:sz w:val="24"/>
        </w:rPr>
        <w:t>втозаправочн</w:t>
      </w:r>
      <w:r>
        <w:rPr>
          <w:sz w:val="24"/>
        </w:rPr>
        <w:t>ой</w:t>
      </w:r>
      <w:r w:rsidRPr="00575682">
        <w:rPr>
          <w:sz w:val="24"/>
        </w:rPr>
        <w:t xml:space="preserve"> станци</w:t>
      </w:r>
      <w:r>
        <w:rPr>
          <w:sz w:val="24"/>
        </w:rPr>
        <w:t>и</w:t>
      </w:r>
      <w:r w:rsidRPr="00575682">
        <w:rPr>
          <w:sz w:val="24"/>
        </w:rPr>
        <w:t>, совмещенн</w:t>
      </w:r>
      <w:r>
        <w:rPr>
          <w:sz w:val="24"/>
        </w:rPr>
        <w:t>ой</w:t>
      </w:r>
      <w:r w:rsidRPr="00575682">
        <w:rPr>
          <w:sz w:val="24"/>
        </w:rPr>
        <w:t xml:space="preserve"> со станцией технического обслуживания</w:t>
      </w:r>
      <w:r w:rsidR="00164ACE">
        <w:rPr>
          <w:sz w:val="24"/>
        </w:rPr>
        <w:t xml:space="preserve"> в</w:t>
      </w:r>
      <w:r>
        <w:rPr>
          <w:sz w:val="24"/>
        </w:rPr>
        <w:t xml:space="preserve"> </w:t>
      </w:r>
      <w:r w:rsidRPr="00ED38CF">
        <w:rPr>
          <w:sz w:val="24"/>
        </w:rPr>
        <w:t xml:space="preserve">с. </w:t>
      </w:r>
      <w:r w:rsidR="00164ACE">
        <w:rPr>
          <w:sz w:val="24"/>
        </w:rPr>
        <w:t>Паново</w:t>
      </w:r>
      <w:r>
        <w:rPr>
          <w:sz w:val="24"/>
        </w:rPr>
        <w:t>;</w:t>
      </w:r>
    </w:p>
    <w:p w14:paraId="4C33CD01" w14:textId="281B0431" w:rsidR="00ED38CF" w:rsidRPr="00ED38CF" w:rsidRDefault="00164ACE" w:rsidP="00164ACE">
      <w:pPr>
        <w:pStyle w:val="732"/>
        <w:rPr>
          <w:sz w:val="24"/>
        </w:rPr>
      </w:pPr>
      <w:r>
        <w:rPr>
          <w:sz w:val="24"/>
        </w:rPr>
        <w:t>- строительство а</w:t>
      </w:r>
      <w:r w:rsidRPr="00575682">
        <w:rPr>
          <w:sz w:val="24"/>
        </w:rPr>
        <w:t>втозаправочн</w:t>
      </w:r>
      <w:r>
        <w:rPr>
          <w:sz w:val="24"/>
        </w:rPr>
        <w:t>ой</w:t>
      </w:r>
      <w:r w:rsidRPr="00575682">
        <w:rPr>
          <w:sz w:val="24"/>
        </w:rPr>
        <w:t xml:space="preserve"> станци</w:t>
      </w:r>
      <w:r>
        <w:rPr>
          <w:sz w:val="24"/>
        </w:rPr>
        <w:t>и</w:t>
      </w:r>
      <w:r w:rsidRPr="00575682">
        <w:rPr>
          <w:sz w:val="24"/>
        </w:rPr>
        <w:t>, совмещенн</w:t>
      </w:r>
      <w:r>
        <w:rPr>
          <w:sz w:val="24"/>
        </w:rPr>
        <w:t>ой</w:t>
      </w:r>
      <w:r w:rsidRPr="00575682">
        <w:rPr>
          <w:sz w:val="24"/>
        </w:rPr>
        <w:t xml:space="preserve"> со станцией технического обслуживания</w:t>
      </w:r>
      <w:r>
        <w:rPr>
          <w:sz w:val="24"/>
        </w:rPr>
        <w:t xml:space="preserve"> в </w:t>
      </w:r>
      <w:r w:rsidRPr="00ED38CF">
        <w:rPr>
          <w:sz w:val="24"/>
        </w:rPr>
        <w:t xml:space="preserve">с. </w:t>
      </w:r>
      <w:r>
        <w:rPr>
          <w:sz w:val="24"/>
        </w:rPr>
        <w:t>Шипуново.</w:t>
      </w:r>
    </w:p>
    <w:p w14:paraId="76B44A52" w14:textId="77777777" w:rsidR="00EC4B1F" w:rsidRPr="00E20FA0" w:rsidRDefault="00EC4B1F" w:rsidP="00EC4B1F">
      <w:pPr>
        <w:pStyle w:val="732"/>
        <w:rPr>
          <w:sz w:val="24"/>
        </w:rPr>
      </w:pPr>
    </w:p>
    <w:p w14:paraId="7D942C23" w14:textId="77777777" w:rsidR="00EC4B1F" w:rsidRPr="00C059D0" w:rsidRDefault="00EC4B1F" w:rsidP="00EC4B1F">
      <w:pPr>
        <w:pStyle w:val="7320"/>
        <w:spacing w:after="120"/>
        <w:rPr>
          <w:b w:val="0"/>
          <w:sz w:val="24"/>
        </w:rPr>
      </w:pPr>
      <w:bookmarkStart w:id="51" w:name="_Toc14881937"/>
      <w:r>
        <w:rPr>
          <w:b w:val="0"/>
          <w:sz w:val="24"/>
        </w:rPr>
        <w:t xml:space="preserve">4.3.2 </w:t>
      </w:r>
      <w:r w:rsidRPr="00C059D0">
        <w:rPr>
          <w:b w:val="0"/>
          <w:sz w:val="24"/>
        </w:rPr>
        <w:t>Мероприятия по развитию инфраструктуры для легкового автомобильного транспорта, включая развитие единого парковочного пространства</w:t>
      </w:r>
      <w:bookmarkEnd w:id="51"/>
    </w:p>
    <w:p w14:paraId="386E40C3" w14:textId="77777777" w:rsidR="00EC4B1F" w:rsidRPr="004F5CF7" w:rsidRDefault="00EC4B1F" w:rsidP="00EC4B1F">
      <w:pPr>
        <w:pStyle w:val="732"/>
        <w:rPr>
          <w:sz w:val="24"/>
        </w:rPr>
      </w:pPr>
      <w:r w:rsidRPr="004F5CF7">
        <w:rPr>
          <w:sz w:val="24"/>
        </w:rPr>
        <w:t>В соответствии с выбранными направлениями и документами планированиями муниципального образования были разработаны мероприятия, определенные для оптимального варианта развития Программы.</w:t>
      </w:r>
    </w:p>
    <w:p w14:paraId="78B75107" w14:textId="77777777" w:rsidR="00EC4B1F" w:rsidRPr="004F5CF7" w:rsidRDefault="00EC4B1F" w:rsidP="00EC4B1F">
      <w:pPr>
        <w:pStyle w:val="732"/>
        <w:rPr>
          <w:sz w:val="24"/>
        </w:rPr>
      </w:pPr>
      <w:r w:rsidRPr="004F5CF7">
        <w:rPr>
          <w:sz w:val="24"/>
        </w:rPr>
        <w:t>Программа включает в себя перечень мероприятий по созданию парковочного пространства вблизи социальных, административных и медицинских объектов в центральных населенных пунктах. Такими объектами являются школы, детские сады, медицинские и административные учреждения.</w:t>
      </w:r>
    </w:p>
    <w:p w14:paraId="2BAC71BB" w14:textId="77777777" w:rsidR="00EC4B1F" w:rsidRPr="004F5CF7" w:rsidRDefault="00EC4B1F" w:rsidP="00EC4B1F">
      <w:pPr>
        <w:pStyle w:val="732"/>
        <w:rPr>
          <w:sz w:val="24"/>
        </w:rPr>
      </w:pPr>
      <w:r w:rsidRPr="004F5CF7">
        <w:rPr>
          <w:sz w:val="24"/>
        </w:rPr>
        <w:t>В Программу входят мероприятия, обеспечивающие эффективность их проведения при оптимизации экономических затрат. Мероприятия заключаются в расширении парковочного пространства.</w:t>
      </w:r>
    </w:p>
    <w:p w14:paraId="1193D3E6" w14:textId="77777777" w:rsidR="00EC4B1F" w:rsidRPr="004F5CF7" w:rsidRDefault="00EC4B1F" w:rsidP="00EC4B1F">
      <w:pPr>
        <w:pStyle w:val="732"/>
        <w:rPr>
          <w:sz w:val="24"/>
        </w:rPr>
      </w:pPr>
      <w:r w:rsidRPr="004F5CF7">
        <w:rPr>
          <w:sz w:val="24"/>
        </w:rPr>
        <w:t xml:space="preserve">Так же Программа предполагает реализацию расширенного набора мероприятий для достижения максимального эффекта. В частности, в данную Программу входят </w:t>
      </w:r>
      <w:r w:rsidRPr="004F5CF7">
        <w:rPr>
          <w:sz w:val="24"/>
        </w:rPr>
        <w:lastRenderedPageBreak/>
        <w:t>мероприятия по обустройству имеющихся плоскостных площадок внеуличного парковочного пространства.</w:t>
      </w:r>
    </w:p>
    <w:p w14:paraId="6F34E489" w14:textId="77777777" w:rsidR="00EC4B1F" w:rsidRPr="004F5CF7" w:rsidRDefault="00EC4B1F" w:rsidP="00EC4B1F">
      <w:pPr>
        <w:pStyle w:val="732"/>
        <w:rPr>
          <w:sz w:val="24"/>
        </w:rPr>
      </w:pPr>
      <w:r w:rsidRPr="004F5CF7">
        <w:rPr>
          <w:sz w:val="24"/>
        </w:rPr>
        <w:t>Вышеуказанные мероприятия по организации парковочного пространства включают:</w:t>
      </w:r>
    </w:p>
    <w:p w14:paraId="5B304EA2" w14:textId="77777777" w:rsidR="00EC4B1F" w:rsidRPr="004F5CF7" w:rsidRDefault="00EC4B1F" w:rsidP="00EC4B1F">
      <w:pPr>
        <w:pStyle w:val="732"/>
        <w:rPr>
          <w:sz w:val="24"/>
        </w:rPr>
      </w:pPr>
      <w:r w:rsidRPr="004F5CF7">
        <w:rPr>
          <w:sz w:val="24"/>
        </w:rPr>
        <w:t>- строительство новых парковочных площадок в составе уличного и внеуличного парковочного пространства;</w:t>
      </w:r>
    </w:p>
    <w:p w14:paraId="67458839" w14:textId="77777777" w:rsidR="00EC4B1F" w:rsidRPr="004F5CF7" w:rsidRDefault="00EC4B1F" w:rsidP="00EC4B1F">
      <w:pPr>
        <w:pStyle w:val="732"/>
        <w:rPr>
          <w:sz w:val="24"/>
        </w:rPr>
      </w:pPr>
      <w:r w:rsidRPr="004F5CF7">
        <w:rPr>
          <w:sz w:val="24"/>
        </w:rPr>
        <w:t>- обустройство существующих площадок посредством частичного восстановления или строительства нового твердого покрытия и оборудование соответствующими техническими средствами, включая дорожные знаки, дорожную разметку, бордюрный камень, ограждающие или направляющие устройства;</w:t>
      </w:r>
    </w:p>
    <w:p w14:paraId="7187D7B5" w14:textId="77777777" w:rsidR="00EC4B1F" w:rsidRPr="004F5CF7" w:rsidRDefault="00EC4B1F" w:rsidP="00EC4B1F">
      <w:pPr>
        <w:pStyle w:val="732"/>
        <w:rPr>
          <w:sz w:val="24"/>
        </w:rPr>
      </w:pPr>
      <w:r w:rsidRPr="004F5CF7">
        <w:rPr>
          <w:sz w:val="24"/>
        </w:rPr>
        <w:t>Мероприятия по организации платного парковочного пространства на данном этапе развития территории нецелесообразны по следующим причинам:</w:t>
      </w:r>
    </w:p>
    <w:p w14:paraId="036B3544" w14:textId="77777777" w:rsidR="00EC4B1F" w:rsidRPr="004F5CF7" w:rsidRDefault="00EC4B1F" w:rsidP="00EC4B1F">
      <w:pPr>
        <w:pStyle w:val="732"/>
        <w:rPr>
          <w:sz w:val="24"/>
        </w:rPr>
      </w:pPr>
      <w:r w:rsidRPr="004F5CF7">
        <w:rPr>
          <w:sz w:val="24"/>
        </w:rPr>
        <w:t>- малые объемы внутренних корреспонденций и, как следствие, малые спрос на парковочные площади;</w:t>
      </w:r>
    </w:p>
    <w:p w14:paraId="42E72494" w14:textId="77777777" w:rsidR="00EC4B1F" w:rsidRPr="004F5CF7" w:rsidRDefault="00EC4B1F" w:rsidP="00EC4B1F">
      <w:pPr>
        <w:pStyle w:val="732"/>
        <w:rPr>
          <w:sz w:val="24"/>
        </w:rPr>
      </w:pPr>
      <w:r w:rsidRPr="004F5CF7">
        <w:rPr>
          <w:sz w:val="24"/>
        </w:rPr>
        <w:t>- преобладание индивидуальной жилой застройки;</w:t>
      </w:r>
    </w:p>
    <w:p w14:paraId="3873286B" w14:textId="77777777" w:rsidR="00EC4B1F" w:rsidRDefault="00EC4B1F" w:rsidP="00EC4B1F">
      <w:pPr>
        <w:pStyle w:val="732"/>
        <w:rPr>
          <w:sz w:val="24"/>
        </w:rPr>
      </w:pPr>
      <w:r w:rsidRPr="004F5CF7">
        <w:rPr>
          <w:sz w:val="24"/>
        </w:rPr>
        <w:t>Перечень мероприятий в части формирования единого парковочного пространства на территории муниципального образования, определенный для Программы, представлен в</w:t>
      </w:r>
      <w:r>
        <w:rPr>
          <w:sz w:val="24"/>
        </w:rPr>
        <w:t xml:space="preserve"> таблице 4.3.1.</w:t>
      </w:r>
    </w:p>
    <w:p w14:paraId="34E264DE" w14:textId="77777777" w:rsidR="00EC4B1F" w:rsidRDefault="00EC4B1F" w:rsidP="00EC4B1F">
      <w:pPr>
        <w:pStyle w:val="732"/>
        <w:ind w:firstLine="0"/>
        <w:rPr>
          <w:sz w:val="24"/>
        </w:rPr>
      </w:pPr>
      <w:r>
        <w:rPr>
          <w:sz w:val="24"/>
        </w:rPr>
        <w:t xml:space="preserve">Таблица 4.3.1 – </w:t>
      </w:r>
      <w:r w:rsidRPr="0065508D">
        <w:rPr>
          <w:sz w:val="24"/>
        </w:rPr>
        <w:t>Мероприятия по развитию инфраструктуры для легкового автомобильного транспорта, включая развитие единого парковочного пространства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1206"/>
        <w:gridCol w:w="890"/>
        <w:gridCol w:w="1415"/>
        <w:gridCol w:w="1277"/>
        <w:gridCol w:w="850"/>
        <w:gridCol w:w="850"/>
        <w:gridCol w:w="542"/>
        <w:gridCol w:w="875"/>
        <w:gridCol w:w="987"/>
      </w:tblGrid>
      <w:tr w:rsidR="00EC4B1F" w:rsidRPr="0011552E" w14:paraId="4EDB00B5" w14:textId="77777777" w:rsidTr="00164ACE">
        <w:trPr>
          <w:trHeight w:val="765"/>
          <w:tblHeader/>
        </w:trPr>
        <w:tc>
          <w:tcPr>
            <w:tcW w:w="242" w:type="pct"/>
            <w:shd w:val="clear" w:color="auto" w:fill="auto"/>
            <w:noWrap/>
            <w:tcMar>
              <w:left w:w="28" w:type="dxa"/>
              <w:right w:w="28" w:type="dxa"/>
            </w:tcMar>
            <w:vAlign w:val="center"/>
          </w:tcPr>
          <w:p w14:paraId="6C4463E0"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 п/п</w:t>
            </w:r>
          </w:p>
        </w:tc>
        <w:tc>
          <w:tcPr>
            <w:tcW w:w="645" w:type="pct"/>
            <w:shd w:val="clear" w:color="auto" w:fill="auto"/>
            <w:tcMar>
              <w:left w:w="28" w:type="dxa"/>
              <w:right w:w="28" w:type="dxa"/>
            </w:tcMar>
            <w:vAlign w:val="center"/>
          </w:tcPr>
          <w:p w14:paraId="16B8704E"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Поселение</w:t>
            </w:r>
          </w:p>
        </w:tc>
        <w:tc>
          <w:tcPr>
            <w:tcW w:w="476" w:type="pct"/>
            <w:shd w:val="clear" w:color="auto" w:fill="auto"/>
            <w:tcMar>
              <w:left w:w="28" w:type="dxa"/>
              <w:right w:w="28" w:type="dxa"/>
            </w:tcMar>
            <w:vAlign w:val="center"/>
          </w:tcPr>
          <w:p w14:paraId="3CB9116A"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Объект</w:t>
            </w:r>
          </w:p>
        </w:tc>
        <w:tc>
          <w:tcPr>
            <w:tcW w:w="757" w:type="pct"/>
            <w:shd w:val="clear" w:color="auto" w:fill="auto"/>
            <w:tcMar>
              <w:left w:w="28" w:type="dxa"/>
              <w:right w:w="28" w:type="dxa"/>
            </w:tcMar>
            <w:vAlign w:val="center"/>
          </w:tcPr>
          <w:p w14:paraId="22DDE860"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Участок</w:t>
            </w:r>
          </w:p>
        </w:tc>
        <w:tc>
          <w:tcPr>
            <w:tcW w:w="683" w:type="pct"/>
            <w:shd w:val="clear" w:color="auto" w:fill="auto"/>
            <w:tcMar>
              <w:left w:w="28" w:type="dxa"/>
              <w:right w:w="28" w:type="dxa"/>
            </w:tcMar>
            <w:vAlign w:val="center"/>
          </w:tcPr>
          <w:p w14:paraId="36286EB0"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Мероприятие</w:t>
            </w:r>
          </w:p>
        </w:tc>
        <w:tc>
          <w:tcPr>
            <w:tcW w:w="455" w:type="pct"/>
            <w:shd w:val="clear" w:color="auto" w:fill="auto"/>
            <w:noWrap/>
            <w:tcMar>
              <w:left w:w="28" w:type="dxa"/>
              <w:right w:w="28" w:type="dxa"/>
            </w:tcMar>
            <w:vAlign w:val="center"/>
          </w:tcPr>
          <w:p w14:paraId="482B182D"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Тип 1</w:t>
            </w:r>
          </w:p>
        </w:tc>
        <w:tc>
          <w:tcPr>
            <w:tcW w:w="455" w:type="pct"/>
            <w:shd w:val="clear" w:color="auto" w:fill="auto"/>
            <w:noWrap/>
            <w:tcMar>
              <w:left w:w="28" w:type="dxa"/>
              <w:right w:w="28" w:type="dxa"/>
            </w:tcMar>
            <w:vAlign w:val="center"/>
          </w:tcPr>
          <w:p w14:paraId="384B3FB4"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Тип 2</w:t>
            </w:r>
          </w:p>
        </w:tc>
        <w:tc>
          <w:tcPr>
            <w:tcW w:w="290" w:type="pct"/>
            <w:shd w:val="clear" w:color="auto" w:fill="auto"/>
            <w:noWrap/>
            <w:tcMar>
              <w:left w:w="28" w:type="dxa"/>
              <w:right w:w="28" w:type="dxa"/>
            </w:tcMar>
            <w:vAlign w:val="center"/>
          </w:tcPr>
          <w:p w14:paraId="39D7AF90"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Ед. изм.</w:t>
            </w:r>
          </w:p>
        </w:tc>
        <w:tc>
          <w:tcPr>
            <w:tcW w:w="468" w:type="pct"/>
            <w:shd w:val="clear" w:color="auto" w:fill="auto"/>
            <w:noWrap/>
            <w:tcMar>
              <w:left w:w="28" w:type="dxa"/>
              <w:right w:w="28" w:type="dxa"/>
            </w:tcMar>
            <w:vAlign w:val="center"/>
          </w:tcPr>
          <w:p w14:paraId="2276F29E"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Мощность</w:t>
            </w:r>
          </w:p>
        </w:tc>
        <w:tc>
          <w:tcPr>
            <w:tcW w:w="528" w:type="pct"/>
            <w:shd w:val="clear" w:color="auto" w:fill="auto"/>
            <w:noWrap/>
            <w:tcMar>
              <w:left w:w="28" w:type="dxa"/>
              <w:right w:w="28" w:type="dxa"/>
            </w:tcMar>
            <w:vAlign w:val="center"/>
          </w:tcPr>
          <w:p w14:paraId="48465FEE"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Год реализации</w:t>
            </w:r>
          </w:p>
        </w:tc>
      </w:tr>
      <w:tr w:rsidR="00192795" w:rsidRPr="00550853" w14:paraId="46AD94B7" w14:textId="77777777" w:rsidTr="00164ACE">
        <w:trPr>
          <w:trHeight w:val="765"/>
        </w:trPr>
        <w:tc>
          <w:tcPr>
            <w:tcW w:w="242"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42B6F206" w14:textId="77777777"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550853">
              <w:rPr>
                <w:rFonts w:ascii="Times New Roman" w:eastAsia="Times New Roman" w:hAnsi="Times New Roman" w:cs="Times New Roman"/>
                <w:sz w:val="16"/>
                <w:szCs w:val="16"/>
                <w:lang w:eastAsia="ru-RU"/>
              </w:rPr>
              <w:t>1</w:t>
            </w:r>
          </w:p>
        </w:tc>
        <w:tc>
          <w:tcPr>
            <w:tcW w:w="64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F6FBAF3" w14:textId="38A6B200"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Крутинское городское поселение</w:t>
            </w:r>
          </w:p>
        </w:tc>
        <w:tc>
          <w:tcPr>
            <w:tcW w:w="47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C63F642" w14:textId="2F48B893"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75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21EB3717" w14:textId="3AB3E13B"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р.п. Крутинка, ул. Вишневского, 43, вблизи школы</w:t>
            </w:r>
          </w:p>
        </w:tc>
        <w:tc>
          <w:tcPr>
            <w:tcW w:w="68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7AD4399" w14:textId="6F5D70AA"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2D07210C" w14:textId="2A459315"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уличная</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058B8262" w14:textId="06FC08CB"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бесплатная</w:t>
            </w:r>
          </w:p>
        </w:tc>
        <w:tc>
          <w:tcPr>
            <w:tcW w:w="29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5415A5D8" w14:textId="56D3D7BB"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м.-место</w:t>
            </w:r>
          </w:p>
        </w:tc>
        <w:tc>
          <w:tcPr>
            <w:tcW w:w="46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5D882ACE" w14:textId="094E2003"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8</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4BDF0AC9" w14:textId="51782F56"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2023</w:t>
            </w:r>
          </w:p>
        </w:tc>
      </w:tr>
      <w:tr w:rsidR="00192795" w:rsidRPr="00550853" w14:paraId="3E494F9B" w14:textId="77777777" w:rsidTr="00164ACE">
        <w:trPr>
          <w:trHeight w:val="765"/>
        </w:trPr>
        <w:tc>
          <w:tcPr>
            <w:tcW w:w="242"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0C2F0634" w14:textId="77777777"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550853">
              <w:rPr>
                <w:rFonts w:ascii="Times New Roman" w:eastAsia="Times New Roman" w:hAnsi="Times New Roman" w:cs="Times New Roman"/>
                <w:sz w:val="16"/>
                <w:szCs w:val="16"/>
                <w:lang w:eastAsia="ru-RU"/>
              </w:rPr>
              <w:t>2</w:t>
            </w:r>
          </w:p>
        </w:tc>
        <w:tc>
          <w:tcPr>
            <w:tcW w:w="64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030DA494" w14:textId="64FEB491"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Крутинское городское поселение</w:t>
            </w:r>
          </w:p>
        </w:tc>
        <w:tc>
          <w:tcPr>
            <w:tcW w:w="47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D6F7145" w14:textId="40F6F308"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75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759440D" w14:textId="2551D852"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р.п.Крутинка ул. Заречная, д. 10, вблизи школы</w:t>
            </w:r>
          </w:p>
        </w:tc>
        <w:tc>
          <w:tcPr>
            <w:tcW w:w="68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6948B5A" w14:textId="0B9E75EE"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7BB2D36F" w14:textId="0F4D3B05"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уличная</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16663E11" w14:textId="7BBDA339"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бесплатная</w:t>
            </w:r>
          </w:p>
        </w:tc>
        <w:tc>
          <w:tcPr>
            <w:tcW w:w="29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6B67C5A6" w14:textId="41251C16"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м.-место</w:t>
            </w:r>
          </w:p>
        </w:tc>
        <w:tc>
          <w:tcPr>
            <w:tcW w:w="46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07166958" w14:textId="447CB3E1"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10</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01D40826" w14:textId="0B28290B"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2023</w:t>
            </w:r>
          </w:p>
        </w:tc>
      </w:tr>
      <w:tr w:rsidR="00192795" w:rsidRPr="00550853" w14:paraId="0775A58C" w14:textId="77777777" w:rsidTr="00164ACE">
        <w:trPr>
          <w:trHeight w:val="765"/>
        </w:trPr>
        <w:tc>
          <w:tcPr>
            <w:tcW w:w="242"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1D7FB0D3" w14:textId="77777777"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550853">
              <w:rPr>
                <w:rFonts w:ascii="Times New Roman" w:eastAsia="Times New Roman" w:hAnsi="Times New Roman" w:cs="Times New Roman"/>
                <w:sz w:val="16"/>
                <w:szCs w:val="16"/>
                <w:lang w:eastAsia="ru-RU"/>
              </w:rPr>
              <w:t>3</w:t>
            </w:r>
          </w:p>
        </w:tc>
        <w:tc>
          <w:tcPr>
            <w:tcW w:w="64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6AF4C05" w14:textId="6C3C080F"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Крутинское городское поселение</w:t>
            </w:r>
          </w:p>
        </w:tc>
        <w:tc>
          <w:tcPr>
            <w:tcW w:w="47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E042C97" w14:textId="76C97236"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75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112F6F5B" w14:textId="1ACB72B2"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р.п. Крутинка, ул. Ленина, д.60, вблизи дома детского творчества</w:t>
            </w:r>
          </w:p>
        </w:tc>
        <w:tc>
          <w:tcPr>
            <w:tcW w:w="68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3CFA902" w14:textId="1EB41427"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0939F59" w14:textId="2F0CF7B0"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уличная</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2A54E935" w14:textId="156F5EBB"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бесплатная</w:t>
            </w:r>
          </w:p>
        </w:tc>
        <w:tc>
          <w:tcPr>
            <w:tcW w:w="29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168361DC" w14:textId="48836D5A"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м.-место</w:t>
            </w:r>
          </w:p>
        </w:tc>
        <w:tc>
          <w:tcPr>
            <w:tcW w:w="46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494DF2F6" w14:textId="23E1464F"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3</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4E6EB07E" w14:textId="0F7E0376"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2023</w:t>
            </w:r>
          </w:p>
        </w:tc>
      </w:tr>
      <w:tr w:rsidR="00192795" w:rsidRPr="00550853" w14:paraId="2A3B2A24" w14:textId="77777777" w:rsidTr="00164ACE">
        <w:trPr>
          <w:trHeight w:val="765"/>
        </w:trPr>
        <w:tc>
          <w:tcPr>
            <w:tcW w:w="242"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475CA22F" w14:textId="77777777"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550853">
              <w:rPr>
                <w:rFonts w:ascii="Times New Roman" w:eastAsia="Times New Roman" w:hAnsi="Times New Roman" w:cs="Times New Roman"/>
                <w:sz w:val="16"/>
                <w:szCs w:val="16"/>
                <w:lang w:eastAsia="ru-RU"/>
              </w:rPr>
              <w:t>4</w:t>
            </w:r>
          </w:p>
        </w:tc>
        <w:tc>
          <w:tcPr>
            <w:tcW w:w="64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7C6B300" w14:textId="329957CD"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Крутинское городское поселение</w:t>
            </w:r>
          </w:p>
        </w:tc>
        <w:tc>
          <w:tcPr>
            <w:tcW w:w="47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2CCDDD3E" w14:textId="4902B5B4"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75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0AD6FFB" w14:textId="3D44C844"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р.п. Крутинка, ул. Красная Заря, д. 27, вблизи детского сада</w:t>
            </w:r>
          </w:p>
        </w:tc>
        <w:tc>
          <w:tcPr>
            <w:tcW w:w="68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8ADF5EE" w14:textId="760A6E2B"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54C08E24" w14:textId="46E4A159"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уличная</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7A19DD61" w14:textId="6ABA1B48"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бесплатная</w:t>
            </w:r>
          </w:p>
        </w:tc>
        <w:tc>
          <w:tcPr>
            <w:tcW w:w="29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4D4EDE6E" w14:textId="50C50877"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м.-место</w:t>
            </w:r>
          </w:p>
        </w:tc>
        <w:tc>
          <w:tcPr>
            <w:tcW w:w="46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65B7F61A" w14:textId="5B82ADF4"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8</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5D6942F9" w14:textId="67B72C8D"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2023</w:t>
            </w:r>
          </w:p>
        </w:tc>
      </w:tr>
      <w:tr w:rsidR="00192795" w:rsidRPr="00550853" w14:paraId="226F1474" w14:textId="77777777" w:rsidTr="00164ACE">
        <w:trPr>
          <w:trHeight w:val="765"/>
        </w:trPr>
        <w:tc>
          <w:tcPr>
            <w:tcW w:w="242"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ACC7F32" w14:textId="77777777"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550853">
              <w:rPr>
                <w:rFonts w:ascii="Times New Roman" w:eastAsia="Times New Roman" w:hAnsi="Times New Roman" w:cs="Times New Roman"/>
                <w:sz w:val="16"/>
                <w:szCs w:val="16"/>
                <w:lang w:eastAsia="ru-RU"/>
              </w:rPr>
              <w:t>5</w:t>
            </w:r>
          </w:p>
        </w:tc>
        <w:tc>
          <w:tcPr>
            <w:tcW w:w="64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2386C04" w14:textId="5102D904"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Крутинское городское поселение</w:t>
            </w:r>
          </w:p>
        </w:tc>
        <w:tc>
          <w:tcPr>
            <w:tcW w:w="47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994C0E6" w14:textId="0CCB87E0"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75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AB92387" w14:textId="5F27BFE7"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р.п. Крутинка, ул. Калинина, д.2 А, вблизи детского сада</w:t>
            </w:r>
          </w:p>
        </w:tc>
        <w:tc>
          <w:tcPr>
            <w:tcW w:w="68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B94C210" w14:textId="18160176"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44E5DFB7" w14:textId="5D8E31D5"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уличная</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41C44BB8" w14:textId="1D17C3A4"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бесплатная</w:t>
            </w:r>
          </w:p>
        </w:tc>
        <w:tc>
          <w:tcPr>
            <w:tcW w:w="29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22999C53" w14:textId="397A87D6"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м.-место</w:t>
            </w:r>
          </w:p>
        </w:tc>
        <w:tc>
          <w:tcPr>
            <w:tcW w:w="46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7A0EE4C1" w14:textId="75C53D55"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10</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286AC0B1" w14:textId="0377CA24"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2023</w:t>
            </w:r>
          </w:p>
        </w:tc>
      </w:tr>
      <w:tr w:rsidR="00192795" w:rsidRPr="00550853" w14:paraId="5C031737" w14:textId="77777777" w:rsidTr="00164ACE">
        <w:trPr>
          <w:trHeight w:val="765"/>
        </w:trPr>
        <w:tc>
          <w:tcPr>
            <w:tcW w:w="242"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1A706AED" w14:textId="77777777"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550853">
              <w:rPr>
                <w:rFonts w:ascii="Times New Roman" w:eastAsia="Times New Roman" w:hAnsi="Times New Roman" w:cs="Times New Roman"/>
                <w:sz w:val="16"/>
                <w:szCs w:val="16"/>
                <w:lang w:eastAsia="ru-RU"/>
              </w:rPr>
              <w:t>6</w:t>
            </w:r>
          </w:p>
        </w:tc>
        <w:tc>
          <w:tcPr>
            <w:tcW w:w="64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5C2D632" w14:textId="5FBD1104"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Зиминское сельское поселение</w:t>
            </w:r>
          </w:p>
        </w:tc>
        <w:tc>
          <w:tcPr>
            <w:tcW w:w="47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EA01CAB" w14:textId="5F372177"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75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F78CA86" w14:textId="1C8C49E6"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Зимино, ул. Рабочая, 12 А, вблизи школы</w:t>
            </w:r>
          </w:p>
        </w:tc>
        <w:tc>
          <w:tcPr>
            <w:tcW w:w="68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7FE6101" w14:textId="6DDF3D1C"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4DC338A" w14:textId="15893E74"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уличная</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7EB1F63E" w14:textId="68FCF679"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бесплатная</w:t>
            </w:r>
          </w:p>
        </w:tc>
        <w:tc>
          <w:tcPr>
            <w:tcW w:w="29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0C40A2CF" w14:textId="5C2A1EB9"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м.-место</w:t>
            </w:r>
          </w:p>
        </w:tc>
        <w:tc>
          <w:tcPr>
            <w:tcW w:w="46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26B2A376" w14:textId="57202428"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10</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2E35AB8D" w14:textId="7C720DEA"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2025</w:t>
            </w:r>
          </w:p>
        </w:tc>
      </w:tr>
      <w:tr w:rsidR="00192795" w:rsidRPr="00550853" w14:paraId="23D51B68" w14:textId="77777777" w:rsidTr="00164ACE">
        <w:trPr>
          <w:trHeight w:val="765"/>
        </w:trPr>
        <w:tc>
          <w:tcPr>
            <w:tcW w:w="242"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7D9E6E65" w14:textId="77777777"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550853">
              <w:rPr>
                <w:rFonts w:ascii="Times New Roman" w:eastAsia="Times New Roman" w:hAnsi="Times New Roman" w:cs="Times New Roman"/>
                <w:sz w:val="16"/>
                <w:szCs w:val="16"/>
                <w:lang w:eastAsia="ru-RU"/>
              </w:rPr>
              <w:lastRenderedPageBreak/>
              <w:t>7</w:t>
            </w:r>
          </w:p>
        </w:tc>
        <w:tc>
          <w:tcPr>
            <w:tcW w:w="64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1FE1B97" w14:textId="4E7E5881"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Зиминское сельское поселение</w:t>
            </w:r>
          </w:p>
        </w:tc>
        <w:tc>
          <w:tcPr>
            <w:tcW w:w="47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C755648" w14:textId="504A115C"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75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C7BED9C" w14:textId="4FB8CB5D"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Зимино, ул.Комсомольская, 7, вблизи детского сада</w:t>
            </w:r>
          </w:p>
        </w:tc>
        <w:tc>
          <w:tcPr>
            <w:tcW w:w="68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9575143" w14:textId="6B4435EC"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5D55E24" w14:textId="43822583"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уличная</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55896D02" w14:textId="76CF0A9C"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бесплатная</w:t>
            </w:r>
          </w:p>
        </w:tc>
        <w:tc>
          <w:tcPr>
            <w:tcW w:w="29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1427CF14" w14:textId="3F7A0027"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м.-место</w:t>
            </w:r>
          </w:p>
        </w:tc>
        <w:tc>
          <w:tcPr>
            <w:tcW w:w="46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563FF493" w14:textId="207DE35B"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5</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6E96A216" w14:textId="38EE9A1C"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2025</w:t>
            </w:r>
          </w:p>
        </w:tc>
      </w:tr>
      <w:tr w:rsidR="00192795" w:rsidRPr="00550853" w14:paraId="48BE36B2" w14:textId="77777777" w:rsidTr="00164ACE">
        <w:trPr>
          <w:trHeight w:val="765"/>
        </w:trPr>
        <w:tc>
          <w:tcPr>
            <w:tcW w:w="242"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41893089" w14:textId="77777777"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550853">
              <w:rPr>
                <w:rFonts w:ascii="Times New Roman" w:eastAsia="Times New Roman" w:hAnsi="Times New Roman" w:cs="Times New Roman"/>
                <w:sz w:val="16"/>
                <w:szCs w:val="16"/>
                <w:lang w:eastAsia="ru-RU"/>
              </w:rPr>
              <w:t>8</w:t>
            </w:r>
          </w:p>
        </w:tc>
        <w:tc>
          <w:tcPr>
            <w:tcW w:w="64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717C3BF" w14:textId="7309C5FC"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Китерминское сельское поселение</w:t>
            </w:r>
          </w:p>
        </w:tc>
        <w:tc>
          <w:tcPr>
            <w:tcW w:w="47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5BD5744" w14:textId="0A5593BE"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75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BC9C695" w14:textId="0BBF1969"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Китерма, ул. Ленина, д. 21, вблизи школы</w:t>
            </w:r>
          </w:p>
        </w:tc>
        <w:tc>
          <w:tcPr>
            <w:tcW w:w="68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06D43E24" w14:textId="2338F083"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17608FDF" w14:textId="06A0A8B3"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уличная</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6E7C189A" w14:textId="004388C1"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бесплатная</w:t>
            </w:r>
          </w:p>
        </w:tc>
        <w:tc>
          <w:tcPr>
            <w:tcW w:w="29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29C8CDCC" w14:textId="317C7D8C"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м.-место</w:t>
            </w:r>
          </w:p>
        </w:tc>
        <w:tc>
          <w:tcPr>
            <w:tcW w:w="46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178BDCB6" w14:textId="023E6A36"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10</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6B9EDE2C" w14:textId="35B4116E"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2025</w:t>
            </w:r>
          </w:p>
        </w:tc>
      </w:tr>
      <w:tr w:rsidR="00192795" w:rsidRPr="00550853" w14:paraId="7BBAF590" w14:textId="77777777" w:rsidTr="00164ACE">
        <w:trPr>
          <w:trHeight w:val="765"/>
        </w:trPr>
        <w:tc>
          <w:tcPr>
            <w:tcW w:w="242"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4445161E" w14:textId="77777777"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550853">
              <w:rPr>
                <w:rFonts w:ascii="Times New Roman" w:eastAsia="Times New Roman" w:hAnsi="Times New Roman" w:cs="Times New Roman"/>
                <w:sz w:val="16"/>
                <w:szCs w:val="16"/>
                <w:lang w:eastAsia="ru-RU"/>
              </w:rPr>
              <w:t>9</w:t>
            </w:r>
          </w:p>
        </w:tc>
        <w:tc>
          <w:tcPr>
            <w:tcW w:w="64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296E535E" w14:textId="2CB7BB25"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Китерминское сельское поселение</w:t>
            </w:r>
          </w:p>
        </w:tc>
        <w:tc>
          <w:tcPr>
            <w:tcW w:w="47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08810828" w14:textId="71DE8248"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75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9229330" w14:textId="26942D4E"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Китерма, ул. Ленина, д. 25, вблизи детского сада</w:t>
            </w:r>
          </w:p>
        </w:tc>
        <w:tc>
          <w:tcPr>
            <w:tcW w:w="68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1E757C2B" w14:textId="588BC69B"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1C294E65" w14:textId="43EF9385"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уличная</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77B14B2F" w14:textId="35AC15F5"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бесплатная</w:t>
            </w:r>
          </w:p>
        </w:tc>
        <w:tc>
          <w:tcPr>
            <w:tcW w:w="29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679E49C0" w14:textId="7584BD92"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м.-место</w:t>
            </w:r>
          </w:p>
        </w:tc>
        <w:tc>
          <w:tcPr>
            <w:tcW w:w="46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E80385F" w14:textId="6A7F0E90"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8</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57FF6462" w14:textId="19FDDD09"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2025</w:t>
            </w:r>
          </w:p>
        </w:tc>
      </w:tr>
      <w:tr w:rsidR="00192795" w:rsidRPr="00550853" w14:paraId="65F0903F" w14:textId="77777777" w:rsidTr="00164ACE">
        <w:trPr>
          <w:trHeight w:val="765"/>
        </w:trPr>
        <w:tc>
          <w:tcPr>
            <w:tcW w:w="242"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4E6BA014" w14:textId="77777777"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550853">
              <w:rPr>
                <w:rFonts w:ascii="Times New Roman" w:eastAsia="Times New Roman" w:hAnsi="Times New Roman" w:cs="Times New Roman"/>
                <w:sz w:val="16"/>
                <w:szCs w:val="16"/>
                <w:lang w:eastAsia="ru-RU"/>
              </w:rPr>
              <w:t>10</w:t>
            </w:r>
          </w:p>
        </w:tc>
        <w:tc>
          <w:tcPr>
            <w:tcW w:w="64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11E90865" w14:textId="2FAAF9FB"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Новокарасукское сельское поселение</w:t>
            </w:r>
          </w:p>
        </w:tc>
        <w:tc>
          <w:tcPr>
            <w:tcW w:w="47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3F3B819" w14:textId="67CC179A"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75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27EA73C5" w14:textId="223771D7"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Новокарасук, ул 50 лет Октября, д.3, вблизи школы</w:t>
            </w:r>
          </w:p>
        </w:tc>
        <w:tc>
          <w:tcPr>
            <w:tcW w:w="68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8681A7D" w14:textId="41FD4A46"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7CCD2A03" w14:textId="6DA6CD20"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уличная</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65D1B7EA" w14:textId="43C4F9F8"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бесплатная</w:t>
            </w:r>
          </w:p>
        </w:tc>
        <w:tc>
          <w:tcPr>
            <w:tcW w:w="29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9896B8B" w14:textId="740E5D89"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м.-место</w:t>
            </w:r>
          </w:p>
        </w:tc>
        <w:tc>
          <w:tcPr>
            <w:tcW w:w="46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67EF7DAC" w14:textId="0DD5CCB9"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10</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69B528F1" w14:textId="3CFD2CC2"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2025</w:t>
            </w:r>
          </w:p>
        </w:tc>
      </w:tr>
      <w:tr w:rsidR="00192795" w:rsidRPr="00550853" w14:paraId="66073B76" w14:textId="77777777" w:rsidTr="00164ACE">
        <w:trPr>
          <w:trHeight w:val="765"/>
        </w:trPr>
        <w:tc>
          <w:tcPr>
            <w:tcW w:w="242"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8DAB3E7" w14:textId="77777777"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550853">
              <w:rPr>
                <w:rFonts w:ascii="Times New Roman" w:eastAsia="Times New Roman" w:hAnsi="Times New Roman" w:cs="Times New Roman"/>
                <w:sz w:val="16"/>
                <w:szCs w:val="16"/>
                <w:lang w:eastAsia="ru-RU"/>
              </w:rPr>
              <w:t>11</w:t>
            </w:r>
          </w:p>
        </w:tc>
        <w:tc>
          <w:tcPr>
            <w:tcW w:w="64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93477CA" w14:textId="50D45FCC"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Новокарасукское сельское поселение</w:t>
            </w:r>
          </w:p>
        </w:tc>
        <w:tc>
          <w:tcPr>
            <w:tcW w:w="47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CE4562D" w14:textId="0FFF57D4"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75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ECAD55C" w14:textId="1177074F"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Новокарасук, ул 50 лет Октября, д.5, вблизи детского сада</w:t>
            </w:r>
          </w:p>
        </w:tc>
        <w:tc>
          <w:tcPr>
            <w:tcW w:w="68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6682287" w14:textId="679D6B12"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14019BD8" w14:textId="266636CF"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уличная</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1CC45841" w14:textId="5FD2A15C"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бесплатная</w:t>
            </w:r>
          </w:p>
        </w:tc>
        <w:tc>
          <w:tcPr>
            <w:tcW w:w="29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37A8497" w14:textId="5FCDA4F6"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м.-место</w:t>
            </w:r>
          </w:p>
        </w:tc>
        <w:tc>
          <w:tcPr>
            <w:tcW w:w="46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7E3D5990" w14:textId="47E5B33D"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8</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12A1D8CF" w14:textId="503AF8A5"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2025</w:t>
            </w:r>
          </w:p>
        </w:tc>
      </w:tr>
      <w:tr w:rsidR="00192795" w:rsidRPr="00550853" w14:paraId="5702A10A" w14:textId="77777777" w:rsidTr="00164ACE">
        <w:trPr>
          <w:trHeight w:val="765"/>
        </w:trPr>
        <w:tc>
          <w:tcPr>
            <w:tcW w:w="242"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E811BE6" w14:textId="77777777"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550853">
              <w:rPr>
                <w:rFonts w:ascii="Times New Roman" w:eastAsia="Times New Roman" w:hAnsi="Times New Roman" w:cs="Times New Roman"/>
                <w:sz w:val="16"/>
                <w:szCs w:val="16"/>
                <w:lang w:eastAsia="ru-RU"/>
              </w:rPr>
              <w:t>12</w:t>
            </w:r>
          </w:p>
        </w:tc>
        <w:tc>
          <w:tcPr>
            <w:tcW w:w="64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A180DF5" w14:textId="46ABDF8F"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Оглухинское сельское поселение</w:t>
            </w:r>
          </w:p>
        </w:tc>
        <w:tc>
          <w:tcPr>
            <w:tcW w:w="47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07DC742E" w14:textId="50C92184"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75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2F61CC13" w14:textId="5AB78673"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Оглухино, ул. Советская, 34, вблизи детского сада</w:t>
            </w:r>
          </w:p>
        </w:tc>
        <w:tc>
          <w:tcPr>
            <w:tcW w:w="68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5DEB3B1" w14:textId="1DC91AFD"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5BA06F61" w14:textId="414B95FB"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уличная</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4DDD386" w14:textId="371827D6"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бесплатная</w:t>
            </w:r>
          </w:p>
        </w:tc>
        <w:tc>
          <w:tcPr>
            <w:tcW w:w="29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D089C1D" w14:textId="4C7514B4"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м.-место</w:t>
            </w:r>
          </w:p>
        </w:tc>
        <w:tc>
          <w:tcPr>
            <w:tcW w:w="46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0E59D59C" w14:textId="47C92A80"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5</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276489AE" w14:textId="1A4751FF"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2025</w:t>
            </w:r>
          </w:p>
        </w:tc>
      </w:tr>
      <w:tr w:rsidR="00192795" w:rsidRPr="00550853" w14:paraId="08968823" w14:textId="77777777" w:rsidTr="00164ACE">
        <w:trPr>
          <w:trHeight w:val="765"/>
        </w:trPr>
        <w:tc>
          <w:tcPr>
            <w:tcW w:w="242"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1AE8EBC1" w14:textId="77777777"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550853">
              <w:rPr>
                <w:rFonts w:ascii="Times New Roman" w:eastAsia="Times New Roman" w:hAnsi="Times New Roman" w:cs="Times New Roman"/>
                <w:sz w:val="16"/>
                <w:szCs w:val="16"/>
                <w:lang w:eastAsia="ru-RU"/>
              </w:rPr>
              <w:t>13</w:t>
            </w:r>
          </w:p>
        </w:tc>
        <w:tc>
          <w:tcPr>
            <w:tcW w:w="64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4A90CE6" w14:textId="513B504A"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Оглухинское сельское поселение</w:t>
            </w:r>
          </w:p>
        </w:tc>
        <w:tc>
          <w:tcPr>
            <w:tcW w:w="47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1460BFD4" w14:textId="41C64EC2"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75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EABED9F" w14:textId="71DB6121"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Оглухино, ул. Набережная, д. 43, вблизи школы</w:t>
            </w:r>
          </w:p>
        </w:tc>
        <w:tc>
          <w:tcPr>
            <w:tcW w:w="68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04C7E327" w14:textId="51E064E5"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03620259" w14:textId="0E861A30"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уличная</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6200C621" w14:textId="355EEDEE"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бесплатная</w:t>
            </w:r>
          </w:p>
        </w:tc>
        <w:tc>
          <w:tcPr>
            <w:tcW w:w="29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52BDC9DC" w14:textId="6C42CFE6"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м.-место</w:t>
            </w:r>
          </w:p>
        </w:tc>
        <w:tc>
          <w:tcPr>
            <w:tcW w:w="46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55F5F003" w14:textId="483A8A2D"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8</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57057CEE" w14:textId="4428E46C"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2025</w:t>
            </w:r>
          </w:p>
        </w:tc>
      </w:tr>
      <w:tr w:rsidR="00192795" w:rsidRPr="00550853" w14:paraId="453179D3" w14:textId="77777777" w:rsidTr="00164ACE">
        <w:trPr>
          <w:trHeight w:val="765"/>
        </w:trPr>
        <w:tc>
          <w:tcPr>
            <w:tcW w:w="242"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11F159BF" w14:textId="77777777"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550853">
              <w:rPr>
                <w:rFonts w:ascii="Times New Roman" w:eastAsia="Times New Roman" w:hAnsi="Times New Roman" w:cs="Times New Roman"/>
                <w:sz w:val="16"/>
                <w:szCs w:val="16"/>
                <w:lang w:eastAsia="ru-RU"/>
              </w:rPr>
              <w:t>14</w:t>
            </w:r>
          </w:p>
        </w:tc>
        <w:tc>
          <w:tcPr>
            <w:tcW w:w="64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30C9C3F" w14:textId="7B702B91"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Шипуновское сельское поселение</w:t>
            </w:r>
          </w:p>
        </w:tc>
        <w:tc>
          <w:tcPr>
            <w:tcW w:w="47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5D30F01" w14:textId="70132912"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75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CF3656A" w14:textId="7B5D7699"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Шипуново, пер. Школьный, 1, вблизи детского сада</w:t>
            </w:r>
          </w:p>
        </w:tc>
        <w:tc>
          <w:tcPr>
            <w:tcW w:w="68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0867B5C" w14:textId="320859CD"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23748D2" w14:textId="48B0F2B2"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уличная</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0DF1764F" w14:textId="185CC908"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бесплатная</w:t>
            </w:r>
          </w:p>
        </w:tc>
        <w:tc>
          <w:tcPr>
            <w:tcW w:w="29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03547C43" w14:textId="3DCB72E9"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м.-место</w:t>
            </w:r>
          </w:p>
        </w:tc>
        <w:tc>
          <w:tcPr>
            <w:tcW w:w="46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5B2FB55C" w14:textId="5966B1FC"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10</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504D6BE8" w14:textId="15554896"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2025</w:t>
            </w:r>
          </w:p>
        </w:tc>
      </w:tr>
      <w:tr w:rsidR="00192795" w:rsidRPr="00550853" w14:paraId="76A53B92" w14:textId="77777777" w:rsidTr="00164ACE">
        <w:trPr>
          <w:trHeight w:val="765"/>
        </w:trPr>
        <w:tc>
          <w:tcPr>
            <w:tcW w:w="242"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161B65A0" w14:textId="77777777"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550853">
              <w:rPr>
                <w:rFonts w:ascii="Times New Roman" w:eastAsia="Times New Roman" w:hAnsi="Times New Roman" w:cs="Times New Roman"/>
                <w:sz w:val="16"/>
                <w:szCs w:val="16"/>
                <w:lang w:eastAsia="ru-RU"/>
              </w:rPr>
              <w:t>15</w:t>
            </w:r>
          </w:p>
        </w:tc>
        <w:tc>
          <w:tcPr>
            <w:tcW w:w="64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4167A07" w14:textId="198D6920"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Шипуновское сельское поселение</w:t>
            </w:r>
          </w:p>
        </w:tc>
        <w:tc>
          <w:tcPr>
            <w:tcW w:w="47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D541C48" w14:textId="5B3078CF"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75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ECDE9C4" w14:textId="67E69EFB"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Шипуново, ул. Школьная, 41, вблизи школы</w:t>
            </w:r>
          </w:p>
        </w:tc>
        <w:tc>
          <w:tcPr>
            <w:tcW w:w="68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C8E0ED2" w14:textId="3817838D"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0DB69A1" w14:textId="253DBCD5"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уличная</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6C700912" w14:textId="2FD39CF4"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бесплатная</w:t>
            </w:r>
          </w:p>
        </w:tc>
        <w:tc>
          <w:tcPr>
            <w:tcW w:w="29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2118F199" w14:textId="118504DB"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м.-место</w:t>
            </w:r>
          </w:p>
        </w:tc>
        <w:tc>
          <w:tcPr>
            <w:tcW w:w="46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54F95060" w14:textId="2DCDBF0A"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10</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7B8D4BE3" w14:textId="1CF5E614"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2025</w:t>
            </w:r>
          </w:p>
        </w:tc>
      </w:tr>
      <w:tr w:rsidR="00192795" w:rsidRPr="00550853" w14:paraId="68454AA6" w14:textId="77777777" w:rsidTr="00164ACE">
        <w:trPr>
          <w:trHeight w:val="765"/>
        </w:trPr>
        <w:tc>
          <w:tcPr>
            <w:tcW w:w="242"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BEB56D6" w14:textId="77777777"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550853">
              <w:rPr>
                <w:rFonts w:ascii="Times New Roman" w:eastAsia="Times New Roman" w:hAnsi="Times New Roman" w:cs="Times New Roman"/>
                <w:sz w:val="16"/>
                <w:szCs w:val="16"/>
                <w:lang w:eastAsia="ru-RU"/>
              </w:rPr>
              <w:t>16</w:t>
            </w:r>
          </w:p>
        </w:tc>
        <w:tc>
          <w:tcPr>
            <w:tcW w:w="64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E6F20E4" w14:textId="7DC6F6DA"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Яманское сельское поселение</w:t>
            </w:r>
          </w:p>
        </w:tc>
        <w:tc>
          <w:tcPr>
            <w:tcW w:w="47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184D99CE" w14:textId="6F85EFD6"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75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412388B" w14:textId="6AC3AB7D"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Яман, ул. Центральная , 4, вблизи детского сада</w:t>
            </w:r>
          </w:p>
        </w:tc>
        <w:tc>
          <w:tcPr>
            <w:tcW w:w="68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A101BFC" w14:textId="05C9E193"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570E9D8A" w14:textId="16D56415"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уличная</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66BE8EDF" w14:textId="5F2BADAF"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бесплатная</w:t>
            </w:r>
          </w:p>
        </w:tc>
        <w:tc>
          <w:tcPr>
            <w:tcW w:w="29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77BF5C0" w14:textId="69B55231"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м.-место</w:t>
            </w:r>
          </w:p>
        </w:tc>
        <w:tc>
          <w:tcPr>
            <w:tcW w:w="46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298FA071" w14:textId="0159F2B0"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8</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060AD2CA" w14:textId="2A501AD9"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2025</w:t>
            </w:r>
          </w:p>
        </w:tc>
      </w:tr>
      <w:tr w:rsidR="00192795" w:rsidRPr="00550853" w14:paraId="46E1F183" w14:textId="77777777" w:rsidTr="00164ACE">
        <w:trPr>
          <w:trHeight w:val="765"/>
        </w:trPr>
        <w:tc>
          <w:tcPr>
            <w:tcW w:w="242"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454DB625" w14:textId="77777777"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550853">
              <w:rPr>
                <w:rFonts w:ascii="Times New Roman" w:eastAsia="Times New Roman" w:hAnsi="Times New Roman" w:cs="Times New Roman"/>
                <w:sz w:val="16"/>
                <w:szCs w:val="16"/>
                <w:lang w:eastAsia="ru-RU"/>
              </w:rPr>
              <w:t>17</w:t>
            </w:r>
          </w:p>
        </w:tc>
        <w:tc>
          <w:tcPr>
            <w:tcW w:w="64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1517C3D" w14:textId="541282EA"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Яманское сельское поселение</w:t>
            </w:r>
          </w:p>
        </w:tc>
        <w:tc>
          <w:tcPr>
            <w:tcW w:w="47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E17FEFC" w14:textId="451250A4"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75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99DE6AF" w14:textId="737A2464"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Яман, ул. Центральная, д. 27 А, вблизи школы</w:t>
            </w:r>
          </w:p>
        </w:tc>
        <w:tc>
          <w:tcPr>
            <w:tcW w:w="68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9A798F1" w14:textId="4B00B343"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2DA35FCC" w14:textId="4DB0ACB8"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уличная</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6F9ECD87" w14:textId="3A60A0F5"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бесплатная</w:t>
            </w:r>
          </w:p>
        </w:tc>
        <w:tc>
          <w:tcPr>
            <w:tcW w:w="29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A3FABA1" w14:textId="47B1FC7A"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м.-место</w:t>
            </w:r>
          </w:p>
        </w:tc>
        <w:tc>
          <w:tcPr>
            <w:tcW w:w="46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7A8156F" w14:textId="4BDCD9AF"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5</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464B03EA" w14:textId="7450DA55"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2025</w:t>
            </w:r>
          </w:p>
        </w:tc>
      </w:tr>
      <w:tr w:rsidR="00192795" w:rsidRPr="00550853" w14:paraId="0E5EE38E" w14:textId="77777777" w:rsidTr="00164ACE">
        <w:trPr>
          <w:trHeight w:val="765"/>
        </w:trPr>
        <w:tc>
          <w:tcPr>
            <w:tcW w:w="242"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4FB0FB2" w14:textId="77777777"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550853">
              <w:rPr>
                <w:rFonts w:ascii="Times New Roman" w:eastAsia="Times New Roman" w:hAnsi="Times New Roman" w:cs="Times New Roman"/>
                <w:sz w:val="16"/>
                <w:szCs w:val="16"/>
                <w:lang w:eastAsia="ru-RU"/>
              </w:rPr>
              <w:t>18</w:t>
            </w:r>
          </w:p>
        </w:tc>
        <w:tc>
          <w:tcPr>
            <w:tcW w:w="64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0E960917" w14:textId="5FF44986"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Пановское сельское поселение</w:t>
            </w:r>
          </w:p>
        </w:tc>
        <w:tc>
          <w:tcPr>
            <w:tcW w:w="47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2CE780A3" w14:textId="03342EF0"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Автозаправочная станцией, совмещенная со станцией технического обслуживания</w:t>
            </w:r>
          </w:p>
        </w:tc>
        <w:tc>
          <w:tcPr>
            <w:tcW w:w="75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83EB96B" w14:textId="1109AAEB"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Паново</w:t>
            </w:r>
          </w:p>
        </w:tc>
        <w:tc>
          <w:tcPr>
            <w:tcW w:w="68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295C0D4C" w14:textId="72524C0D"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4B76E4C4" w14:textId="5A3C881B"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2B3309F9" w14:textId="5F3E5789"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p>
        </w:tc>
        <w:tc>
          <w:tcPr>
            <w:tcW w:w="29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601255F8" w14:textId="4A7C6801"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ед.</w:t>
            </w:r>
          </w:p>
        </w:tc>
        <w:tc>
          <w:tcPr>
            <w:tcW w:w="46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A78F3FE" w14:textId="4A9C350B"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4D353C80" w14:textId="6DFC205C"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2030</w:t>
            </w:r>
          </w:p>
        </w:tc>
      </w:tr>
      <w:tr w:rsidR="00192795" w:rsidRPr="00550853" w14:paraId="7E69981C" w14:textId="77777777" w:rsidTr="00164ACE">
        <w:trPr>
          <w:trHeight w:val="765"/>
        </w:trPr>
        <w:tc>
          <w:tcPr>
            <w:tcW w:w="242"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94C6506" w14:textId="77777777"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550853">
              <w:rPr>
                <w:rFonts w:ascii="Times New Roman" w:eastAsia="Times New Roman" w:hAnsi="Times New Roman" w:cs="Times New Roman"/>
                <w:sz w:val="16"/>
                <w:szCs w:val="16"/>
                <w:lang w:eastAsia="ru-RU"/>
              </w:rPr>
              <w:t>19</w:t>
            </w:r>
          </w:p>
        </w:tc>
        <w:tc>
          <w:tcPr>
            <w:tcW w:w="64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2CC77FD" w14:textId="263BABC7"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Шипуновское сельское поселение</w:t>
            </w:r>
          </w:p>
        </w:tc>
        <w:tc>
          <w:tcPr>
            <w:tcW w:w="47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923F275" w14:textId="762169CC"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Автозаправочная станция, совмещеная со станцией технического обслуживания</w:t>
            </w:r>
          </w:p>
        </w:tc>
        <w:tc>
          <w:tcPr>
            <w:tcW w:w="75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231972A2" w14:textId="313CE220"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Шипуново</w:t>
            </w:r>
          </w:p>
        </w:tc>
        <w:tc>
          <w:tcPr>
            <w:tcW w:w="68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224F7B8F" w14:textId="4509B3CE" w:rsidR="00192795" w:rsidRPr="00550853"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5E43D418" w14:textId="2043B7BC"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p>
        </w:tc>
        <w:tc>
          <w:tcPr>
            <w:tcW w:w="45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6B2C90EE" w14:textId="60EC6F3A"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p>
        </w:tc>
        <w:tc>
          <w:tcPr>
            <w:tcW w:w="29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27C0F01A" w14:textId="09A15CF4"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ед.</w:t>
            </w:r>
          </w:p>
        </w:tc>
        <w:tc>
          <w:tcPr>
            <w:tcW w:w="46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2FC7CFD1" w14:textId="1E78D9EC"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1F7C4B83" w14:textId="4906766E" w:rsidR="00192795" w:rsidRPr="00550853"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2030</w:t>
            </w:r>
          </w:p>
        </w:tc>
      </w:tr>
    </w:tbl>
    <w:p w14:paraId="3527D6BF" w14:textId="77777777" w:rsidR="00EC4B1F" w:rsidRDefault="00EC4B1F" w:rsidP="00EC4B1F">
      <w:pPr>
        <w:pStyle w:val="732"/>
        <w:ind w:firstLine="0"/>
        <w:rPr>
          <w:sz w:val="24"/>
        </w:rPr>
      </w:pPr>
    </w:p>
    <w:p w14:paraId="546639EC" w14:textId="77777777" w:rsidR="00EC4B1F" w:rsidRDefault="00EC4B1F" w:rsidP="00EC4B1F">
      <w:pPr>
        <w:pStyle w:val="7320"/>
        <w:spacing w:after="120"/>
        <w:rPr>
          <w:b w:val="0"/>
          <w:sz w:val="24"/>
        </w:rPr>
      </w:pPr>
      <w:bookmarkStart w:id="52" w:name="_Toc14881938"/>
      <w:r>
        <w:rPr>
          <w:b w:val="0"/>
          <w:sz w:val="24"/>
        </w:rPr>
        <w:lastRenderedPageBreak/>
        <w:t xml:space="preserve">4.4 </w:t>
      </w:r>
      <w:r w:rsidRPr="00C059D0">
        <w:rPr>
          <w:b w:val="0"/>
          <w:sz w:val="24"/>
        </w:rPr>
        <w:t>Мероприятия по развитию инфраструктуры пешеходного и велосипедного передвижения</w:t>
      </w:r>
      <w:bookmarkEnd w:id="52"/>
    </w:p>
    <w:p w14:paraId="70C8F915" w14:textId="77777777" w:rsidR="00EC4B1F" w:rsidRDefault="00EC4B1F" w:rsidP="00EC4B1F">
      <w:pPr>
        <w:pStyle w:val="732"/>
        <w:rPr>
          <w:sz w:val="24"/>
        </w:rPr>
      </w:pPr>
      <w:r>
        <w:rPr>
          <w:sz w:val="24"/>
        </w:rPr>
        <w:t>Основными мероприятиями по развитию инфраструктуры пешеходного и велосипедного движения станут реконструкция и строительство новых пешеходных дорожек и тротуаров в центральных населенных пунктах (таблица 4.4.1).</w:t>
      </w:r>
    </w:p>
    <w:p w14:paraId="0AE0E435" w14:textId="77777777" w:rsidR="00EC4B1F" w:rsidRPr="0095225C" w:rsidRDefault="00EC4B1F" w:rsidP="00EC4B1F">
      <w:pPr>
        <w:pStyle w:val="732"/>
        <w:ind w:firstLine="0"/>
        <w:rPr>
          <w:sz w:val="24"/>
        </w:rPr>
      </w:pPr>
      <w:r>
        <w:rPr>
          <w:sz w:val="24"/>
        </w:rPr>
        <w:t xml:space="preserve">Таблица 4.4.1 – </w:t>
      </w:r>
      <w:r w:rsidRPr="00DE4122">
        <w:rPr>
          <w:sz w:val="24"/>
        </w:rPr>
        <w:t>Мероприятия по развитию инфраструктуры пешеходного и велосипедного передвижения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
        <w:gridCol w:w="1082"/>
        <w:gridCol w:w="1081"/>
        <w:gridCol w:w="1221"/>
        <w:gridCol w:w="1195"/>
        <w:gridCol w:w="788"/>
        <w:gridCol w:w="878"/>
        <w:gridCol w:w="606"/>
        <w:gridCol w:w="900"/>
        <w:gridCol w:w="1129"/>
      </w:tblGrid>
      <w:tr w:rsidR="00EC4B1F" w:rsidRPr="0011552E" w14:paraId="4A75EC36" w14:textId="77777777" w:rsidTr="00164ACE">
        <w:trPr>
          <w:trHeight w:val="765"/>
          <w:tblHeader/>
        </w:trPr>
        <w:tc>
          <w:tcPr>
            <w:tcW w:w="249" w:type="pct"/>
            <w:shd w:val="clear" w:color="auto" w:fill="auto"/>
            <w:noWrap/>
            <w:tcMar>
              <w:left w:w="28" w:type="dxa"/>
              <w:right w:w="28" w:type="dxa"/>
            </w:tcMar>
            <w:vAlign w:val="center"/>
          </w:tcPr>
          <w:p w14:paraId="709F8038"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 п/п</w:t>
            </w:r>
          </w:p>
        </w:tc>
        <w:tc>
          <w:tcPr>
            <w:tcW w:w="592" w:type="pct"/>
            <w:shd w:val="clear" w:color="auto" w:fill="auto"/>
            <w:tcMar>
              <w:left w:w="28" w:type="dxa"/>
              <w:right w:w="28" w:type="dxa"/>
            </w:tcMar>
            <w:vAlign w:val="center"/>
          </w:tcPr>
          <w:p w14:paraId="3206E2AD"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Поселение</w:t>
            </w:r>
          </w:p>
        </w:tc>
        <w:tc>
          <w:tcPr>
            <w:tcW w:w="591" w:type="pct"/>
            <w:shd w:val="clear" w:color="auto" w:fill="auto"/>
            <w:tcMar>
              <w:left w:w="28" w:type="dxa"/>
              <w:right w:w="28" w:type="dxa"/>
            </w:tcMar>
            <w:vAlign w:val="center"/>
          </w:tcPr>
          <w:p w14:paraId="4D32C3EA"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Объект</w:t>
            </w:r>
          </w:p>
        </w:tc>
        <w:tc>
          <w:tcPr>
            <w:tcW w:w="666" w:type="pct"/>
            <w:shd w:val="clear" w:color="auto" w:fill="auto"/>
            <w:tcMar>
              <w:left w:w="28" w:type="dxa"/>
              <w:right w:w="28" w:type="dxa"/>
            </w:tcMar>
            <w:vAlign w:val="center"/>
          </w:tcPr>
          <w:p w14:paraId="2F92C346"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Участок</w:t>
            </w:r>
          </w:p>
        </w:tc>
        <w:tc>
          <w:tcPr>
            <w:tcW w:w="639" w:type="pct"/>
            <w:shd w:val="clear" w:color="auto" w:fill="auto"/>
            <w:tcMar>
              <w:left w:w="28" w:type="dxa"/>
              <w:right w:w="28" w:type="dxa"/>
            </w:tcMar>
            <w:vAlign w:val="center"/>
          </w:tcPr>
          <w:p w14:paraId="2C5A110C"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Мероприятие</w:t>
            </w:r>
          </w:p>
        </w:tc>
        <w:tc>
          <w:tcPr>
            <w:tcW w:w="434" w:type="pct"/>
            <w:shd w:val="clear" w:color="auto" w:fill="auto"/>
            <w:noWrap/>
            <w:tcMar>
              <w:left w:w="28" w:type="dxa"/>
              <w:right w:w="28" w:type="dxa"/>
            </w:tcMar>
            <w:vAlign w:val="center"/>
          </w:tcPr>
          <w:p w14:paraId="164CD12E"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Тип 1</w:t>
            </w:r>
          </w:p>
        </w:tc>
        <w:tc>
          <w:tcPr>
            <w:tcW w:w="482" w:type="pct"/>
            <w:shd w:val="clear" w:color="auto" w:fill="auto"/>
            <w:noWrap/>
            <w:tcMar>
              <w:left w:w="28" w:type="dxa"/>
              <w:right w:w="28" w:type="dxa"/>
            </w:tcMar>
            <w:vAlign w:val="center"/>
          </w:tcPr>
          <w:p w14:paraId="1C0180B2"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Тип 2</w:t>
            </w:r>
          </w:p>
        </w:tc>
        <w:tc>
          <w:tcPr>
            <w:tcW w:w="324" w:type="pct"/>
            <w:shd w:val="clear" w:color="auto" w:fill="auto"/>
            <w:noWrap/>
            <w:tcMar>
              <w:left w:w="28" w:type="dxa"/>
              <w:right w:w="28" w:type="dxa"/>
            </w:tcMar>
            <w:vAlign w:val="center"/>
          </w:tcPr>
          <w:p w14:paraId="00B2DBE0"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Ед. изм.</w:t>
            </w:r>
          </w:p>
        </w:tc>
        <w:tc>
          <w:tcPr>
            <w:tcW w:w="494" w:type="pct"/>
            <w:shd w:val="clear" w:color="auto" w:fill="auto"/>
            <w:noWrap/>
            <w:tcMar>
              <w:left w:w="28" w:type="dxa"/>
              <w:right w:w="28" w:type="dxa"/>
            </w:tcMar>
            <w:vAlign w:val="center"/>
          </w:tcPr>
          <w:p w14:paraId="68A9BE1F"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Мощность</w:t>
            </w:r>
          </w:p>
        </w:tc>
        <w:tc>
          <w:tcPr>
            <w:tcW w:w="528" w:type="pct"/>
            <w:shd w:val="clear" w:color="auto" w:fill="auto"/>
            <w:noWrap/>
            <w:tcMar>
              <w:left w:w="28" w:type="dxa"/>
              <w:right w:w="28" w:type="dxa"/>
            </w:tcMar>
            <w:vAlign w:val="center"/>
          </w:tcPr>
          <w:p w14:paraId="52EF895F"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Год реализации</w:t>
            </w:r>
          </w:p>
        </w:tc>
      </w:tr>
      <w:tr w:rsidR="00192795" w:rsidRPr="00352F61" w14:paraId="30A7FC7C" w14:textId="77777777" w:rsidTr="00164ACE">
        <w:trPr>
          <w:trHeight w:val="765"/>
        </w:trPr>
        <w:tc>
          <w:tcPr>
            <w:tcW w:w="24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28F3A045" w14:textId="6ADECDB1"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w:t>
            </w:r>
          </w:p>
        </w:tc>
        <w:tc>
          <w:tcPr>
            <w:tcW w:w="59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255849F0" w14:textId="2D9121AB"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Крутинское городское поселение</w:t>
            </w:r>
          </w:p>
        </w:tc>
        <w:tc>
          <w:tcPr>
            <w:tcW w:w="59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71951FB" w14:textId="348F30CC"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Пешеходная дорожка, тротуар</w:t>
            </w:r>
          </w:p>
        </w:tc>
        <w:tc>
          <w:tcPr>
            <w:tcW w:w="66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16AE333" w14:textId="3746F46B"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 Крутинка, ул. Мичурина от ул. Крылова до ул. Ленина</w:t>
            </w:r>
          </w:p>
        </w:tc>
        <w:tc>
          <w:tcPr>
            <w:tcW w:w="639"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C9AED46" w14:textId="136D8165"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0E8D76CA" w14:textId="3558B7F1"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p>
        </w:tc>
        <w:tc>
          <w:tcPr>
            <w:tcW w:w="482"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6412EDA3" w14:textId="6894F3C5"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45336047" w14:textId="25C37FAE"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км</w:t>
            </w:r>
          </w:p>
        </w:tc>
        <w:tc>
          <w:tcPr>
            <w:tcW w:w="49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5F016A5E" w14:textId="76A92DAF"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1,8</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545A8B89" w14:textId="35065384"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2022</w:t>
            </w:r>
          </w:p>
        </w:tc>
      </w:tr>
      <w:tr w:rsidR="00192795" w:rsidRPr="00352F61" w14:paraId="4941C038" w14:textId="77777777" w:rsidTr="00164ACE">
        <w:trPr>
          <w:trHeight w:val="765"/>
        </w:trPr>
        <w:tc>
          <w:tcPr>
            <w:tcW w:w="24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78DE23C" w14:textId="7019B40C"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w:t>
            </w:r>
          </w:p>
        </w:tc>
        <w:tc>
          <w:tcPr>
            <w:tcW w:w="59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92CF2AF" w14:textId="6913F621"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Крутинское городское поселение</w:t>
            </w:r>
          </w:p>
        </w:tc>
        <w:tc>
          <w:tcPr>
            <w:tcW w:w="59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2C670A14" w14:textId="60B86604"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Пешеходная дорожка, тротуар</w:t>
            </w:r>
          </w:p>
        </w:tc>
        <w:tc>
          <w:tcPr>
            <w:tcW w:w="66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07FA6754" w14:textId="1E7BB0E4"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 Крутинка, ул. Южная от ул. Ленина до ул. Комсомольская</w:t>
            </w:r>
          </w:p>
        </w:tc>
        <w:tc>
          <w:tcPr>
            <w:tcW w:w="639"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2C5AAEA0" w14:textId="0336D472"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2DE9F0F0" w14:textId="35B576C6"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p>
        </w:tc>
        <w:tc>
          <w:tcPr>
            <w:tcW w:w="482"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02CD059A" w14:textId="308692AB"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0E5C9354" w14:textId="6C7DEA2D"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км</w:t>
            </w:r>
          </w:p>
        </w:tc>
        <w:tc>
          <w:tcPr>
            <w:tcW w:w="49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108CC1B5" w14:textId="182F696C"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1,5</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02EFEC1D" w14:textId="0569A51B"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2022</w:t>
            </w:r>
          </w:p>
        </w:tc>
      </w:tr>
      <w:tr w:rsidR="00192795" w:rsidRPr="00352F61" w14:paraId="428AC585" w14:textId="77777777" w:rsidTr="00164ACE">
        <w:trPr>
          <w:trHeight w:val="765"/>
        </w:trPr>
        <w:tc>
          <w:tcPr>
            <w:tcW w:w="24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7A77FA36" w14:textId="0FD35AE4"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3</w:t>
            </w:r>
          </w:p>
        </w:tc>
        <w:tc>
          <w:tcPr>
            <w:tcW w:w="59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7C6E09A" w14:textId="0C6592CA"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Крутинское городское поселение</w:t>
            </w:r>
          </w:p>
        </w:tc>
        <w:tc>
          <w:tcPr>
            <w:tcW w:w="59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3A35EDE" w14:textId="7F071BE7"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Пешеходная дорожка, тротуар</w:t>
            </w:r>
          </w:p>
        </w:tc>
        <w:tc>
          <w:tcPr>
            <w:tcW w:w="66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D7B4C35" w14:textId="2E6343DA"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 Крутинка, ул. Комсомольская весь участок</w:t>
            </w:r>
          </w:p>
        </w:tc>
        <w:tc>
          <w:tcPr>
            <w:tcW w:w="639"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E2753C3" w14:textId="6E267227"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05C536C3" w14:textId="75E6FA43"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p>
        </w:tc>
        <w:tc>
          <w:tcPr>
            <w:tcW w:w="482"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79D27EEC" w14:textId="0D9A5CCE"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1B5C2AC2" w14:textId="1291C70F"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км</w:t>
            </w:r>
          </w:p>
        </w:tc>
        <w:tc>
          <w:tcPr>
            <w:tcW w:w="49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9E1143E" w14:textId="57FE1B55"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3,1</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0AD2581B" w14:textId="480DFDE3"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2022</w:t>
            </w:r>
          </w:p>
        </w:tc>
      </w:tr>
      <w:tr w:rsidR="00192795" w:rsidRPr="00352F61" w14:paraId="4AC65579" w14:textId="77777777" w:rsidTr="00164ACE">
        <w:trPr>
          <w:trHeight w:val="765"/>
        </w:trPr>
        <w:tc>
          <w:tcPr>
            <w:tcW w:w="24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0C8649E" w14:textId="2971276E"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4</w:t>
            </w:r>
          </w:p>
        </w:tc>
        <w:tc>
          <w:tcPr>
            <w:tcW w:w="59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02C8F16C" w14:textId="79C6C4A7"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Крутинское городское поселение</w:t>
            </w:r>
          </w:p>
        </w:tc>
        <w:tc>
          <w:tcPr>
            <w:tcW w:w="59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1E25E8C" w14:textId="34B78DFC"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Пешеходная дорожка, тротуар</w:t>
            </w:r>
          </w:p>
        </w:tc>
        <w:tc>
          <w:tcPr>
            <w:tcW w:w="66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14522869" w14:textId="1748E511"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 Крутинка, ул. Ленина от ул. Мичурина до ул. Комсомольская</w:t>
            </w:r>
          </w:p>
        </w:tc>
        <w:tc>
          <w:tcPr>
            <w:tcW w:w="639"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2EE4FED1" w14:textId="27DDADC4"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22105405" w14:textId="7CC8F396"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p>
        </w:tc>
        <w:tc>
          <w:tcPr>
            <w:tcW w:w="482"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67741137" w14:textId="391BDBB8"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6AC55D2B" w14:textId="185A70CA"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км</w:t>
            </w:r>
          </w:p>
        </w:tc>
        <w:tc>
          <w:tcPr>
            <w:tcW w:w="49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09433EE" w14:textId="510EF1C7"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1,5</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40990E4C" w14:textId="1A8CE4DD"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2022</w:t>
            </w:r>
          </w:p>
        </w:tc>
      </w:tr>
      <w:tr w:rsidR="00192795" w:rsidRPr="00352F61" w14:paraId="44738F8A" w14:textId="77777777" w:rsidTr="00164ACE">
        <w:trPr>
          <w:trHeight w:val="765"/>
        </w:trPr>
        <w:tc>
          <w:tcPr>
            <w:tcW w:w="24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5C9D0F5" w14:textId="42BB8E8B"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5</w:t>
            </w:r>
          </w:p>
        </w:tc>
        <w:tc>
          <w:tcPr>
            <w:tcW w:w="59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1A622438" w14:textId="46C95753"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Крутинское городское поселение</w:t>
            </w:r>
          </w:p>
        </w:tc>
        <w:tc>
          <w:tcPr>
            <w:tcW w:w="59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2142A52" w14:textId="58B65CDB"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Пешеходная дорожка, тротуар</w:t>
            </w:r>
          </w:p>
        </w:tc>
        <w:tc>
          <w:tcPr>
            <w:tcW w:w="66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1AA86B8D" w14:textId="3009EBE6"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 Крутинка, ул. Красный Путь от ул. Комсомольская до ул. Мелиораторов</w:t>
            </w:r>
          </w:p>
        </w:tc>
        <w:tc>
          <w:tcPr>
            <w:tcW w:w="639"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A32B8F1" w14:textId="5F983000"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16EDE2A6" w14:textId="5E4EB03C"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p>
        </w:tc>
        <w:tc>
          <w:tcPr>
            <w:tcW w:w="482"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F1CBFC3" w14:textId="4435C837"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4CF5844A" w14:textId="4DFE79C7"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км</w:t>
            </w:r>
          </w:p>
        </w:tc>
        <w:tc>
          <w:tcPr>
            <w:tcW w:w="49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01E0ECAB" w14:textId="328723A9"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1,8</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2CE4112C" w14:textId="420CCCE6"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2022</w:t>
            </w:r>
          </w:p>
        </w:tc>
      </w:tr>
      <w:tr w:rsidR="00192795" w:rsidRPr="00352F61" w14:paraId="41C73102" w14:textId="77777777" w:rsidTr="00164ACE">
        <w:trPr>
          <w:trHeight w:val="765"/>
        </w:trPr>
        <w:tc>
          <w:tcPr>
            <w:tcW w:w="24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205687B6" w14:textId="14C16354"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6</w:t>
            </w:r>
          </w:p>
        </w:tc>
        <w:tc>
          <w:tcPr>
            <w:tcW w:w="59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2A11E25" w14:textId="2290A8AC"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Крутинское городское поселение</w:t>
            </w:r>
          </w:p>
        </w:tc>
        <w:tc>
          <w:tcPr>
            <w:tcW w:w="59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A0E40CA" w14:textId="790AA604"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Пешеходная дорожка, тротуар</w:t>
            </w:r>
          </w:p>
        </w:tc>
        <w:tc>
          <w:tcPr>
            <w:tcW w:w="66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FD86CEF" w14:textId="304D1118"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 Крутинка, ул. Мелиораторов от ул. Красный Путь ул. Комсомольская</w:t>
            </w:r>
          </w:p>
        </w:tc>
        <w:tc>
          <w:tcPr>
            <w:tcW w:w="639"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CD7E7B6" w14:textId="61172E21"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1E1179F" w14:textId="23BF2980"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p>
        </w:tc>
        <w:tc>
          <w:tcPr>
            <w:tcW w:w="482"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2353F4D2" w14:textId="0BCBC7DD"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66E3EFC2" w14:textId="31B3168A"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км</w:t>
            </w:r>
          </w:p>
        </w:tc>
        <w:tc>
          <w:tcPr>
            <w:tcW w:w="49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5171CCA7" w14:textId="12EEE50D"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2,6</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15C50115" w14:textId="031D3753"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2022</w:t>
            </w:r>
          </w:p>
        </w:tc>
      </w:tr>
      <w:tr w:rsidR="00192795" w:rsidRPr="00352F61" w14:paraId="137713EC" w14:textId="77777777" w:rsidTr="00164ACE">
        <w:trPr>
          <w:trHeight w:val="765"/>
        </w:trPr>
        <w:tc>
          <w:tcPr>
            <w:tcW w:w="24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11B00447" w14:textId="42162F59"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7</w:t>
            </w:r>
          </w:p>
        </w:tc>
        <w:tc>
          <w:tcPr>
            <w:tcW w:w="59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28A0D682" w14:textId="2AB26DB8"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Яманское сельское поселение</w:t>
            </w:r>
          </w:p>
        </w:tc>
        <w:tc>
          <w:tcPr>
            <w:tcW w:w="59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D521457" w14:textId="0B8046FC"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Пешеходная дорожка, тротуар</w:t>
            </w:r>
          </w:p>
        </w:tc>
        <w:tc>
          <w:tcPr>
            <w:tcW w:w="66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10E322A7" w14:textId="6EE50F30"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Яман, ул. Центральная весь участок</w:t>
            </w:r>
          </w:p>
        </w:tc>
        <w:tc>
          <w:tcPr>
            <w:tcW w:w="639"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4B51A5C" w14:textId="4B600AC8"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62C13661" w14:textId="7E5D6A63"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p>
        </w:tc>
        <w:tc>
          <w:tcPr>
            <w:tcW w:w="482"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295003ED" w14:textId="77A7E086"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7DB36905" w14:textId="36487332"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км</w:t>
            </w:r>
          </w:p>
        </w:tc>
        <w:tc>
          <w:tcPr>
            <w:tcW w:w="49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66D0E16C" w14:textId="5FB1B661"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1,4</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7664C8C5" w14:textId="3C823556"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2023</w:t>
            </w:r>
          </w:p>
        </w:tc>
      </w:tr>
      <w:tr w:rsidR="00192795" w:rsidRPr="00352F61" w14:paraId="675BB231" w14:textId="77777777" w:rsidTr="00164ACE">
        <w:trPr>
          <w:trHeight w:val="765"/>
        </w:trPr>
        <w:tc>
          <w:tcPr>
            <w:tcW w:w="24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A43FD01" w14:textId="61649524"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8</w:t>
            </w:r>
          </w:p>
        </w:tc>
        <w:tc>
          <w:tcPr>
            <w:tcW w:w="59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D4DF902" w14:textId="0F8AB7AB"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Зиминское сельское поселение</w:t>
            </w:r>
          </w:p>
        </w:tc>
        <w:tc>
          <w:tcPr>
            <w:tcW w:w="59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356C647" w14:textId="512C954F"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Пешеходная дорожка, тротуар</w:t>
            </w:r>
          </w:p>
        </w:tc>
        <w:tc>
          <w:tcPr>
            <w:tcW w:w="66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230151B5" w14:textId="70D92EAB"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Зимино, ул. Пионерская весь участок</w:t>
            </w:r>
          </w:p>
        </w:tc>
        <w:tc>
          <w:tcPr>
            <w:tcW w:w="639"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04A86446" w14:textId="772022B0"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4B1B8AE6" w14:textId="5C9F2392"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p>
        </w:tc>
        <w:tc>
          <w:tcPr>
            <w:tcW w:w="482"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7AAC7F9B" w14:textId="60C765F4"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46A84648" w14:textId="254CE5EC"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км</w:t>
            </w:r>
          </w:p>
        </w:tc>
        <w:tc>
          <w:tcPr>
            <w:tcW w:w="49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409D246E" w14:textId="0964CD91"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1,5</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678B557E" w14:textId="7168C921"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2023</w:t>
            </w:r>
          </w:p>
        </w:tc>
      </w:tr>
      <w:tr w:rsidR="00192795" w:rsidRPr="00352F61" w14:paraId="6E1197FD" w14:textId="77777777" w:rsidTr="00164ACE">
        <w:trPr>
          <w:trHeight w:val="765"/>
        </w:trPr>
        <w:tc>
          <w:tcPr>
            <w:tcW w:w="24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43CFDF76" w14:textId="6DB302E4"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9</w:t>
            </w:r>
          </w:p>
        </w:tc>
        <w:tc>
          <w:tcPr>
            <w:tcW w:w="59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18BC8DA8" w14:textId="4345D97B"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Зиминское сельское поселение</w:t>
            </w:r>
          </w:p>
        </w:tc>
        <w:tc>
          <w:tcPr>
            <w:tcW w:w="59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14932D11" w14:textId="6129B2A8"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Пешеходная дорожка, тротуар</w:t>
            </w:r>
          </w:p>
        </w:tc>
        <w:tc>
          <w:tcPr>
            <w:tcW w:w="66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D34A024" w14:textId="7ED7F7DC"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Зимино, ул. Новая весь участок</w:t>
            </w:r>
          </w:p>
        </w:tc>
        <w:tc>
          <w:tcPr>
            <w:tcW w:w="639"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16F08369" w14:textId="1DBD58C1"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23EE1037" w14:textId="73849BA3"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p>
        </w:tc>
        <w:tc>
          <w:tcPr>
            <w:tcW w:w="482"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7EF0C2E0" w14:textId="60248163"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757114B7" w14:textId="511058B8"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км</w:t>
            </w:r>
          </w:p>
        </w:tc>
        <w:tc>
          <w:tcPr>
            <w:tcW w:w="49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0E34AEBD" w14:textId="58E1D147"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1,1</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16203EB0" w14:textId="7974E171"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2023</w:t>
            </w:r>
          </w:p>
        </w:tc>
      </w:tr>
      <w:tr w:rsidR="00192795" w:rsidRPr="00352F61" w14:paraId="43F0411E" w14:textId="77777777" w:rsidTr="00164ACE">
        <w:trPr>
          <w:trHeight w:val="765"/>
        </w:trPr>
        <w:tc>
          <w:tcPr>
            <w:tcW w:w="24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400ABA3" w14:textId="73BD5F2B"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10</w:t>
            </w:r>
          </w:p>
        </w:tc>
        <w:tc>
          <w:tcPr>
            <w:tcW w:w="59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18C56741" w14:textId="6433F00E"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Оглухинское сельское поселение</w:t>
            </w:r>
          </w:p>
        </w:tc>
        <w:tc>
          <w:tcPr>
            <w:tcW w:w="59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816F6B0" w14:textId="3F0E326A"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Пешеходная дорожка, тротуар</w:t>
            </w:r>
          </w:p>
        </w:tc>
        <w:tc>
          <w:tcPr>
            <w:tcW w:w="66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402A21E" w14:textId="013A3043"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Оглухино, ул. Набережная весь участок</w:t>
            </w:r>
          </w:p>
        </w:tc>
        <w:tc>
          <w:tcPr>
            <w:tcW w:w="639"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04122D1F" w14:textId="0D6EAA2E"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4859B808" w14:textId="430316F8"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p>
        </w:tc>
        <w:tc>
          <w:tcPr>
            <w:tcW w:w="482"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4F5E678" w14:textId="4153B2E7"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58976215" w14:textId="611480A8"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км</w:t>
            </w:r>
          </w:p>
        </w:tc>
        <w:tc>
          <w:tcPr>
            <w:tcW w:w="49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429AAD53" w14:textId="7B608950"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1,8</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42F81FFF" w14:textId="69F94676"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2023</w:t>
            </w:r>
          </w:p>
        </w:tc>
      </w:tr>
      <w:tr w:rsidR="00192795" w:rsidRPr="00352F61" w14:paraId="5E3A158D" w14:textId="77777777" w:rsidTr="00164ACE">
        <w:trPr>
          <w:trHeight w:val="765"/>
        </w:trPr>
        <w:tc>
          <w:tcPr>
            <w:tcW w:w="24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236BC51F" w14:textId="69836FF3"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11</w:t>
            </w:r>
          </w:p>
        </w:tc>
        <w:tc>
          <w:tcPr>
            <w:tcW w:w="59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87600F6" w14:textId="726ABF8A"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Оглухинское сельское поселение</w:t>
            </w:r>
          </w:p>
        </w:tc>
        <w:tc>
          <w:tcPr>
            <w:tcW w:w="59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20FE13D" w14:textId="0442F5D7"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Пешеходная дорожка, тротуар</w:t>
            </w:r>
          </w:p>
        </w:tc>
        <w:tc>
          <w:tcPr>
            <w:tcW w:w="66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1640D560" w14:textId="17DDF161"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Оглухино, ул. Советская весь участок</w:t>
            </w:r>
          </w:p>
        </w:tc>
        <w:tc>
          <w:tcPr>
            <w:tcW w:w="639"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0469326" w14:textId="3881D986"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E87F963" w14:textId="77777777"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p>
        </w:tc>
        <w:tc>
          <w:tcPr>
            <w:tcW w:w="482"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017729FA" w14:textId="77777777"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53921B95" w14:textId="4180CCC1"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км</w:t>
            </w:r>
          </w:p>
        </w:tc>
        <w:tc>
          <w:tcPr>
            <w:tcW w:w="49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27391313" w14:textId="053BEA59"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1,8</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539D8D14" w14:textId="1B111581"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2023</w:t>
            </w:r>
          </w:p>
        </w:tc>
      </w:tr>
      <w:tr w:rsidR="00192795" w:rsidRPr="00352F61" w14:paraId="59188567" w14:textId="77777777" w:rsidTr="00164ACE">
        <w:trPr>
          <w:trHeight w:val="765"/>
        </w:trPr>
        <w:tc>
          <w:tcPr>
            <w:tcW w:w="24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56F07A1" w14:textId="6882C7DD"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12</w:t>
            </w:r>
          </w:p>
        </w:tc>
        <w:tc>
          <w:tcPr>
            <w:tcW w:w="59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F846E52" w14:textId="7C3A4F7C"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Оглухинское сельское поселение</w:t>
            </w:r>
          </w:p>
        </w:tc>
        <w:tc>
          <w:tcPr>
            <w:tcW w:w="59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168940E5" w14:textId="64083EF5"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Пешеходная дорожка, тротуар</w:t>
            </w:r>
          </w:p>
        </w:tc>
        <w:tc>
          <w:tcPr>
            <w:tcW w:w="66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2A8B4378" w14:textId="2B642109"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Оглухино, ул. Комсомольская весь участок</w:t>
            </w:r>
          </w:p>
        </w:tc>
        <w:tc>
          <w:tcPr>
            <w:tcW w:w="639"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BA827DD" w14:textId="3B541C8E"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D0E17E3" w14:textId="77777777"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p>
        </w:tc>
        <w:tc>
          <w:tcPr>
            <w:tcW w:w="482"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60B727B2" w14:textId="77777777"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6D7AB566" w14:textId="669A10D3"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км</w:t>
            </w:r>
          </w:p>
        </w:tc>
        <w:tc>
          <w:tcPr>
            <w:tcW w:w="49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178DECD0" w14:textId="3F846D35"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0,48</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AC2AAA0" w14:textId="7972BA45"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2023</w:t>
            </w:r>
          </w:p>
        </w:tc>
      </w:tr>
      <w:tr w:rsidR="00192795" w:rsidRPr="00352F61" w14:paraId="00B44654" w14:textId="77777777" w:rsidTr="00164ACE">
        <w:trPr>
          <w:trHeight w:val="765"/>
        </w:trPr>
        <w:tc>
          <w:tcPr>
            <w:tcW w:w="24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130971AC" w14:textId="24D8359A"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13</w:t>
            </w:r>
          </w:p>
        </w:tc>
        <w:tc>
          <w:tcPr>
            <w:tcW w:w="59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C5A9D70" w14:textId="158D0966"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Шипуновское сельское поселение</w:t>
            </w:r>
          </w:p>
        </w:tc>
        <w:tc>
          <w:tcPr>
            <w:tcW w:w="59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B56B63D" w14:textId="5EAE4739"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Пешеходная дорожка, тротуар</w:t>
            </w:r>
          </w:p>
        </w:tc>
        <w:tc>
          <w:tcPr>
            <w:tcW w:w="66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89A395E" w14:textId="5EEF463F"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Шипуново, ул. Новая весь участок</w:t>
            </w:r>
          </w:p>
        </w:tc>
        <w:tc>
          <w:tcPr>
            <w:tcW w:w="639"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F97CB0D" w14:textId="1C66D859" w:rsidR="00192795" w:rsidRPr="00352F61"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0D558DF6" w14:textId="77777777"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p>
        </w:tc>
        <w:tc>
          <w:tcPr>
            <w:tcW w:w="482"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2633E0D9" w14:textId="77777777"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2F45AD70" w14:textId="565E5C13"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км</w:t>
            </w:r>
          </w:p>
        </w:tc>
        <w:tc>
          <w:tcPr>
            <w:tcW w:w="49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1F1B7BE7" w14:textId="7CFF2C3A"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1,9</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7C6D1B11" w14:textId="4160E30D" w:rsidR="00192795" w:rsidRPr="00352F61"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2023</w:t>
            </w:r>
          </w:p>
        </w:tc>
      </w:tr>
    </w:tbl>
    <w:p w14:paraId="72FF00AD" w14:textId="77777777" w:rsidR="00EC4B1F" w:rsidRDefault="00EC4B1F" w:rsidP="00EC4B1F">
      <w:pPr>
        <w:pStyle w:val="732"/>
        <w:ind w:firstLine="0"/>
        <w:rPr>
          <w:sz w:val="24"/>
        </w:rPr>
      </w:pPr>
    </w:p>
    <w:p w14:paraId="3BC9D273" w14:textId="77777777" w:rsidR="00EC4B1F" w:rsidRDefault="00EC4B1F" w:rsidP="00EC4B1F">
      <w:pPr>
        <w:pStyle w:val="7320"/>
        <w:spacing w:after="120"/>
        <w:rPr>
          <w:b w:val="0"/>
          <w:sz w:val="24"/>
        </w:rPr>
      </w:pPr>
      <w:bookmarkStart w:id="53" w:name="_Toc14881939"/>
      <w:r>
        <w:rPr>
          <w:b w:val="0"/>
          <w:sz w:val="24"/>
        </w:rPr>
        <w:t xml:space="preserve">4.5 </w:t>
      </w:r>
      <w:r w:rsidRPr="00C059D0">
        <w:rPr>
          <w:b w:val="0"/>
          <w:sz w:val="24"/>
        </w:rPr>
        <w:t>Мероприятия по развитию инфраструктуры для грузового транспорта, транспортных средств коммунальных и дорожных служб</w:t>
      </w:r>
      <w:bookmarkEnd w:id="53"/>
    </w:p>
    <w:p w14:paraId="489B6B4E" w14:textId="77777777" w:rsidR="00EC4B1F" w:rsidRDefault="00EC4B1F" w:rsidP="00EC4B1F">
      <w:pPr>
        <w:pStyle w:val="732"/>
        <w:rPr>
          <w:sz w:val="24"/>
        </w:rPr>
      </w:pPr>
      <w:r>
        <w:rPr>
          <w:sz w:val="24"/>
        </w:rPr>
        <w:t xml:space="preserve">Мероприятия по развитию </w:t>
      </w:r>
      <w:r w:rsidRPr="00A8099B">
        <w:rPr>
          <w:sz w:val="24"/>
        </w:rPr>
        <w:t xml:space="preserve">инфраструктуры для грузового транспорта, транспортных средств коммунальных и дорожных служб </w:t>
      </w:r>
      <w:r>
        <w:rPr>
          <w:sz w:val="24"/>
        </w:rPr>
        <w:t>представлены мероприятиями по созданию мест стоянки грузовых транспортных средств на основных автомобильных дорогах и мероприятиями по установке автоматизированных пунктов весового контроля (по технологии взвешивания в движении).</w:t>
      </w:r>
    </w:p>
    <w:p w14:paraId="0D706DE6" w14:textId="4E6BAE75" w:rsidR="00EC4B1F" w:rsidRPr="005054B4" w:rsidRDefault="00EC4B1F" w:rsidP="00EC4B1F">
      <w:pPr>
        <w:pStyle w:val="732"/>
        <w:rPr>
          <w:sz w:val="24"/>
        </w:rPr>
      </w:pPr>
      <w:r>
        <w:rPr>
          <w:sz w:val="24"/>
        </w:rPr>
        <w:t>Также на территории района необходимо формирование грузового каркаса для движения автомобильного транспорта – сети автомобильных дорог, по которым организуется движение основного потока грузовых транспортных средств.</w:t>
      </w:r>
    </w:p>
    <w:p w14:paraId="2D34CCE0" w14:textId="77777777" w:rsidR="00EC4B1F" w:rsidRPr="000D6637" w:rsidRDefault="00EC4B1F" w:rsidP="00EC4B1F">
      <w:pPr>
        <w:pStyle w:val="732"/>
        <w:rPr>
          <w:sz w:val="24"/>
        </w:rPr>
      </w:pPr>
      <w:r w:rsidRPr="000D6637">
        <w:rPr>
          <w:sz w:val="24"/>
        </w:rPr>
        <w:t>Перечень мероприятий по развитию инфраструктуры для грузового транспорта</w:t>
      </w:r>
      <w:r>
        <w:rPr>
          <w:sz w:val="24"/>
        </w:rPr>
        <w:t xml:space="preserve"> указан в таблице 4.5.1</w:t>
      </w:r>
    </w:p>
    <w:p w14:paraId="5DA46951" w14:textId="77777777" w:rsidR="00EC4B1F" w:rsidRPr="00816328" w:rsidRDefault="00EC4B1F" w:rsidP="00EC4B1F">
      <w:pPr>
        <w:pStyle w:val="732"/>
        <w:ind w:firstLine="0"/>
        <w:rPr>
          <w:sz w:val="24"/>
        </w:rPr>
      </w:pPr>
      <w:r w:rsidRPr="00816328">
        <w:rPr>
          <w:sz w:val="24"/>
        </w:rPr>
        <w:t>Таблица 4.5.1 – Перечень мероприятий по развитию инфраструктуры для грузового транспорта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
        <w:gridCol w:w="1080"/>
        <w:gridCol w:w="1078"/>
        <w:gridCol w:w="1219"/>
        <w:gridCol w:w="1194"/>
        <w:gridCol w:w="761"/>
        <w:gridCol w:w="875"/>
        <w:gridCol w:w="764"/>
        <w:gridCol w:w="923"/>
        <w:gridCol w:w="985"/>
      </w:tblGrid>
      <w:tr w:rsidR="00EC4B1F" w:rsidRPr="0011552E" w14:paraId="26C085B6" w14:textId="77777777" w:rsidTr="0005293E">
        <w:trPr>
          <w:trHeight w:val="765"/>
          <w:tblHeader/>
        </w:trPr>
        <w:tc>
          <w:tcPr>
            <w:tcW w:w="249" w:type="pct"/>
            <w:shd w:val="clear" w:color="auto" w:fill="auto"/>
            <w:noWrap/>
            <w:tcMar>
              <w:left w:w="28" w:type="dxa"/>
              <w:right w:w="28" w:type="dxa"/>
            </w:tcMar>
            <w:vAlign w:val="center"/>
          </w:tcPr>
          <w:p w14:paraId="07692E42"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 п/п</w:t>
            </w:r>
          </w:p>
        </w:tc>
        <w:tc>
          <w:tcPr>
            <w:tcW w:w="578" w:type="pct"/>
            <w:shd w:val="clear" w:color="auto" w:fill="auto"/>
            <w:tcMar>
              <w:left w:w="28" w:type="dxa"/>
              <w:right w:w="28" w:type="dxa"/>
            </w:tcMar>
            <w:vAlign w:val="center"/>
          </w:tcPr>
          <w:p w14:paraId="692047AE"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Поселение</w:t>
            </w:r>
          </w:p>
        </w:tc>
        <w:tc>
          <w:tcPr>
            <w:tcW w:w="577" w:type="pct"/>
            <w:shd w:val="clear" w:color="auto" w:fill="auto"/>
            <w:tcMar>
              <w:left w:w="28" w:type="dxa"/>
              <w:right w:w="28" w:type="dxa"/>
            </w:tcMar>
            <w:vAlign w:val="center"/>
          </w:tcPr>
          <w:p w14:paraId="166AD6C6"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Объект</w:t>
            </w:r>
          </w:p>
        </w:tc>
        <w:tc>
          <w:tcPr>
            <w:tcW w:w="652" w:type="pct"/>
            <w:shd w:val="clear" w:color="auto" w:fill="auto"/>
            <w:tcMar>
              <w:left w:w="28" w:type="dxa"/>
              <w:right w:w="28" w:type="dxa"/>
            </w:tcMar>
            <w:vAlign w:val="center"/>
          </w:tcPr>
          <w:p w14:paraId="1BBE2760"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Участок</w:t>
            </w:r>
          </w:p>
        </w:tc>
        <w:tc>
          <w:tcPr>
            <w:tcW w:w="639" w:type="pct"/>
            <w:shd w:val="clear" w:color="auto" w:fill="auto"/>
            <w:tcMar>
              <w:left w:w="28" w:type="dxa"/>
              <w:right w:w="28" w:type="dxa"/>
            </w:tcMar>
            <w:vAlign w:val="center"/>
          </w:tcPr>
          <w:p w14:paraId="68F93F40"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Мероприятие</w:t>
            </w:r>
          </w:p>
        </w:tc>
        <w:tc>
          <w:tcPr>
            <w:tcW w:w="407" w:type="pct"/>
            <w:shd w:val="clear" w:color="auto" w:fill="auto"/>
            <w:noWrap/>
            <w:tcMar>
              <w:left w:w="28" w:type="dxa"/>
              <w:right w:w="28" w:type="dxa"/>
            </w:tcMar>
            <w:vAlign w:val="center"/>
          </w:tcPr>
          <w:p w14:paraId="3CFC6EFD"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Тип 1</w:t>
            </w:r>
          </w:p>
        </w:tc>
        <w:tc>
          <w:tcPr>
            <w:tcW w:w="468" w:type="pct"/>
            <w:shd w:val="clear" w:color="auto" w:fill="auto"/>
            <w:noWrap/>
            <w:tcMar>
              <w:left w:w="28" w:type="dxa"/>
              <w:right w:w="28" w:type="dxa"/>
            </w:tcMar>
            <w:vAlign w:val="center"/>
          </w:tcPr>
          <w:p w14:paraId="3B3AB99A"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Тип 2</w:t>
            </w:r>
          </w:p>
        </w:tc>
        <w:tc>
          <w:tcPr>
            <w:tcW w:w="409" w:type="pct"/>
            <w:shd w:val="clear" w:color="auto" w:fill="auto"/>
            <w:noWrap/>
            <w:tcMar>
              <w:left w:w="28" w:type="dxa"/>
              <w:right w:w="28" w:type="dxa"/>
            </w:tcMar>
            <w:vAlign w:val="center"/>
          </w:tcPr>
          <w:p w14:paraId="56EF0CAE"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Ед. изм.</w:t>
            </w:r>
          </w:p>
        </w:tc>
        <w:tc>
          <w:tcPr>
            <w:tcW w:w="494" w:type="pct"/>
            <w:shd w:val="clear" w:color="auto" w:fill="auto"/>
            <w:noWrap/>
            <w:tcMar>
              <w:left w:w="28" w:type="dxa"/>
              <w:right w:w="28" w:type="dxa"/>
            </w:tcMar>
            <w:vAlign w:val="center"/>
          </w:tcPr>
          <w:p w14:paraId="2BC650D8"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Мощность</w:t>
            </w:r>
          </w:p>
        </w:tc>
        <w:tc>
          <w:tcPr>
            <w:tcW w:w="528" w:type="pct"/>
            <w:shd w:val="clear" w:color="auto" w:fill="auto"/>
            <w:noWrap/>
            <w:tcMar>
              <w:left w:w="28" w:type="dxa"/>
              <w:right w:w="28" w:type="dxa"/>
            </w:tcMar>
            <w:vAlign w:val="center"/>
          </w:tcPr>
          <w:p w14:paraId="72183BF1"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Год реализации</w:t>
            </w:r>
          </w:p>
        </w:tc>
      </w:tr>
      <w:tr w:rsidR="00192795" w:rsidRPr="00BF503D" w14:paraId="2D024B60" w14:textId="77777777" w:rsidTr="0005293E">
        <w:trPr>
          <w:trHeight w:val="765"/>
        </w:trPr>
        <w:tc>
          <w:tcPr>
            <w:tcW w:w="24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42D66604" w14:textId="77777777" w:rsidR="00192795" w:rsidRPr="00BF503D" w:rsidRDefault="00192795" w:rsidP="00192795">
            <w:pPr>
              <w:spacing w:after="0" w:line="240" w:lineRule="auto"/>
              <w:jc w:val="center"/>
              <w:rPr>
                <w:rFonts w:ascii="Times New Roman" w:eastAsia="Times New Roman" w:hAnsi="Times New Roman" w:cs="Times New Roman"/>
                <w:sz w:val="16"/>
                <w:szCs w:val="16"/>
                <w:lang w:eastAsia="ru-RU"/>
              </w:rPr>
            </w:pPr>
            <w:r w:rsidRPr="00BF503D">
              <w:rPr>
                <w:rFonts w:ascii="Times New Roman" w:eastAsia="Times New Roman" w:hAnsi="Times New Roman" w:cs="Times New Roman"/>
                <w:sz w:val="16"/>
                <w:szCs w:val="16"/>
                <w:lang w:eastAsia="ru-RU"/>
              </w:rPr>
              <w:t>1</w:t>
            </w:r>
          </w:p>
        </w:tc>
        <w:tc>
          <w:tcPr>
            <w:tcW w:w="578"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6148B8F" w14:textId="22564662" w:rsidR="00192795" w:rsidRPr="00BF503D"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Крутинское городское поселение</w:t>
            </w:r>
          </w:p>
        </w:tc>
        <w:tc>
          <w:tcPr>
            <w:tcW w:w="57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D3ABA33" w14:textId="68C33F8B" w:rsidR="00192795" w:rsidRPr="00BF503D"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Стационарный пункт весового контроля</w:t>
            </w:r>
          </w:p>
        </w:tc>
        <w:tc>
          <w:tcPr>
            <w:tcW w:w="65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1061AC8" w14:textId="624090A4" w:rsidR="00192795" w:rsidRPr="00BF503D"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52 ОП РЗ К-10 "Крутинка - Называевск" вблизи автомобильной дороги федерального значения Р-402 "Тюмень - Ишим - Омск"</w:t>
            </w:r>
          </w:p>
        </w:tc>
        <w:tc>
          <w:tcPr>
            <w:tcW w:w="639"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23E45D8" w14:textId="453D9F89" w:rsidR="00192795" w:rsidRPr="00BF503D"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оборудование</w:t>
            </w:r>
          </w:p>
        </w:tc>
        <w:tc>
          <w:tcPr>
            <w:tcW w:w="40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6A0A4B7A" w14:textId="530D97FC" w:rsidR="00192795" w:rsidRPr="00BF503D" w:rsidRDefault="00192795" w:rsidP="00192795">
            <w:pPr>
              <w:spacing w:after="0" w:line="240" w:lineRule="auto"/>
              <w:jc w:val="center"/>
              <w:rPr>
                <w:rFonts w:ascii="Times New Roman" w:eastAsia="Times New Roman" w:hAnsi="Times New Roman" w:cs="Times New Roman"/>
                <w:sz w:val="16"/>
                <w:szCs w:val="16"/>
                <w:lang w:eastAsia="ru-RU"/>
              </w:rPr>
            </w:pPr>
          </w:p>
        </w:tc>
        <w:tc>
          <w:tcPr>
            <w:tcW w:w="46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27FE899F" w14:textId="4D731586" w:rsidR="00192795" w:rsidRPr="00BF503D" w:rsidRDefault="00192795" w:rsidP="00192795">
            <w:pPr>
              <w:spacing w:after="0" w:line="240" w:lineRule="auto"/>
              <w:jc w:val="center"/>
              <w:rPr>
                <w:rFonts w:ascii="Times New Roman" w:eastAsia="Times New Roman" w:hAnsi="Times New Roman" w:cs="Times New Roman"/>
                <w:sz w:val="16"/>
                <w:szCs w:val="16"/>
                <w:lang w:eastAsia="ru-RU"/>
              </w:rPr>
            </w:pPr>
          </w:p>
        </w:tc>
        <w:tc>
          <w:tcPr>
            <w:tcW w:w="40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6AF26DBA" w14:textId="2B0E25D5" w:rsidR="00192795" w:rsidRPr="00BF503D"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ед.</w:t>
            </w:r>
          </w:p>
        </w:tc>
        <w:tc>
          <w:tcPr>
            <w:tcW w:w="49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71687805" w14:textId="7A0E537F" w:rsidR="00192795" w:rsidRPr="00BF503D"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4FD156F8" w14:textId="488E6EA0" w:rsidR="00192795" w:rsidRPr="00BF503D"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2023</w:t>
            </w:r>
          </w:p>
        </w:tc>
      </w:tr>
      <w:tr w:rsidR="00192795" w:rsidRPr="00BF503D" w14:paraId="5335719B" w14:textId="77777777" w:rsidTr="0005293E">
        <w:trPr>
          <w:trHeight w:val="765"/>
        </w:trPr>
        <w:tc>
          <w:tcPr>
            <w:tcW w:w="24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4C126F33" w14:textId="77777777" w:rsidR="00192795" w:rsidRPr="00BF503D" w:rsidRDefault="00192795" w:rsidP="00192795">
            <w:pPr>
              <w:spacing w:after="0" w:line="240" w:lineRule="auto"/>
              <w:jc w:val="center"/>
              <w:rPr>
                <w:rFonts w:ascii="Times New Roman" w:eastAsia="Times New Roman" w:hAnsi="Times New Roman" w:cs="Times New Roman"/>
                <w:sz w:val="16"/>
                <w:szCs w:val="16"/>
                <w:lang w:eastAsia="ru-RU"/>
              </w:rPr>
            </w:pPr>
            <w:r w:rsidRPr="00BF503D">
              <w:rPr>
                <w:rFonts w:ascii="Times New Roman" w:eastAsia="Times New Roman" w:hAnsi="Times New Roman" w:cs="Times New Roman"/>
                <w:sz w:val="16"/>
                <w:szCs w:val="16"/>
                <w:lang w:eastAsia="ru-RU"/>
              </w:rPr>
              <w:t>2</w:t>
            </w:r>
          </w:p>
        </w:tc>
        <w:tc>
          <w:tcPr>
            <w:tcW w:w="578"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A40E2BF" w14:textId="65783CF9" w:rsidR="00192795" w:rsidRPr="00BF503D"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Крутинское городское поселение</w:t>
            </w:r>
          </w:p>
        </w:tc>
        <w:tc>
          <w:tcPr>
            <w:tcW w:w="57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2647B6D2" w14:textId="26C6FF2A" w:rsidR="00192795" w:rsidRPr="00BF503D"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Стационарный пункт весового контроля</w:t>
            </w:r>
          </w:p>
        </w:tc>
        <w:tc>
          <w:tcPr>
            <w:tcW w:w="65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283D4C77" w14:textId="6446ACCC" w:rsidR="00192795" w:rsidRPr="00BF503D"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52 ОП МЗ Н-156 "Крутинка - Новокарасук" вблизи пос. Крутинка</w:t>
            </w:r>
          </w:p>
        </w:tc>
        <w:tc>
          <w:tcPr>
            <w:tcW w:w="639"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2AB3138" w14:textId="2BFE1CA9" w:rsidR="00192795" w:rsidRPr="00BF503D"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оборудование</w:t>
            </w:r>
          </w:p>
        </w:tc>
        <w:tc>
          <w:tcPr>
            <w:tcW w:w="40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0C8C0FD5" w14:textId="68BF2AF1" w:rsidR="00192795" w:rsidRPr="00BF503D" w:rsidRDefault="00192795" w:rsidP="00192795">
            <w:pPr>
              <w:spacing w:after="0" w:line="240" w:lineRule="auto"/>
              <w:jc w:val="center"/>
              <w:rPr>
                <w:rFonts w:ascii="Times New Roman" w:eastAsia="Times New Roman" w:hAnsi="Times New Roman" w:cs="Times New Roman"/>
                <w:sz w:val="16"/>
                <w:szCs w:val="16"/>
                <w:lang w:eastAsia="ru-RU"/>
              </w:rPr>
            </w:pPr>
          </w:p>
        </w:tc>
        <w:tc>
          <w:tcPr>
            <w:tcW w:w="46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744813BA" w14:textId="4B8C8460" w:rsidR="00192795" w:rsidRPr="00BF503D" w:rsidRDefault="00192795" w:rsidP="00192795">
            <w:pPr>
              <w:spacing w:after="0" w:line="240" w:lineRule="auto"/>
              <w:jc w:val="center"/>
              <w:rPr>
                <w:rFonts w:ascii="Times New Roman" w:eastAsia="Times New Roman" w:hAnsi="Times New Roman" w:cs="Times New Roman"/>
                <w:sz w:val="16"/>
                <w:szCs w:val="16"/>
                <w:lang w:eastAsia="ru-RU"/>
              </w:rPr>
            </w:pPr>
          </w:p>
        </w:tc>
        <w:tc>
          <w:tcPr>
            <w:tcW w:w="40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0C29AD00" w14:textId="09E94B95" w:rsidR="00192795" w:rsidRPr="00BF503D"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ед.</w:t>
            </w:r>
          </w:p>
        </w:tc>
        <w:tc>
          <w:tcPr>
            <w:tcW w:w="49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5DE982A" w14:textId="2604BC5E" w:rsidR="00192795" w:rsidRPr="00BF503D"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78061D1" w14:textId="1F032502" w:rsidR="00192795" w:rsidRPr="00BF503D"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2024</w:t>
            </w:r>
          </w:p>
        </w:tc>
      </w:tr>
      <w:tr w:rsidR="00192795" w:rsidRPr="00BF503D" w14:paraId="1262F626" w14:textId="77777777" w:rsidTr="0005293E">
        <w:trPr>
          <w:trHeight w:val="765"/>
        </w:trPr>
        <w:tc>
          <w:tcPr>
            <w:tcW w:w="24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4454299D" w14:textId="77777777" w:rsidR="00192795" w:rsidRPr="00BF503D" w:rsidRDefault="00192795" w:rsidP="00192795">
            <w:pPr>
              <w:spacing w:after="0" w:line="240" w:lineRule="auto"/>
              <w:jc w:val="center"/>
              <w:rPr>
                <w:rFonts w:ascii="Times New Roman" w:eastAsia="Times New Roman" w:hAnsi="Times New Roman" w:cs="Times New Roman"/>
                <w:sz w:val="16"/>
                <w:szCs w:val="16"/>
                <w:lang w:eastAsia="ru-RU"/>
              </w:rPr>
            </w:pPr>
            <w:r w:rsidRPr="00BF503D">
              <w:rPr>
                <w:rFonts w:ascii="Times New Roman" w:eastAsia="Times New Roman" w:hAnsi="Times New Roman" w:cs="Times New Roman"/>
                <w:sz w:val="16"/>
                <w:szCs w:val="16"/>
                <w:lang w:eastAsia="ru-RU"/>
              </w:rPr>
              <w:t>3</w:t>
            </w:r>
          </w:p>
        </w:tc>
        <w:tc>
          <w:tcPr>
            <w:tcW w:w="578"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BCD51DC" w14:textId="2B060DA7" w:rsidR="00192795" w:rsidRPr="00BF503D"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Оглухинское сельское поселение</w:t>
            </w:r>
          </w:p>
        </w:tc>
        <w:tc>
          <w:tcPr>
            <w:tcW w:w="57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ECA5F5B" w14:textId="07459B61" w:rsidR="00192795" w:rsidRPr="00BF503D"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Стационарный пункт весового контроля</w:t>
            </w:r>
          </w:p>
        </w:tc>
        <w:tc>
          <w:tcPr>
            <w:tcW w:w="65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4B8F867" w14:textId="3DE81332" w:rsidR="00192795" w:rsidRPr="00BF503D"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Р-402 "Тюмень - Ишим - Омск" вблизи д. Чумановка</w:t>
            </w:r>
          </w:p>
        </w:tc>
        <w:tc>
          <w:tcPr>
            <w:tcW w:w="639"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71E7928" w14:textId="131E0DCA" w:rsidR="00192795" w:rsidRPr="00BF503D"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оборудование</w:t>
            </w:r>
          </w:p>
        </w:tc>
        <w:tc>
          <w:tcPr>
            <w:tcW w:w="40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671AE98B" w14:textId="7B440DF9" w:rsidR="00192795" w:rsidRPr="00BF503D" w:rsidRDefault="00192795" w:rsidP="00192795">
            <w:pPr>
              <w:spacing w:after="0" w:line="240" w:lineRule="auto"/>
              <w:jc w:val="center"/>
              <w:rPr>
                <w:rFonts w:ascii="Times New Roman" w:eastAsia="Times New Roman" w:hAnsi="Times New Roman" w:cs="Times New Roman"/>
                <w:sz w:val="16"/>
                <w:szCs w:val="16"/>
                <w:lang w:eastAsia="ru-RU"/>
              </w:rPr>
            </w:pPr>
          </w:p>
        </w:tc>
        <w:tc>
          <w:tcPr>
            <w:tcW w:w="46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0E7E56A3" w14:textId="08DF581D" w:rsidR="00192795" w:rsidRPr="00BF503D" w:rsidRDefault="00192795" w:rsidP="00192795">
            <w:pPr>
              <w:spacing w:after="0" w:line="240" w:lineRule="auto"/>
              <w:jc w:val="center"/>
              <w:rPr>
                <w:rFonts w:ascii="Times New Roman" w:eastAsia="Times New Roman" w:hAnsi="Times New Roman" w:cs="Times New Roman"/>
                <w:sz w:val="16"/>
                <w:szCs w:val="16"/>
                <w:lang w:eastAsia="ru-RU"/>
              </w:rPr>
            </w:pPr>
          </w:p>
        </w:tc>
        <w:tc>
          <w:tcPr>
            <w:tcW w:w="40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1FCE563A" w14:textId="0C757311" w:rsidR="00192795" w:rsidRPr="00BF503D"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ед.</w:t>
            </w:r>
          </w:p>
        </w:tc>
        <w:tc>
          <w:tcPr>
            <w:tcW w:w="49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49CEAC96" w14:textId="7BEC0013" w:rsidR="00192795" w:rsidRPr="00BF503D"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18BFD534" w14:textId="282B74CD" w:rsidR="00192795" w:rsidRPr="00BF503D"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2025</w:t>
            </w:r>
          </w:p>
        </w:tc>
      </w:tr>
      <w:tr w:rsidR="00192795" w:rsidRPr="00BF503D" w14:paraId="7684FC75" w14:textId="77777777" w:rsidTr="0005293E">
        <w:trPr>
          <w:trHeight w:val="765"/>
        </w:trPr>
        <w:tc>
          <w:tcPr>
            <w:tcW w:w="24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7989C381" w14:textId="77777777" w:rsidR="00192795" w:rsidRPr="00BF503D" w:rsidRDefault="00192795" w:rsidP="00192795">
            <w:pPr>
              <w:spacing w:after="0" w:line="240" w:lineRule="auto"/>
              <w:jc w:val="center"/>
              <w:rPr>
                <w:rFonts w:ascii="Times New Roman" w:eastAsia="Times New Roman" w:hAnsi="Times New Roman" w:cs="Times New Roman"/>
                <w:sz w:val="16"/>
                <w:szCs w:val="16"/>
                <w:lang w:eastAsia="ru-RU"/>
              </w:rPr>
            </w:pPr>
            <w:r w:rsidRPr="00BF503D">
              <w:rPr>
                <w:rFonts w:ascii="Times New Roman" w:eastAsia="Times New Roman" w:hAnsi="Times New Roman" w:cs="Times New Roman"/>
                <w:sz w:val="16"/>
                <w:szCs w:val="16"/>
                <w:lang w:eastAsia="ru-RU"/>
              </w:rPr>
              <w:t>4</w:t>
            </w:r>
          </w:p>
        </w:tc>
        <w:tc>
          <w:tcPr>
            <w:tcW w:w="578"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51E1271" w14:textId="4309D138" w:rsidR="00192795" w:rsidRPr="00BF503D"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Шипуновское сельское поселение</w:t>
            </w:r>
          </w:p>
        </w:tc>
        <w:tc>
          <w:tcPr>
            <w:tcW w:w="57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DB64627" w14:textId="69AE367F" w:rsidR="00192795" w:rsidRPr="00BF503D"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Стоянка для грузовых автомобилей</w:t>
            </w:r>
          </w:p>
        </w:tc>
        <w:tc>
          <w:tcPr>
            <w:tcW w:w="65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4AE1C7D" w14:textId="17CFB213" w:rsidR="00192795" w:rsidRPr="00BF503D"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52 ОП МЗ Н-156 "Крутинка - Новокарасук" вблизи с. Шипуновка</w:t>
            </w:r>
          </w:p>
        </w:tc>
        <w:tc>
          <w:tcPr>
            <w:tcW w:w="639"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1687A47B" w14:textId="16B52584" w:rsidR="00192795" w:rsidRPr="00BF503D"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0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6CBDB795" w14:textId="2D03EDC4" w:rsidR="00192795" w:rsidRPr="00BF503D" w:rsidRDefault="00192795" w:rsidP="00192795">
            <w:pPr>
              <w:spacing w:after="0" w:line="240" w:lineRule="auto"/>
              <w:jc w:val="center"/>
              <w:rPr>
                <w:rFonts w:ascii="Times New Roman" w:eastAsia="Times New Roman" w:hAnsi="Times New Roman" w:cs="Times New Roman"/>
                <w:sz w:val="16"/>
                <w:szCs w:val="16"/>
                <w:lang w:eastAsia="ru-RU"/>
              </w:rPr>
            </w:pPr>
          </w:p>
        </w:tc>
        <w:tc>
          <w:tcPr>
            <w:tcW w:w="46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4538B21C" w14:textId="7CD9078F" w:rsidR="00192795" w:rsidRPr="00BF503D" w:rsidRDefault="00192795" w:rsidP="00192795">
            <w:pPr>
              <w:spacing w:after="0" w:line="240" w:lineRule="auto"/>
              <w:jc w:val="center"/>
              <w:rPr>
                <w:rFonts w:ascii="Times New Roman" w:eastAsia="Times New Roman" w:hAnsi="Times New Roman" w:cs="Times New Roman"/>
                <w:sz w:val="16"/>
                <w:szCs w:val="16"/>
                <w:lang w:eastAsia="ru-RU"/>
              </w:rPr>
            </w:pPr>
          </w:p>
        </w:tc>
        <w:tc>
          <w:tcPr>
            <w:tcW w:w="40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2B15B410" w14:textId="4EAE7CA9" w:rsidR="00192795" w:rsidRPr="00BF503D"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м.-место</w:t>
            </w:r>
          </w:p>
        </w:tc>
        <w:tc>
          <w:tcPr>
            <w:tcW w:w="49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7AA9A61F" w14:textId="40B19303" w:rsidR="00192795" w:rsidRPr="00BF503D"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5</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5956EB12" w14:textId="1786E459" w:rsidR="00192795" w:rsidRPr="00BF503D"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2022</w:t>
            </w:r>
          </w:p>
        </w:tc>
      </w:tr>
      <w:tr w:rsidR="00192795" w:rsidRPr="00BF503D" w14:paraId="7A531103" w14:textId="77777777" w:rsidTr="0005293E">
        <w:trPr>
          <w:trHeight w:val="765"/>
        </w:trPr>
        <w:tc>
          <w:tcPr>
            <w:tcW w:w="24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6D61C6C" w14:textId="77777777" w:rsidR="00192795" w:rsidRPr="00BF503D" w:rsidRDefault="00192795" w:rsidP="00192795">
            <w:pPr>
              <w:spacing w:after="0" w:line="240" w:lineRule="auto"/>
              <w:jc w:val="center"/>
              <w:rPr>
                <w:rFonts w:ascii="Times New Roman" w:eastAsia="Times New Roman" w:hAnsi="Times New Roman" w:cs="Times New Roman"/>
                <w:sz w:val="16"/>
                <w:szCs w:val="16"/>
                <w:lang w:eastAsia="ru-RU"/>
              </w:rPr>
            </w:pPr>
            <w:r w:rsidRPr="00BF503D">
              <w:rPr>
                <w:rFonts w:ascii="Times New Roman" w:eastAsia="Times New Roman" w:hAnsi="Times New Roman" w:cs="Times New Roman"/>
                <w:sz w:val="16"/>
                <w:szCs w:val="16"/>
                <w:lang w:eastAsia="ru-RU"/>
              </w:rPr>
              <w:t>5</w:t>
            </w:r>
          </w:p>
        </w:tc>
        <w:tc>
          <w:tcPr>
            <w:tcW w:w="578"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F0D4841" w14:textId="72FF11E8" w:rsidR="00192795" w:rsidRPr="00BF503D"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Пановское сельское поселение</w:t>
            </w:r>
          </w:p>
        </w:tc>
        <w:tc>
          <w:tcPr>
            <w:tcW w:w="57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B99CA77" w14:textId="5A99BCD8" w:rsidR="00192795" w:rsidRPr="00BF503D"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Стоянка для грузовых автомобилей</w:t>
            </w:r>
          </w:p>
        </w:tc>
        <w:tc>
          <w:tcPr>
            <w:tcW w:w="65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5F923CD" w14:textId="1B4D4EB9" w:rsidR="00192795" w:rsidRPr="00BF503D"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52 ОП МЗ Н-161 "Тюмень - Ялуторовск - Ишим - Омск" - Толоконцево" вблизи с.Паново</w:t>
            </w:r>
          </w:p>
        </w:tc>
        <w:tc>
          <w:tcPr>
            <w:tcW w:w="639"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1DF50F4" w14:textId="2D8B20B9" w:rsidR="00192795" w:rsidRPr="00BF503D" w:rsidRDefault="00192795" w:rsidP="00192795">
            <w:pPr>
              <w:spacing w:after="0" w:line="240" w:lineRule="auto"/>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40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7F31868A" w14:textId="4A31F7FC" w:rsidR="00192795" w:rsidRPr="00BF503D" w:rsidRDefault="00192795" w:rsidP="00192795">
            <w:pPr>
              <w:spacing w:after="0" w:line="240" w:lineRule="auto"/>
              <w:jc w:val="center"/>
              <w:rPr>
                <w:rFonts w:ascii="Times New Roman" w:eastAsia="Times New Roman" w:hAnsi="Times New Roman" w:cs="Times New Roman"/>
                <w:sz w:val="16"/>
                <w:szCs w:val="16"/>
                <w:lang w:eastAsia="ru-RU"/>
              </w:rPr>
            </w:pPr>
          </w:p>
        </w:tc>
        <w:tc>
          <w:tcPr>
            <w:tcW w:w="46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2A035D89" w14:textId="0AC53293" w:rsidR="00192795" w:rsidRPr="00BF503D" w:rsidRDefault="00192795" w:rsidP="00192795">
            <w:pPr>
              <w:spacing w:after="0" w:line="240" w:lineRule="auto"/>
              <w:jc w:val="center"/>
              <w:rPr>
                <w:rFonts w:ascii="Times New Roman" w:eastAsia="Times New Roman" w:hAnsi="Times New Roman" w:cs="Times New Roman"/>
                <w:sz w:val="16"/>
                <w:szCs w:val="16"/>
                <w:lang w:eastAsia="ru-RU"/>
              </w:rPr>
            </w:pPr>
          </w:p>
        </w:tc>
        <w:tc>
          <w:tcPr>
            <w:tcW w:w="40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5E281EEB" w14:textId="774C8524" w:rsidR="00192795" w:rsidRPr="00BF503D"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 м.-место</w:t>
            </w:r>
          </w:p>
        </w:tc>
        <w:tc>
          <w:tcPr>
            <w:tcW w:w="49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44370885" w14:textId="116E29DF" w:rsidR="00192795" w:rsidRPr="00BF503D"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5</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0E4EA66B" w14:textId="7D3C93F8" w:rsidR="00192795" w:rsidRPr="00BF503D" w:rsidRDefault="00192795" w:rsidP="00192795">
            <w:pPr>
              <w:spacing w:after="0" w:line="240" w:lineRule="auto"/>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2022</w:t>
            </w:r>
          </w:p>
        </w:tc>
      </w:tr>
    </w:tbl>
    <w:p w14:paraId="57A4D141" w14:textId="77777777" w:rsidR="00EC4B1F" w:rsidRDefault="00EC4B1F" w:rsidP="00EC4B1F">
      <w:pPr>
        <w:pStyle w:val="732"/>
        <w:ind w:firstLine="0"/>
        <w:rPr>
          <w:sz w:val="24"/>
        </w:rPr>
      </w:pPr>
    </w:p>
    <w:p w14:paraId="68FC9383" w14:textId="77777777" w:rsidR="00EC4B1F" w:rsidRPr="00C059D0" w:rsidRDefault="00EC4B1F" w:rsidP="00EC4B1F">
      <w:pPr>
        <w:pStyle w:val="7320"/>
        <w:spacing w:after="120"/>
        <w:rPr>
          <w:b w:val="0"/>
          <w:sz w:val="24"/>
        </w:rPr>
      </w:pPr>
      <w:bookmarkStart w:id="54" w:name="_Toc14881940"/>
      <w:r>
        <w:rPr>
          <w:b w:val="0"/>
          <w:sz w:val="24"/>
        </w:rPr>
        <w:t xml:space="preserve">4.6 </w:t>
      </w:r>
      <w:r w:rsidRPr="00C059D0">
        <w:rPr>
          <w:b w:val="0"/>
          <w:sz w:val="24"/>
        </w:rPr>
        <w:t xml:space="preserve">Мероприятия по развитию сети дорог </w:t>
      </w:r>
      <w:r>
        <w:rPr>
          <w:b w:val="0"/>
          <w:sz w:val="24"/>
        </w:rPr>
        <w:t>муниципального района</w:t>
      </w:r>
      <w:bookmarkEnd w:id="54"/>
    </w:p>
    <w:p w14:paraId="3CB3EDD2" w14:textId="77777777" w:rsidR="00EC4B1F" w:rsidRDefault="00EC4B1F" w:rsidP="00EC4B1F">
      <w:pPr>
        <w:pStyle w:val="732"/>
        <w:rPr>
          <w:sz w:val="24"/>
        </w:rPr>
      </w:pPr>
      <w:r w:rsidRPr="004F5CF7">
        <w:rPr>
          <w:sz w:val="24"/>
        </w:rPr>
        <w:t xml:space="preserve">Перечень мероприятий </w:t>
      </w:r>
      <w:r>
        <w:rPr>
          <w:sz w:val="24"/>
        </w:rPr>
        <w:t>по развитию сети дорог муниципального района указан</w:t>
      </w:r>
      <w:r w:rsidRPr="004F5CF7">
        <w:rPr>
          <w:sz w:val="24"/>
        </w:rPr>
        <w:t xml:space="preserve"> в</w:t>
      </w:r>
      <w:r>
        <w:rPr>
          <w:sz w:val="24"/>
        </w:rPr>
        <w:t xml:space="preserve"> таблице 4.6.1.</w:t>
      </w:r>
    </w:p>
    <w:p w14:paraId="5DB753F9" w14:textId="77777777" w:rsidR="00EC4B1F" w:rsidRDefault="00EC4B1F" w:rsidP="00EC4B1F">
      <w:pPr>
        <w:pStyle w:val="732"/>
        <w:ind w:firstLine="0"/>
        <w:rPr>
          <w:sz w:val="24"/>
        </w:rPr>
      </w:pPr>
      <w:r>
        <w:rPr>
          <w:sz w:val="24"/>
        </w:rPr>
        <w:lastRenderedPageBreak/>
        <w:t>Таблица 4.6.1 – Перечень мероприятий по развитию сети дорог муниципального района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
        <w:gridCol w:w="1024"/>
        <w:gridCol w:w="1129"/>
        <w:gridCol w:w="1484"/>
        <w:gridCol w:w="1195"/>
        <w:gridCol w:w="1007"/>
        <w:gridCol w:w="445"/>
        <w:gridCol w:w="606"/>
        <w:gridCol w:w="861"/>
        <w:gridCol w:w="1129"/>
      </w:tblGrid>
      <w:tr w:rsidR="00EC4B1F" w:rsidRPr="0011552E" w14:paraId="05268DFF" w14:textId="77777777" w:rsidTr="00164ACE">
        <w:trPr>
          <w:trHeight w:val="765"/>
          <w:tblHeader/>
        </w:trPr>
        <w:tc>
          <w:tcPr>
            <w:tcW w:w="249" w:type="pct"/>
            <w:shd w:val="clear" w:color="auto" w:fill="auto"/>
            <w:noWrap/>
            <w:tcMar>
              <w:left w:w="28" w:type="dxa"/>
              <w:right w:w="28" w:type="dxa"/>
            </w:tcMar>
            <w:vAlign w:val="center"/>
          </w:tcPr>
          <w:p w14:paraId="5D1D6A9F"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 п/п</w:t>
            </w:r>
          </w:p>
        </w:tc>
        <w:tc>
          <w:tcPr>
            <w:tcW w:w="567" w:type="pct"/>
            <w:shd w:val="clear" w:color="auto" w:fill="auto"/>
            <w:tcMar>
              <w:left w:w="28" w:type="dxa"/>
              <w:right w:w="28" w:type="dxa"/>
            </w:tcMar>
            <w:vAlign w:val="center"/>
          </w:tcPr>
          <w:p w14:paraId="4C903692"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Поселение</w:t>
            </w:r>
          </w:p>
        </w:tc>
        <w:tc>
          <w:tcPr>
            <w:tcW w:w="604" w:type="pct"/>
            <w:shd w:val="clear" w:color="auto" w:fill="auto"/>
            <w:tcMar>
              <w:left w:w="28" w:type="dxa"/>
              <w:right w:w="28" w:type="dxa"/>
            </w:tcMar>
            <w:vAlign w:val="center"/>
          </w:tcPr>
          <w:p w14:paraId="538A4C97"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Объект</w:t>
            </w:r>
          </w:p>
        </w:tc>
        <w:tc>
          <w:tcPr>
            <w:tcW w:w="794" w:type="pct"/>
            <w:shd w:val="clear" w:color="auto" w:fill="auto"/>
            <w:tcMar>
              <w:left w:w="28" w:type="dxa"/>
              <w:right w:w="28" w:type="dxa"/>
            </w:tcMar>
            <w:vAlign w:val="center"/>
          </w:tcPr>
          <w:p w14:paraId="7BA9169E"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Участок</w:t>
            </w:r>
          </w:p>
        </w:tc>
        <w:tc>
          <w:tcPr>
            <w:tcW w:w="639" w:type="pct"/>
            <w:shd w:val="clear" w:color="auto" w:fill="auto"/>
            <w:tcMar>
              <w:left w:w="28" w:type="dxa"/>
              <w:right w:w="28" w:type="dxa"/>
            </w:tcMar>
            <w:vAlign w:val="center"/>
          </w:tcPr>
          <w:p w14:paraId="20D59C78"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Мероприятие</w:t>
            </w:r>
          </w:p>
        </w:tc>
        <w:tc>
          <w:tcPr>
            <w:tcW w:w="558" w:type="pct"/>
            <w:shd w:val="clear" w:color="auto" w:fill="auto"/>
            <w:noWrap/>
            <w:tcMar>
              <w:left w:w="28" w:type="dxa"/>
              <w:right w:w="28" w:type="dxa"/>
            </w:tcMar>
            <w:vAlign w:val="center"/>
          </w:tcPr>
          <w:p w14:paraId="3DE05ED1"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Тип 1</w:t>
            </w:r>
          </w:p>
        </w:tc>
        <w:tc>
          <w:tcPr>
            <w:tcW w:w="243" w:type="pct"/>
            <w:shd w:val="clear" w:color="auto" w:fill="auto"/>
            <w:noWrap/>
            <w:tcMar>
              <w:left w:w="28" w:type="dxa"/>
              <w:right w:w="28" w:type="dxa"/>
            </w:tcMar>
            <w:vAlign w:val="center"/>
          </w:tcPr>
          <w:p w14:paraId="63A24CBE"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Тип 2</w:t>
            </w:r>
          </w:p>
        </w:tc>
        <w:tc>
          <w:tcPr>
            <w:tcW w:w="324" w:type="pct"/>
            <w:shd w:val="clear" w:color="auto" w:fill="auto"/>
            <w:noWrap/>
            <w:tcMar>
              <w:left w:w="28" w:type="dxa"/>
              <w:right w:w="28" w:type="dxa"/>
            </w:tcMar>
            <w:vAlign w:val="center"/>
          </w:tcPr>
          <w:p w14:paraId="6467068A"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Ед. изм.</w:t>
            </w:r>
          </w:p>
        </w:tc>
        <w:tc>
          <w:tcPr>
            <w:tcW w:w="494" w:type="pct"/>
            <w:shd w:val="clear" w:color="auto" w:fill="auto"/>
            <w:noWrap/>
            <w:tcMar>
              <w:left w:w="28" w:type="dxa"/>
              <w:right w:w="28" w:type="dxa"/>
            </w:tcMar>
            <w:vAlign w:val="center"/>
          </w:tcPr>
          <w:p w14:paraId="5F72BD17"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Мощность</w:t>
            </w:r>
          </w:p>
        </w:tc>
        <w:tc>
          <w:tcPr>
            <w:tcW w:w="528" w:type="pct"/>
            <w:shd w:val="clear" w:color="auto" w:fill="auto"/>
            <w:noWrap/>
            <w:tcMar>
              <w:left w:w="28" w:type="dxa"/>
              <w:right w:w="28" w:type="dxa"/>
            </w:tcMar>
            <w:vAlign w:val="center"/>
          </w:tcPr>
          <w:p w14:paraId="4FCCF6D8" w14:textId="77777777" w:rsidR="00EC4B1F" w:rsidRPr="0011552E" w:rsidRDefault="00EC4B1F" w:rsidP="00E90175">
            <w:pPr>
              <w:spacing w:after="0" w:line="240" w:lineRule="auto"/>
              <w:jc w:val="center"/>
              <w:rPr>
                <w:rFonts w:ascii="Times New Roman" w:eastAsia="Times New Roman" w:hAnsi="Times New Roman" w:cs="Times New Roman"/>
                <w:sz w:val="16"/>
                <w:szCs w:val="16"/>
                <w:lang w:eastAsia="ru-RU"/>
              </w:rPr>
            </w:pPr>
            <w:r w:rsidRPr="0011552E">
              <w:rPr>
                <w:rFonts w:ascii="Times New Roman" w:eastAsia="Times New Roman" w:hAnsi="Times New Roman" w:cs="Times New Roman"/>
                <w:sz w:val="16"/>
                <w:szCs w:val="16"/>
                <w:lang w:eastAsia="ru-RU"/>
              </w:rPr>
              <w:t>Год реализации</w:t>
            </w:r>
          </w:p>
        </w:tc>
      </w:tr>
      <w:tr w:rsidR="0005293E" w:rsidRPr="00262B10" w14:paraId="6AB0576C" w14:textId="77777777" w:rsidTr="00164ACE">
        <w:trPr>
          <w:trHeight w:val="765"/>
        </w:trPr>
        <w:tc>
          <w:tcPr>
            <w:tcW w:w="24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32214BA" w14:textId="77777777" w:rsidR="0005293E" w:rsidRPr="00262B10" w:rsidRDefault="0005293E" w:rsidP="0005293E">
            <w:pPr>
              <w:spacing w:after="0" w:line="240" w:lineRule="auto"/>
              <w:jc w:val="center"/>
              <w:rPr>
                <w:rFonts w:ascii="Times New Roman" w:eastAsia="Times New Roman" w:hAnsi="Times New Roman" w:cs="Times New Roman"/>
                <w:sz w:val="16"/>
                <w:szCs w:val="16"/>
                <w:lang w:eastAsia="ru-RU"/>
              </w:rPr>
            </w:pPr>
            <w:r w:rsidRPr="00262B10">
              <w:rPr>
                <w:rFonts w:ascii="Times New Roman" w:eastAsia="Times New Roman" w:hAnsi="Times New Roman" w:cs="Times New Roman"/>
                <w:sz w:val="16"/>
                <w:szCs w:val="16"/>
                <w:lang w:eastAsia="ru-RU"/>
              </w:rPr>
              <w:t>1</w:t>
            </w:r>
          </w:p>
        </w:tc>
        <w:tc>
          <w:tcPr>
            <w:tcW w:w="56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D81FA0A" w14:textId="5C326033" w:rsidR="0005293E" w:rsidRPr="00262B10" w:rsidRDefault="0005293E" w:rsidP="0005293E">
            <w:pPr>
              <w:spacing w:after="0" w:line="240" w:lineRule="auto"/>
              <w:rPr>
                <w:rFonts w:ascii="Times New Roman" w:eastAsia="Times New Roman" w:hAnsi="Times New Roman" w:cs="Times New Roman"/>
                <w:sz w:val="16"/>
                <w:szCs w:val="16"/>
                <w:lang w:eastAsia="ru-RU"/>
              </w:rPr>
            </w:pPr>
            <w:r w:rsidRPr="0005293E">
              <w:rPr>
                <w:rFonts w:ascii="Times New Roman" w:eastAsia="Times New Roman" w:hAnsi="Times New Roman" w:cs="Times New Roman"/>
                <w:sz w:val="16"/>
                <w:szCs w:val="16"/>
                <w:lang w:eastAsia="ru-RU"/>
              </w:rPr>
              <w:t>Крутинский район</w:t>
            </w:r>
          </w:p>
        </w:tc>
        <w:tc>
          <w:tcPr>
            <w:tcW w:w="60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E621CA3" w14:textId="2FDF1722" w:rsidR="0005293E" w:rsidRPr="00262B10" w:rsidRDefault="0005293E" w:rsidP="0005293E">
            <w:pPr>
              <w:spacing w:after="0" w:line="240" w:lineRule="auto"/>
              <w:rPr>
                <w:rFonts w:ascii="Times New Roman" w:eastAsia="Times New Roman" w:hAnsi="Times New Roman" w:cs="Times New Roman"/>
                <w:sz w:val="16"/>
                <w:szCs w:val="16"/>
                <w:lang w:eastAsia="ru-RU"/>
              </w:rPr>
            </w:pPr>
            <w:r w:rsidRPr="0005293E">
              <w:rPr>
                <w:rFonts w:ascii="Times New Roman" w:eastAsia="Times New Roman" w:hAnsi="Times New Roman" w:cs="Times New Roman"/>
                <w:sz w:val="16"/>
                <w:szCs w:val="16"/>
                <w:lang w:eastAsia="ru-RU"/>
              </w:rPr>
              <w:t>Автомобильная дорога</w:t>
            </w:r>
          </w:p>
        </w:tc>
        <w:tc>
          <w:tcPr>
            <w:tcW w:w="79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4F16C3C" w14:textId="0C10F4D7" w:rsidR="0005293E" w:rsidRPr="00262B10" w:rsidRDefault="0005293E" w:rsidP="0005293E">
            <w:pPr>
              <w:spacing w:after="0" w:line="240" w:lineRule="auto"/>
              <w:rPr>
                <w:rFonts w:ascii="Times New Roman" w:eastAsia="Times New Roman" w:hAnsi="Times New Roman" w:cs="Times New Roman"/>
                <w:sz w:val="16"/>
                <w:szCs w:val="16"/>
                <w:lang w:eastAsia="ru-RU"/>
              </w:rPr>
            </w:pPr>
            <w:r w:rsidRPr="0005293E">
              <w:rPr>
                <w:rFonts w:ascii="Times New Roman" w:eastAsia="Times New Roman" w:hAnsi="Times New Roman" w:cs="Times New Roman"/>
                <w:sz w:val="16"/>
                <w:szCs w:val="16"/>
                <w:lang w:eastAsia="ru-RU"/>
              </w:rPr>
              <w:t xml:space="preserve">Автомобильная дорога межмуниципального и регионального значения 52 ОП МЗ Н-157 "Оглухино - Пушкино" </w:t>
            </w:r>
          </w:p>
        </w:tc>
        <w:tc>
          <w:tcPr>
            <w:tcW w:w="639"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CD21D87" w14:textId="302E88C4" w:rsidR="0005293E" w:rsidRPr="00262B10" w:rsidRDefault="0005293E" w:rsidP="0005293E">
            <w:pPr>
              <w:spacing w:after="0" w:line="240" w:lineRule="auto"/>
              <w:rPr>
                <w:rFonts w:ascii="Times New Roman" w:eastAsia="Times New Roman" w:hAnsi="Times New Roman" w:cs="Times New Roman"/>
                <w:sz w:val="16"/>
                <w:szCs w:val="16"/>
                <w:lang w:eastAsia="ru-RU"/>
              </w:rPr>
            </w:pPr>
            <w:r w:rsidRPr="0005293E">
              <w:rPr>
                <w:rFonts w:ascii="Times New Roman" w:eastAsia="Times New Roman" w:hAnsi="Times New Roman" w:cs="Times New Roman"/>
                <w:sz w:val="16"/>
                <w:szCs w:val="16"/>
                <w:lang w:eastAsia="ru-RU"/>
              </w:rPr>
              <w:t>проектирование, реконструкция</w:t>
            </w:r>
          </w:p>
        </w:tc>
        <w:tc>
          <w:tcPr>
            <w:tcW w:w="55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33C394D1" w14:textId="62E35627" w:rsidR="0005293E" w:rsidRPr="00262B10" w:rsidRDefault="0005293E" w:rsidP="0005293E">
            <w:pPr>
              <w:spacing w:after="0" w:line="240" w:lineRule="auto"/>
              <w:jc w:val="center"/>
              <w:rPr>
                <w:rFonts w:ascii="Times New Roman" w:eastAsia="Times New Roman" w:hAnsi="Times New Roman" w:cs="Times New Roman"/>
                <w:sz w:val="16"/>
                <w:szCs w:val="16"/>
                <w:lang w:eastAsia="ru-RU"/>
              </w:rPr>
            </w:pPr>
            <w:r w:rsidRPr="0005293E">
              <w:rPr>
                <w:rFonts w:ascii="Times New Roman" w:eastAsia="Times New Roman" w:hAnsi="Times New Roman" w:cs="Times New Roman"/>
                <w:sz w:val="16"/>
                <w:szCs w:val="16"/>
                <w:lang w:eastAsia="ru-RU"/>
              </w:rPr>
              <w:t>региональная</w:t>
            </w:r>
          </w:p>
        </w:tc>
        <w:tc>
          <w:tcPr>
            <w:tcW w:w="243"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7130E86B" w14:textId="5FE23499" w:rsidR="0005293E" w:rsidRPr="00262B10" w:rsidRDefault="0005293E" w:rsidP="0005293E">
            <w:pPr>
              <w:spacing w:after="0" w:line="240" w:lineRule="auto"/>
              <w:jc w:val="center"/>
              <w:rPr>
                <w:rFonts w:ascii="Times New Roman" w:eastAsia="Times New Roman" w:hAnsi="Times New Roman" w:cs="Times New Roman"/>
                <w:sz w:val="16"/>
                <w:szCs w:val="16"/>
                <w:lang w:eastAsia="ru-RU"/>
              </w:rPr>
            </w:pPr>
            <w:r w:rsidRPr="0005293E">
              <w:rPr>
                <w:rFonts w:ascii="Times New Roman" w:eastAsia="Times New Roman" w:hAnsi="Times New Roman" w:cs="Times New Roman"/>
                <w:sz w:val="16"/>
                <w:szCs w:val="16"/>
                <w:lang w:eastAsia="ru-RU"/>
              </w:rPr>
              <w:t>4</w:t>
            </w:r>
          </w:p>
        </w:tc>
        <w:tc>
          <w:tcPr>
            <w:tcW w:w="32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7C51508C" w14:textId="5D1BB287" w:rsidR="0005293E" w:rsidRPr="00262B10" w:rsidRDefault="0005293E" w:rsidP="0005293E">
            <w:pPr>
              <w:spacing w:after="0" w:line="240" w:lineRule="auto"/>
              <w:jc w:val="center"/>
              <w:rPr>
                <w:rFonts w:ascii="Times New Roman" w:eastAsia="Times New Roman" w:hAnsi="Times New Roman" w:cs="Times New Roman"/>
                <w:sz w:val="16"/>
                <w:szCs w:val="16"/>
                <w:lang w:eastAsia="ru-RU"/>
              </w:rPr>
            </w:pPr>
            <w:r w:rsidRPr="0005293E">
              <w:rPr>
                <w:rFonts w:ascii="Times New Roman" w:eastAsia="Times New Roman" w:hAnsi="Times New Roman" w:cs="Times New Roman"/>
                <w:sz w:val="16"/>
                <w:szCs w:val="16"/>
                <w:lang w:eastAsia="ru-RU"/>
              </w:rPr>
              <w:t>1 км</w:t>
            </w:r>
          </w:p>
        </w:tc>
        <w:tc>
          <w:tcPr>
            <w:tcW w:w="49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568BF87A" w14:textId="3C4ABF24" w:rsidR="0005293E" w:rsidRPr="00262B10" w:rsidRDefault="0005293E" w:rsidP="0005293E">
            <w:pPr>
              <w:spacing w:after="0" w:line="240" w:lineRule="auto"/>
              <w:jc w:val="center"/>
              <w:rPr>
                <w:rFonts w:ascii="Times New Roman" w:eastAsia="Times New Roman" w:hAnsi="Times New Roman" w:cs="Times New Roman"/>
                <w:sz w:val="16"/>
                <w:szCs w:val="16"/>
                <w:lang w:eastAsia="ru-RU"/>
              </w:rPr>
            </w:pPr>
            <w:r w:rsidRPr="0005293E">
              <w:rPr>
                <w:rFonts w:ascii="Times New Roman" w:eastAsia="Times New Roman" w:hAnsi="Times New Roman" w:cs="Times New Roman"/>
                <w:sz w:val="16"/>
                <w:szCs w:val="16"/>
                <w:lang w:eastAsia="ru-RU"/>
              </w:rPr>
              <w:t>4,8</w:t>
            </w:r>
          </w:p>
        </w:tc>
        <w:tc>
          <w:tcPr>
            <w:tcW w:w="52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52C856A2" w14:textId="2DCE5980" w:rsidR="0005293E" w:rsidRPr="0005293E" w:rsidRDefault="0005293E" w:rsidP="0005293E">
            <w:pPr>
              <w:spacing w:after="0" w:line="240" w:lineRule="auto"/>
              <w:jc w:val="center"/>
              <w:rPr>
                <w:rFonts w:ascii="Times New Roman" w:eastAsia="Times New Roman" w:hAnsi="Times New Roman" w:cs="Times New Roman"/>
                <w:sz w:val="16"/>
                <w:szCs w:val="16"/>
                <w:lang w:eastAsia="ru-RU"/>
              </w:rPr>
            </w:pPr>
            <w:r w:rsidRPr="00262B10">
              <w:rPr>
                <w:rFonts w:ascii="Times New Roman" w:eastAsia="Times New Roman" w:hAnsi="Times New Roman" w:cs="Times New Roman"/>
                <w:sz w:val="16"/>
                <w:szCs w:val="16"/>
                <w:lang w:eastAsia="ru-RU"/>
              </w:rPr>
              <w:t>202</w:t>
            </w:r>
            <w:r w:rsidRPr="0005293E">
              <w:rPr>
                <w:rFonts w:ascii="Times New Roman" w:eastAsia="Times New Roman" w:hAnsi="Times New Roman" w:cs="Times New Roman"/>
                <w:sz w:val="16"/>
                <w:szCs w:val="16"/>
                <w:lang w:eastAsia="ru-RU"/>
              </w:rPr>
              <w:t>1</w:t>
            </w:r>
          </w:p>
        </w:tc>
      </w:tr>
    </w:tbl>
    <w:p w14:paraId="3CB98472" w14:textId="77777777" w:rsidR="00EC4B1F" w:rsidRPr="00B4480C" w:rsidRDefault="00EC4B1F" w:rsidP="00EC4B1F">
      <w:pPr>
        <w:pStyle w:val="732"/>
        <w:rPr>
          <w:sz w:val="24"/>
        </w:rPr>
      </w:pPr>
    </w:p>
    <w:p w14:paraId="341ADD7C" w14:textId="77777777" w:rsidR="00EC4B1F" w:rsidRDefault="00EC4B1F" w:rsidP="00EC4B1F">
      <w:pPr>
        <w:rPr>
          <w:rFonts w:ascii="Times New Roman" w:eastAsiaTheme="majorEastAsia" w:hAnsi="Times New Roman" w:cstheme="majorBidi"/>
          <w:sz w:val="24"/>
          <w:szCs w:val="32"/>
        </w:rPr>
      </w:pPr>
      <w:r>
        <w:rPr>
          <w:b/>
          <w:sz w:val="24"/>
        </w:rPr>
        <w:br w:type="page"/>
      </w:r>
    </w:p>
    <w:p w14:paraId="05AFB03F" w14:textId="77777777" w:rsidR="00EC4B1F" w:rsidRPr="00121409" w:rsidRDefault="00EC4B1F" w:rsidP="00EC4B1F">
      <w:pPr>
        <w:pStyle w:val="7320"/>
        <w:spacing w:after="120"/>
        <w:rPr>
          <w:b w:val="0"/>
          <w:sz w:val="24"/>
        </w:rPr>
      </w:pPr>
      <w:bookmarkStart w:id="55" w:name="_Toc14881941"/>
      <w:r w:rsidRPr="00121409">
        <w:rPr>
          <w:b w:val="0"/>
          <w:sz w:val="24"/>
        </w:rPr>
        <w:lastRenderedPageBreak/>
        <w:t>5 Оценка объемов и источников финансирования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55"/>
    </w:p>
    <w:p w14:paraId="40091E54" w14:textId="77777777" w:rsidR="00EC4B1F" w:rsidRDefault="00EC4B1F" w:rsidP="00EC4B1F">
      <w:pPr>
        <w:pStyle w:val="732"/>
        <w:rPr>
          <w:sz w:val="24"/>
        </w:rPr>
      </w:pPr>
      <w:r>
        <w:rPr>
          <w:sz w:val="24"/>
        </w:rPr>
        <w:t>Реализация выбранного сценария потребует финансирования мероприятий в размере тыс. руб.</w:t>
      </w:r>
    </w:p>
    <w:p w14:paraId="38DD5442" w14:textId="77777777" w:rsidR="00EC4B1F" w:rsidRDefault="00EC4B1F" w:rsidP="00EC4B1F">
      <w:pPr>
        <w:pStyle w:val="732"/>
        <w:rPr>
          <w:sz w:val="24"/>
        </w:rPr>
      </w:pPr>
      <w:r>
        <w:rPr>
          <w:sz w:val="24"/>
        </w:rPr>
        <w:t>Финансирование мероприятий потребует средств бюджетов различного уровня и внебюджетных источников в размере:</w:t>
      </w:r>
    </w:p>
    <w:p w14:paraId="1DF6365B" w14:textId="3978EB20" w:rsidR="00EC4B1F" w:rsidRDefault="00EC4B1F" w:rsidP="00EC4B1F">
      <w:pPr>
        <w:pStyle w:val="732"/>
        <w:rPr>
          <w:sz w:val="24"/>
        </w:rPr>
      </w:pPr>
      <w:r>
        <w:rPr>
          <w:sz w:val="24"/>
        </w:rPr>
        <w:t xml:space="preserve">- </w:t>
      </w:r>
      <w:r w:rsidR="00DF581B" w:rsidRPr="00DF581B">
        <w:rPr>
          <w:sz w:val="24"/>
        </w:rPr>
        <w:t>252 363,06</w:t>
      </w:r>
      <w:r w:rsidR="00DF581B">
        <w:rPr>
          <w:sz w:val="24"/>
        </w:rPr>
        <w:t xml:space="preserve"> </w:t>
      </w:r>
      <w:r>
        <w:rPr>
          <w:sz w:val="24"/>
        </w:rPr>
        <w:t>тыс. руб. из местного бюджета,</w:t>
      </w:r>
    </w:p>
    <w:p w14:paraId="098FF463" w14:textId="57A0FE91" w:rsidR="00EC4B1F" w:rsidRDefault="00EC4B1F" w:rsidP="00EC4B1F">
      <w:pPr>
        <w:pStyle w:val="732"/>
        <w:rPr>
          <w:sz w:val="24"/>
        </w:rPr>
      </w:pPr>
      <w:r>
        <w:rPr>
          <w:sz w:val="24"/>
        </w:rPr>
        <w:t xml:space="preserve">- </w:t>
      </w:r>
      <w:r w:rsidR="00DF581B" w:rsidRPr="00DF581B">
        <w:rPr>
          <w:sz w:val="24"/>
        </w:rPr>
        <w:t>258 179,50</w:t>
      </w:r>
      <w:r w:rsidR="00DF581B">
        <w:rPr>
          <w:sz w:val="24"/>
        </w:rPr>
        <w:t xml:space="preserve"> </w:t>
      </w:r>
      <w:r>
        <w:rPr>
          <w:sz w:val="24"/>
        </w:rPr>
        <w:t>тыс. руб. из бюджета субъекта России,</w:t>
      </w:r>
    </w:p>
    <w:p w14:paraId="729F3DB2" w14:textId="66D616E3" w:rsidR="00EC4B1F" w:rsidRDefault="00EC4B1F" w:rsidP="00EC4B1F">
      <w:pPr>
        <w:pStyle w:val="732"/>
        <w:rPr>
          <w:sz w:val="24"/>
        </w:rPr>
      </w:pPr>
      <w:r>
        <w:rPr>
          <w:sz w:val="24"/>
        </w:rPr>
        <w:t xml:space="preserve">- </w:t>
      </w:r>
      <w:r w:rsidR="00DF581B" w:rsidRPr="00DF581B">
        <w:rPr>
          <w:sz w:val="24"/>
        </w:rPr>
        <w:t>43 399,46</w:t>
      </w:r>
      <w:r w:rsidR="00DF581B">
        <w:rPr>
          <w:sz w:val="24"/>
        </w:rPr>
        <w:t xml:space="preserve"> </w:t>
      </w:r>
      <w:r>
        <w:rPr>
          <w:sz w:val="24"/>
        </w:rPr>
        <w:t>тыс. руб. из федерального бюджета,</w:t>
      </w:r>
    </w:p>
    <w:p w14:paraId="620EDDA8" w14:textId="77777777" w:rsidR="00EC4B1F" w:rsidRDefault="00EC4B1F" w:rsidP="00EC4B1F">
      <w:pPr>
        <w:pStyle w:val="732"/>
        <w:rPr>
          <w:sz w:val="24"/>
        </w:rPr>
      </w:pPr>
      <w:r>
        <w:rPr>
          <w:sz w:val="24"/>
        </w:rPr>
        <w:t>Программа содержит мероприятия с потенциалом привлечения внебюджетных инвестиций:</w:t>
      </w:r>
    </w:p>
    <w:p w14:paraId="6F5A69F1" w14:textId="77777777" w:rsidR="00EC4B1F" w:rsidRDefault="00EC4B1F" w:rsidP="00EC4B1F">
      <w:pPr>
        <w:pStyle w:val="732"/>
        <w:rPr>
          <w:sz w:val="24"/>
        </w:rPr>
      </w:pPr>
      <w:r>
        <w:rPr>
          <w:sz w:val="24"/>
        </w:rPr>
        <w:t>- установка средств фото- и видеофиксации и комплексы автоматизированного контроля в рамках муниципально-частного или государственно-частного партнерства;</w:t>
      </w:r>
    </w:p>
    <w:p w14:paraId="7A9F42AD" w14:textId="77777777" w:rsidR="00EC4B1F" w:rsidRDefault="00EC4B1F" w:rsidP="00EC4B1F">
      <w:pPr>
        <w:pStyle w:val="732"/>
        <w:rPr>
          <w:sz w:val="24"/>
        </w:rPr>
      </w:pPr>
      <w:r>
        <w:rPr>
          <w:sz w:val="24"/>
        </w:rPr>
        <w:t>- строительство стоянок для грузовых автомобилей в рамках частной деятельности с возможностью развития объектов придорожного сервиса.</w:t>
      </w:r>
    </w:p>
    <w:p w14:paraId="4ACDD810" w14:textId="77777777" w:rsidR="00EC4B1F" w:rsidRDefault="00EC4B1F" w:rsidP="00EC4B1F">
      <w:pPr>
        <w:pStyle w:val="732"/>
        <w:rPr>
          <w:sz w:val="24"/>
        </w:rPr>
      </w:pPr>
      <w:r>
        <w:rPr>
          <w:sz w:val="24"/>
        </w:rPr>
        <w:t xml:space="preserve">Укрупненная оценка объемов финансирования с указанием источников и периодов реализации указаны в таблице </w:t>
      </w:r>
    </w:p>
    <w:p w14:paraId="55E6C955" w14:textId="77777777" w:rsidR="00EC4B1F" w:rsidRDefault="00EC4B1F" w:rsidP="00EC4B1F">
      <w:pPr>
        <w:pStyle w:val="732"/>
        <w:rPr>
          <w:sz w:val="24"/>
        </w:rPr>
      </w:pPr>
    </w:p>
    <w:p w14:paraId="11C6B4D2" w14:textId="77777777" w:rsidR="00EC4B1F" w:rsidRDefault="00EC4B1F" w:rsidP="00EC4B1F">
      <w:pPr>
        <w:pStyle w:val="732"/>
        <w:rPr>
          <w:sz w:val="24"/>
        </w:rPr>
        <w:sectPr w:rsidR="00EC4B1F">
          <w:pgSz w:w="11906" w:h="16838"/>
          <w:pgMar w:top="1134" w:right="850" w:bottom="1134" w:left="1701" w:header="708" w:footer="708" w:gutter="0"/>
          <w:cols w:space="708"/>
          <w:docGrid w:linePitch="360"/>
        </w:sectPr>
      </w:pPr>
    </w:p>
    <w:p w14:paraId="0F13A832" w14:textId="77777777" w:rsidR="00EC4B1F" w:rsidRDefault="00EC4B1F" w:rsidP="00EC4B1F">
      <w:pPr>
        <w:pStyle w:val="732"/>
        <w:ind w:firstLine="0"/>
        <w:rPr>
          <w:sz w:val="24"/>
        </w:rPr>
      </w:pPr>
      <w:r>
        <w:rPr>
          <w:sz w:val="24"/>
        </w:rPr>
        <w:lastRenderedPageBreak/>
        <w:t>Таблица 5.1 – Оценка объемов и источников финансирования мероприятий (инвестиционных проектов), тыс. руб.</w:t>
      </w:r>
    </w:p>
    <w:tbl>
      <w:tblPr>
        <w:tblStyle w:val="a3"/>
        <w:tblW w:w="15201" w:type="dxa"/>
        <w:tblInd w:w="-5" w:type="dxa"/>
        <w:tblLayout w:type="fixed"/>
        <w:tblCellMar>
          <w:left w:w="28" w:type="dxa"/>
          <w:right w:w="28" w:type="dxa"/>
        </w:tblCellMar>
        <w:tblLook w:val="04A0" w:firstRow="1" w:lastRow="0" w:firstColumn="1" w:lastColumn="0" w:noHBand="0" w:noVBand="1"/>
      </w:tblPr>
      <w:tblGrid>
        <w:gridCol w:w="284"/>
        <w:gridCol w:w="1134"/>
        <w:gridCol w:w="1134"/>
        <w:gridCol w:w="1134"/>
        <w:gridCol w:w="1276"/>
        <w:gridCol w:w="538"/>
        <w:gridCol w:w="539"/>
        <w:gridCol w:w="539"/>
        <w:gridCol w:w="539"/>
        <w:gridCol w:w="539"/>
        <w:gridCol w:w="539"/>
        <w:gridCol w:w="539"/>
        <w:gridCol w:w="539"/>
        <w:gridCol w:w="539"/>
        <w:gridCol w:w="538"/>
        <w:gridCol w:w="539"/>
        <w:gridCol w:w="539"/>
        <w:gridCol w:w="539"/>
        <w:gridCol w:w="539"/>
        <w:gridCol w:w="539"/>
        <w:gridCol w:w="539"/>
        <w:gridCol w:w="539"/>
        <w:gridCol w:w="539"/>
        <w:gridCol w:w="539"/>
      </w:tblGrid>
      <w:tr w:rsidR="00EC4B1F" w:rsidRPr="0032639E" w14:paraId="272B5013" w14:textId="77777777" w:rsidTr="00E90175">
        <w:trPr>
          <w:tblHeader/>
        </w:trPr>
        <w:tc>
          <w:tcPr>
            <w:tcW w:w="284" w:type="dxa"/>
            <w:tcBorders>
              <w:bottom w:val="single" w:sz="4" w:space="0" w:color="auto"/>
            </w:tcBorders>
            <w:tcMar>
              <w:left w:w="28" w:type="dxa"/>
              <w:right w:w="28" w:type="dxa"/>
            </w:tcMar>
            <w:vAlign w:val="center"/>
            <w:hideMark/>
          </w:tcPr>
          <w:p w14:paraId="002839B8" w14:textId="77777777" w:rsidR="00EC4B1F" w:rsidRPr="0032639E" w:rsidRDefault="00EC4B1F" w:rsidP="00E90175">
            <w:pPr>
              <w:pStyle w:val="732"/>
              <w:spacing w:line="276" w:lineRule="auto"/>
              <w:ind w:firstLine="0"/>
              <w:jc w:val="center"/>
              <w:rPr>
                <w:rFonts w:cs="Times New Roman"/>
                <w:sz w:val="16"/>
                <w:szCs w:val="16"/>
              </w:rPr>
            </w:pPr>
            <w:r w:rsidRPr="0032639E">
              <w:rPr>
                <w:color w:val="000000"/>
                <w:sz w:val="16"/>
                <w:szCs w:val="16"/>
              </w:rPr>
              <w:t>№ п/п</w:t>
            </w:r>
          </w:p>
        </w:tc>
        <w:tc>
          <w:tcPr>
            <w:tcW w:w="1134" w:type="dxa"/>
            <w:tcBorders>
              <w:bottom w:val="single" w:sz="4" w:space="0" w:color="auto"/>
            </w:tcBorders>
            <w:tcMar>
              <w:left w:w="28" w:type="dxa"/>
              <w:right w:w="28" w:type="dxa"/>
            </w:tcMar>
            <w:vAlign w:val="center"/>
            <w:hideMark/>
          </w:tcPr>
          <w:p w14:paraId="223AFA1F" w14:textId="77777777" w:rsidR="00EC4B1F" w:rsidRPr="0032639E" w:rsidRDefault="00EC4B1F" w:rsidP="00E90175">
            <w:pPr>
              <w:pStyle w:val="732"/>
              <w:spacing w:line="276" w:lineRule="auto"/>
              <w:ind w:firstLine="0"/>
              <w:jc w:val="center"/>
              <w:rPr>
                <w:rFonts w:cs="Times New Roman"/>
                <w:sz w:val="16"/>
                <w:szCs w:val="16"/>
              </w:rPr>
            </w:pPr>
            <w:r w:rsidRPr="0032639E">
              <w:rPr>
                <w:color w:val="000000"/>
                <w:sz w:val="16"/>
                <w:szCs w:val="16"/>
              </w:rPr>
              <w:t>Поселение</w:t>
            </w:r>
          </w:p>
        </w:tc>
        <w:tc>
          <w:tcPr>
            <w:tcW w:w="1134" w:type="dxa"/>
            <w:tcBorders>
              <w:bottom w:val="single" w:sz="4" w:space="0" w:color="auto"/>
            </w:tcBorders>
            <w:tcMar>
              <w:left w:w="28" w:type="dxa"/>
              <w:right w:w="28" w:type="dxa"/>
            </w:tcMar>
            <w:vAlign w:val="center"/>
            <w:hideMark/>
          </w:tcPr>
          <w:p w14:paraId="4B9A4C88" w14:textId="77777777" w:rsidR="00EC4B1F" w:rsidRPr="0032639E" w:rsidRDefault="00EC4B1F" w:rsidP="00E90175">
            <w:pPr>
              <w:pStyle w:val="732"/>
              <w:spacing w:line="276" w:lineRule="auto"/>
              <w:ind w:firstLine="0"/>
              <w:jc w:val="center"/>
              <w:rPr>
                <w:rFonts w:cs="Times New Roman"/>
                <w:sz w:val="16"/>
                <w:szCs w:val="16"/>
              </w:rPr>
            </w:pPr>
            <w:r w:rsidRPr="0032639E">
              <w:rPr>
                <w:color w:val="000000"/>
                <w:sz w:val="16"/>
                <w:szCs w:val="16"/>
              </w:rPr>
              <w:t>Объект</w:t>
            </w:r>
          </w:p>
        </w:tc>
        <w:tc>
          <w:tcPr>
            <w:tcW w:w="1134" w:type="dxa"/>
            <w:tcBorders>
              <w:bottom w:val="single" w:sz="4" w:space="0" w:color="auto"/>
            </w:tcBorders>
            <w:tcMar>
              <w:left w:w="28" w:type="dxa"/>
              <w:right w:w="28" w:type="dxa"/>
            </w:tcMar>
            <w:vAlign w:val="center"/>
            <w:hideMark/>
          </w:tcPr>
          <w:p w14:paraId="7976DA64" w14:textId="77777777" w:rsidR="00EC4B1F" w:rsidRPr="0032639E" w:rsidRDefault="00EC4B1F" w:rsidP="00E90175">
            <w:pPr>
              <w:pStyle w:val="732"/>
              <w:spacing w:line="276" w:lineRule="auto"/>
              <w:ind w:firstLine="0"/>
              <w:jc w:val="center"/>
              <w:rPr>
                <w:rFonts w:cs="Times New Roman"/>
                <w:sz w:val="16"/>
                <w:szCs w:val="16"/>
              </w:rPr>
            </w:pPr>
            <w:r w:rsidRPr="0032639E">
              <w:rPr>
                <w:color w:val="000000"/>
                <w:sz w:val="16"/>
                <w:szCs w:val="16"/>
              </w:rPr>
              <w:t>Участок</w:t>
            </w:r>
          </w:p>
        </w:tc>
        <w:tc>
          <w:tcPr>
            <w:tcW w:w="1276" w:type="dxa"/>
            <w:tcBorders>
              <w:bottom w:val="single" w:sz="4" w:space="0" w:color="auto"/>
            </w:tcBorders>
            <w:tcMar>
              <w:left w:w="28" w:type="dxa"/>
              <w:right w:w="28" w:type="dxa"/>
            </w:tcMar>
            <w:vAlign w:val="center"/>
            <w:hideMark/>
          </w:tcPr>
          <w:p w14:paraId="5FA51820" w14:textId="77777777" w:rsidR="00EC4B1F" w:rsidRPr="0032639E" w:rsidRDefault="00EC4B1F" w:rsidP="00E90175">
            <w:pPr>
              <w:pStyle w:val="732"/>
              <w:spacing w:line="276" w:lineRule="auto"/>
              <w:ind w:firstLine="0"/>
              <w:jc w:val="center"/>
              <w:rPr>
                <w:rFonts w:cs="Times New Roman"/>
                <w:sz w:val="16"/>
                <w:szCs w:val="16"/>
              </w:rPr>
            </w:pPr>
            <w:r w:rsidRPr="0032639E">
              <w:rPr>
                <w:color w:val="000000"/>
                <w:sz w:val="16"/>
                <w:szCs w:val="16"/>
              </w:rPr>
              <w:t>Мероприятие</w:t>
            </w:r>
          </w:p>
        </w:tc>
        <w:tc>
          <w:tcPr>
            <w:tcW w:w="538" w:type="dxa"/>
            <w:tcBorders>
              <w:bottom w:val="single" w:sz="4" w:space="0" w:color="auto"/>
            </w:tcBorders>
            <w:tcMar>
              <w:left w:w="28" w:type="dxa"/>
              <w:right w:w="28" w:type="dxa"/>
            </w:tcMar>
            <w:vAlign w:val="center"/>
            <w:hideMark/>
          </w:tcPr>
          <w:p w14:paraId="5B9B6FBF" w14:textId="77777777" w:rsidR="00EC4B1F" w:rsidRPr="0032639E" w:rsidRDefault="00EC4B1F" w:rsidP="00E90175">
            <w:pPr>
              <w:pStyle w:val="732"/>
              <w:spacing w:line="276" w:lineRule="auto"/>
              <w:ind w:firstLine="0"/>
              <w:jc w:val="center"/>
              <w:rPr>
                <w:rFonts w:cs="Times New Roman"/>
                <w:sz w:val="16"/>
                <w:szCs w:val="16"/>
              </w:rPr>
            </w:pPr>
            <w:r w:rsidRPr="0032639E">
              <w:rPr>
                <w:rFonts w:cs="Times New Roman"/>
                <w:sz w:val="16"/>
                <w:szCs w:val="16"/>
              </w:rPr>
              <w:t>МБ</w:t>
            </w:r>
          </w:p>
        </w:tc>
        <w:tc>
          <w:tcPr>
            <w:tcW w:w="539" w:type="dxa"/>
            <w:tcBorders>
              <w:bottom w:val="single" w:sz="4" w:space="0" w:color="auto"/>
            </w:tcBorders>
            <w:tcMar>
              <w:left w:w="28" w:type="dxa"/>
              <w:right w:w="28" w:type="dxa"/>
            </w:tcMar>
            <w:vAlign w:val="center"/>
            <w:hideMark/>
          </w:tcPr>
          <w:p w14:paraId="751AD058" w14:textId="77777777" w:rsidR="00EC4B1F" w:rsidRPr="0032639E" w:rsidRDefault="00EC4B1F" w:rsidP="00E90175">
            <w:pPr>
              <w:pStyle w:val="732"/>
              <w:spacing w:line="276" w:lineRule="auto"/>
              <w:ind w:firstLine="0"/>
              <w:jc w:val="center"/>
              <w:rPr>
                <w:rFonts w:cs="Times New Roman"/>
                <w:sz w:val="16"/>
                <w:szCs w:val="16"/>
              </w:rPr>
            </w:pPr>
            <w:r w:rsidRPr="0032639E">
              <w:rPr>
                <w:rFonts w:cs="Times New Roman"/>
                <w:sz w:val="16"/>
                <w:szCs w:val="16"/>
              </w:rPr>
              <w:t>РБ</w:t>
            </w:r>
          </w:p>
        </w:tc>
        <w:tc>
          <w:tcPr>
            <w:tcW w:w="539" w:type="dxa"/>
            <w:tcBorders>
              <w:bottom w:val="single" w:sz="4" w:space="0" w:color="auto"/>
            </w:tcBorders>
            <w:tcMar>
              <w:left w:w="28" w:type="dxa"/>
              <w:right w:w="28" w:type="dxa"/>
            </w:tcMar>
            <w:vAlign w:val="center"/>
            <w:hideMark/>
          </w:tcPr>
          <w:p w14:paraId="20B7B7A2" w14:textId="77777777" w:rsidR="00EC4B1F" w:rsidRPr="0032639E" w:rsidRDefault="00EC4B1F" w:rsidP="00E90175">
            <w:pPr>
              <w:pStyle w:val="732"/>
              <w:spacing w:line="276" w:lineRule="auto"/>
              <w:ind w:firstLine="0"/>
              <w:jc w:val="center"/>
              <w:rPr>
                <w:rFonts w:cs="Times New Roman"/>
                <w:sz w:val="16"/>
                <w:szCs w:val="16"/>
              </w:rPr>
            </w:pPr>
            <w:r w:rsidRPr="0032639E">
              <w:rPr>
                <w:rFonts w:cs="Times New Roman"/>
                <w:sz w:val="16"/>
                <w:szCs w:val="16"/>
              </w:rPr>
              <w:t>ФБ</w:t>
            </w:r>
          </w:p>
        </w:tc>
        <w:tc>
          <w:tcPr>
            <w:tcW w:w="539" w:type="dxa"/>
            <w:tcBorders>
              <w:bottom w:val="single" w:sz="4" w:space="0" w:color="auto"/>
            </w:tcBorders>
            <w:tcMar>
              <w:left w:w="28" w:type="dxa"/>
              <w:right w:w="28" w:type="dxa"/>
            </w:tcMar>
            <w:vAlign w:val="center"/>
            <w:hideMark/>
          </w:tcPr>
          <w:p w14:paraId="430C7879" w14:textId="77777777" w:rsidR="00EC4B1F" w:rsidRPr="0032639E" w:rsidRDefault="00EC4B1F" w:rsidP="00E90175">
            <w:pPr>
              <w:pStyle w:val="732"/>
              <w:spacing w:line="276" w:lineRule="auto"/>
              <w:ind w:firstLine="0"/>
              <w:jc w:val="center"/>
              <w:rPr>
                <w:rFonts w:cs="Times New Roman"/>
                <w:sz w:val="16"/>
                <w:szCs w:val="16"/>
              </w:rPr>
            </w:pPr>
            <w:r w:rsidRPr="0032639E">
              <w:rPr>
                <w:rFonts w:cs="Times New Roman"/>
                <w:sz w:val="16"/>
                <w:szCs w:val="16"/>
              </w:rPr>
              <w:t>ЧИ</w:t>
            </w:r>
          </w:p>
        </w:tc>
        <w:tc>
          <w:tcPr>
            <w:tcW w:w="539" w:type="dxa"/>
            <w:tcBorders>
              <w:bottom w:val="single" w:sz="4" w:space="0" w:color="auto"/>
            </w:tcBorders>
            <w:tcMar>
              <w:left w:w="28" w:type="dxa"/>
              <w:right w:w="28" w:type="dxa"/>
            </w:tcMar>
            <w:vAlign w:val="center"/>
            <w:hideMark/>
          </w:tcPr>
          <w:p w14:paraId="5076A3C1" w14:textId="77777777" w:rsidR="00EC4B1F" w:rsidRPr="0032639E" w:rsidRDefault="00EC4B1F" w:rsidP="00E90175">
            <w:pPr>
              <w:pStyle w:val="732"/>
              <w:spacing w:line="276" w:lineRule="auto"/>
              <w:ind w:firstLine="0"/>
              <w:jc w:val="center"/>
              <w:rPr>
                <w:rFonts w:cs="Times New Roman"/>
                <w:sz w:val="16"/>
                <w:szCs w:val="16"/>
              </w:rPr>
            </w:pPr>
            <w:r w:rsidRPr="0032639E">
              <w:rPr>
                <w:rFonts w:cs="Times New Roman"/>
                <w:sz w:val="16"/>
                <w:szCs w:val="16"/>
              </w:rPr>
              <w:t>2019</w:t>
            </w:r>
          </w:p>
        </w:tc>
        <w:tc>
          <w:tcPr>
            <w:tcW w:w="539" w:type="dxa"/>
            <w:tcBorders>
              <w:bottom w:val="single" w:sz="4" w:space="0" w:color="auto"/>
            </w:tcBorders>
            <w:tcMar>
              <w:left w:w="28" w:type="dxa"/>
              <w:right w:w="28" w:type="dxa"/>
            </w:tcMar>
            <w:vAlign w:val="center"/>
            <w:hideMark/>
          </w:tcPr>
          <w:p w14:paraId="72750F3B" w14:textId="77777777" w:rsidR="00EC4B1F" w:rsidRPr="0032639E" w:rsidRDefault="00EC4B1F" w:rsidP="00E90175">
            <w:pPr>
              <w:pStyle w:val="732"/>
              <w:spacing w:line="276" w:lineRule="auto"/>
              <w:ind w:firstLine="0"/>
              <w:jc w:val="center"/>
              <w:rPr>
                <w:rFonts w:cs="Times New Roman"/>
                <w:sz w:val="16"/>
                <w:szCs w:val="16"/>
              </w:rPr>
            </w:pPr>
            <w:r w:rsidRPr="0032639E">
              <w:rPr>
                <w:rFonts w:cs="Times New Roman"/>
                <w:sz w:val="16"/>
                <w:szCs w:val="16"/>
              </w:rPr>
              <w:t>2020</w:t>
            </w:r>
          </w:p>
        </w:tc>
        <w:tc>
          <w:tcPr>
            <w:tcW w:w="539" w:type="dxa"/>
            <w:tcBorders>
              <w:bottom w:val="single" w:sz="4" w:space="0" w:color="auto"/>
            </w:tcBorders>
            <w:tcMar>
              <w:left w:w="28" w:type="dxa"/>
              <w:right w:w="28" w:type="dxa"/>
            </w:tcMar>
            <w:vAlign w:val="center"/>
            <w:hideMark/>
          </w:tcPr>
          <w:p w14:paraId="0FD64EC3" w14:textId="77777777" w:rsidR="00EC4B1F" w:rsidRPr="0032639E" w:rsidRDefault="00EC4B1F" w:rsidP="00E90175">
            <w:pPr>
              <w:pStyle w:val="732"/>
              <w:spacing w:line="276" w:lineRule="auto"/>
              <w:ind w:firstLine="0"/>
              <w:jc w:val="center"/>
              <w:rPr>
                <w:rFonts w:cs="Times New Roman"/>
                <w:sz w:val="16"/>
                <w:szCs w:val="16"/>
              </w:rPr>
            </w:pPr>
            <w:r w:rsidRPr="0032639E">
              <w:rPr>
                <w:rFonts w:cs="Times New Roman"/>
                <w:sz w:val="16"/>
                <w:szCs w:val="16"/>
              </w:rPr>
              <w:t>2021</w:t>
            </w:r>
          </w:p>
        </w:tc>
        <w:tc>
          <w:tcPr>
            <w:tcW w:w="539" w:type="dxa"/>
            <w:tcBorders>
              <w:bottom w:val="single" w:sz="4" w:space="0" w:color="auto"/>
            </w:tcBorders>
            <w:tcMar>
              <w:left w:w="28" w:type="dxa"/>
              <w:right w:w="28" w:type="dxa"/>
            </w:tcMar>
            <w:vAlign w:val="center"/>
            <w:hideMark/>
          </w:tcPr>
          <w:p w14:paraId="2B9839ED" w14:textId="77777777" w:rsidR="00EC4B1F" w:rsidRPr="0032639E" w:rsidRDefault="00EC4B1F" w:rsidP="00E90175">
            <w:pPr>
              <w:pStyle w:val="732"/>
              <w:spacing w:line="276" w:lineRule="auto"/>
              <w:ind w:firstLine="0"/>
              <w:jc w:val="center"/>
              <w:rPr>
                <w:rFonts w:cs="Times New Roman"/>
                <w:sz w:val="16"/>
                <w:szCs w:val="16"/>
              </w:rPr>
            </w:pPr>
            <w:r w:rsidRPr="0032639E">
              <w:rPr>
                <w:rFonts w:cs="Times New Roman"/>
                <w:sz w:val="16"/>
                <w:szCs w:val="16"/>
              </w:rPr>
              <w:t>2022</w:t>
            </w:r>
          </w:p>
        </w:tc>
        <w:tc>
          <w:tcPr>
            <w:tcW w:w="539" w:type="dxa"/>
            <w:tcBorders>
              <w:bottom w:val="single" w:sz="4" w:space="0" w:color="auto"/>
            </w:tcBorders>
            <w:tcMar>
              <w:left w:w="28" w:type="dxa"/>
              <w:right w:w="28" w:type="dxa"/>
            </w:tcMar>
            <w:vAlign w:val="center"/>
            <w:hideMark/>
          </w:tcPr>
          <w:p w14:paraId="09F2FD96" w14:textId="77777777" w:rsidR="00EC4B1F" w:rsidRPr="0032639E" w:rsidRDefault="00EC4B1F" w:rsidP="00E90175">
            <w:pPr>
              <w:pStyle w:val="732"/>
              <w:spacing w:line="276" w:lineRule="auto"/>
              <w:ind w:firstLine="0"/>
              <w:jc w:val="center"/>
              <w:rPr>
                <w:rFonts w:cs="Times New Roman"/>
                <w:sz w:val="16"/>
                <w:szCs w:val="16"/>
              </w:rPr>
            </w:pPr>
            <w:r w:rsidRPr="0032639E">
              <w:rPr>
                <w:rFonts w:cs="Times New Roman"/>
                <w:sz w:val="16"/>
                <w:szCs w:val="16"/>
              </w:rPr>
              <w:t>2023</w:t>
            </w:r>
          </w:p>
        </w:tc>
        <w:tc>
          <w:tcPr>
            <w:tcW w:w="538" w:type="dxa"/>
            <w:tcBorders>
              <w:bottom w:val="single" w:sz="4" w:space="0" w:color="auto"/>
            </w:tcBorders>
            <w:tcMar>
              <w:left w:w="28" w:type="dxa"/>
              <w:right w:w="28" w:type="dxa"/>
            </w:tcMar>
            <w:vAlign w:val="center"/>
            <w:hideMark/>
          </w:tcPr>
          <w:p w14:paraId="49F717B8" w14:textId="77777777" w:rsidR="00EC4B1F" w:rsidRPr="0032639E" w:rsidRDefault="00EC4B1F" w:rsidP="00E90175">
            <w:pPr>
              <w:pStyle w:val="732"/>
              <w:spacing w:line="276" w:lineRule="auto"/>
              <w:ind w:firstLine="0"/>
              <w:jc w:val="center"/>
              <w:rPr>
                <w:rFonts w:cs="Times New Roman"/>
                <w:sz w:val="16"/>
                <w:szCs w:val="16"/>
              </w:rPr>
            </w:pPr>
            <w:r>
              <w:rPr>
                <w:rFonts w:cs="Times New Roman"/>
                <w:sz w:val="16"/>
                <w:szCs w:val="16"/>
              </w:rPr>
              <w:t>2024</w:t>
            </w:r>
          </w:p>
        </w:tc>
        <w:tc>
          <w:tcPr>
            <w:tcW w:w="539" w:type="dxa"/>
            <w:tcBorders>
              <w:bottom w:val="single" w:sz="4" w:space="0" w:color="auto"/>
            </w:tcBorders>
            <w:tcMar>
              <w:left w:w="28" w:type="dxa"/>
              <w:right w:w="28" w:type="dxa"/>
            </w:tcMar>
            <w:vAlign w:val="center"/>
          </w:tcPr>
          <w:p w14:paraId="2755B879" w14:textId="77777777" w:rsidR="00EC4B1F" w:rsidRPr="0032639E" w:rsidRDefault="00EC4B1F" w:rsidP="00E90175">
            <w:pPr>
              <w:pStyle w:val="732"/>
              <w:spacing w:line="276" w:lineRule="auto"/>
              <w:ind w:firstLine="0"/>
              <w:jc w:val="center"/>
              <w:rPr>
                <w:rFonts w:cs="Times New Roman"/>
                <w:sz w:val="16"/>
                <w:szCs w:val="16"/>
              </w:rPr>
            </w:pPr>
            <w:r>
              <w:rPr>
                <w:rFonts w:cs="Times New Roman"/>
                <w:sz w:val="16"/>
                <w:szCs w:val="16"/>
              </w:rPr>
              <w:t>2025</w:t>
            </w:r>
          </w:p>
        </w:tc>
        <w:tc>
          <w:tcPr>
            <w:tcW w:w="539" w:type="dxa"/>
            <w:tcBorders>
              <w:bottom w:val="single" w:sz="4" w:space="0" w:color="auto"/>
            </w:tcBorders>
            <w:tcMar>
              <w:left w:w="28" w:type="dxa"/>
              <w:right w:w="28" w:type="dxa"/>
            </w:tcMar>
            <w:vAlign w:val="center"/>
          </w:tcPr>
          <w:p w14:paraId="1E92D080" w14:textId="77777777" w:rsidR="00EC4B1F" w:rsidRPr="0032639E" w:rsidRDefault="00EC4B1F" w:rsidP="00E90175">
            <w:pPr>
              <w:pStyle w:val="732"/>
              <w:spacing w:line="276" w:lineRule="auto"/>
              <w:ind w:firstLine="0"/>
              <w:jc w:val="center"/>
              <w:rPr>
                <w:rFonts w:cs="Times New Roman"/>
                <w:sz w:val="16"/>
                <w:szCs w:val="16"/>
              </w:rPr>
            </w:pPr>
            <w:r>
              <w:rPr>
                <w:rFonts w:cs="Times New Roman"/>
                <w:sz w:val="16"/>
                <w:szCs w:val="16"/>
              </w:rPr>
              <w:t>2026</w:t>
            </w:r>
          </w:p>
        </w:tc>
        <w:tc>
          <w:tcPr>
            <w:tcW w:w="539" w:type="dxa"/>
            <w:tcBorders>
              <w:bottom w:val="single" w:sz="4" w:space="0" w:color="auto"/>
            </w:tcBorders>
            <w:tcMar>
              <w:left w:w="28" w:type="dxa"/>
              <w:right w:w="28" w:type="dxa"/>
            </w:tcMar>
            <w:vAlign w:val="center"/>
          </w:tcPr>
          <w:p w14:paraId="0155907A" w14:textId="77777777" w:rsidR="00EC4B1F" w:rsidRPr="0032639E" w:rsidRDefault="00EC4B1F" w:rsidP="00E90175">
            <w:pPr>
              <w:pStyle w:val="732"/>
              <w:spacing w:line="276" w:lineRule="auto"/>
              <w:ind w:firstLine="0"/>
              <w:jc w:val="center"/>
              <w:rPr>
                <w:rFonts w:cs="Times New Roman"/>
                <w:sz w:val="16"/>
                <w:szCs w:val="16"/>
              </w:rPr>
            </w:pPr>
            <w:r>
              <w:rPr>
                <w:rFonts w:cs="Times New Roman"/>
                <w:sz w:val="16"/>
                <w:szCs w:val="16"/>
              </w:rPr>
              <w:t>2027</w:t>
            </w:r>
          </w:p>
        </w:tc>
        <w:tc>
          <w:tcPr>
            <w:tcW w:w="539" w:type="dxa"/>
            <w:tcBorders>
              <w:bottom w:val="single" w:sz="4" w:space="0" w:color="auto"/>
            </w:tcBorders>
            <w:tcMar>
              <w:left w:w="28" w:type="dxa"/>
              <w:right w:w="28" w:type="dxa"/>
            </w:tcMar>
            <w:vAlign w:val="center"/>
          </w:tcPr>
          <w:p w14:paraId="4A9440DB" w14:textId="77777777" w:rsidR="00EC4B1F" w:rsidRPr="0032639E" w:rsidRDefault="00EC4B1F" w:rsidP="00E90175">
            <w:pPr>
              <w:pStyle w:val="732"/>
              <w:spacing w:line="276" w:lineRule="auto"/>
              <w:ind w:firstLine="0"/>
              <w:jc w:val="center"/>
              <w:rPr>
                <w:rFonts w:cs="Times New Roman"/>
                <w:sz w:val="16"/>
                <w:szCs w:val="16"/>
              </w:rPr>
            </w:pPr>
            <w:r>
              <w:rPr>
                <w:rFonts w:cs="Times New Roman"/>
                <w:sz w:val="16"/>
                <w:szCs w:val="16"/>
              </w:rPr>
              <w:t>2028</w:t>
            </w:r>
          </w:p>
        </w:tc>
        <w:tc>
          <w:tcPr>
            <w:tcW w:w="539" w:type="dxa"/>
            <w:tcBorders>
              <w:bottom w:val="single" w:sz="4" w:space="0" w:color="auto"/>
            </w:tcBorders>
            <w:tcMar>
              <w:left w:w="28" w:type="dxa"/>
              <w:right w:w="28" w:type="dxa"/>
            </w:tcMar>
            <w:vAlign w:val="center"/>
          </w:tcPr>
          <w:p w14:paraId="3488F5AA" w14:textId="77777777" w:rsidR="00EC4B1F" w:rsidRPr="0032639E" w:rsidRDefault="00EC4B1F" w:rsidP="00E90175">
            <w:pPr>
              <w:pStyle w:val="732"/>
              <w:spacing w:line="276" w:lineRule="auto"/>
              <w:ind w:firstLine="0"/>
              <w:jc w:val="center"/>
              <w:rPr>
                <w:rFonts w:cs="Times New Roman"/>
                <w:sz w:val="16"/>
                <w:szCs w:val="16"/>
              </w:rPr>
            </w:pPr>
            <w:r>
              <w:rPr>
                <w:rFonts w:cs="Times New Roman"/>
                <w:sz w:val="16"/>
                <w:szCs w:val="16"/>
              </w:rPr>
              <w:t>2029</w:t>
            </w:r>
          </w:p>
        </w:tc>
        <w:tc>
          <w:tcPr>
            <w:tcW w:w="539" w:type="dxa"/>
            <w:tcBorders>
              <w:bottom w:val="single" w:sz="4" w:space="0" w:color="auto"/>
            </w:tcBorders>
            <w:tcMar>
              <w:left w:w="28" w:type="dxa"/>
              <w:right w:w="28" w:type="dxa"/>
            </w:tcMar>
            <w:vAlign w:val="center"/>
          </w:tcPr>
          <w:p w14:paraId="0545537A" w14:textId="77777777" w:rsidR="00EC4B1F" w:rsidRPr="0032639E" w:rsidRDefault="00EC4B1F" w:rsidP="00E90175">
            <w:pPr>
              <w:pStyle w:val="732"/>
              <w:spacing w:line="276" w:lineRule="auto"/>
              <w:ind w:firstLine="0"/>
              <w:jc w:val="center"/>
              <w:rPr>
                <w:rFonts w:cs="Times New Roman"/>
                <w:sz w:val="16"/>
                <w:szCs w:val="16"/>
              </w:rPr>
            </w:pPr>
            <w:r>
              <w:rPr>
                <w:rFonts w:cs="Times New Roman"/>
                <w:sz w:val="16"/>
                <w:szCs w:val="16"/>
              </w:rPr>
              <w:t>2030</w:t>
            </w:r>
          </w:p>
        </w:tc>
        <w:tc>
          <w:tcPr>
            <w:tcW w:w="539" w:type="dxa"/>
            <w:tcBorders>
              <w:bottom w:val="single" w:sz="4" w:space="0" w:color="auto"/>
            </w:tcBorders>
            <w:tcMar>
              <w:left w:w="28" w:type="dxa"/>
              <w:right w:w="28" w:type="dxa"/>
            </w:tcMar>
            <w:vAlign w:val="center"/>
          </w:tcPr>
          <w:p w14:paraId="4FA02531" w14:textId="77777777" w:rsidR="00EC4B1F" w:rsidRPr="0032639E" w:rsidRDefault="00EC4B1F" w:rsidP="00E90175">
            <w:pPr>
              <w:pStyle w:val="732"/>
              <w:spacing w:line="276" w:lineRule="auto"/>
              <w:ind w:firstLine="0"/>
              <w:jc w:val="center"/>
              <w:rPr>
                <w:rFonts w:cs="Times New Roman"/>
                <w:sz w:val="16"/>
                <w:szCs w:val="16"/>
              </w:rPr>
            </w:pPr>
            <w:r>
              <w:rPr>
                <w:rFonts w:cs="Times New Roman"/>
                <w:sz w:val="16"/>
                <w:szCs w:val="16"/>
              </w:rPr>
              <w:t>2031</w:t>
            </w:r>
          </w:p>
        </w:tc>
        <w:tc>
          <w:tcPr>
            <w:tcW w:w="539" w:type="dxa"/>
            <w:tcBorders>
              <w:bottom w:val="single" w:sz="4" w:space="0" w:color="auto"/>
            </w:tcBorders>
            <w:tcMar>
              <w:left w:w="28" w:type="dxa"/>
              <w:right w:w="28" w:type="dxa"/>
            </w:tcMar>
            <w:vAlign w:val="center"/>
          </w:tcPr>
          <w:p w14:paraId="4DBFB9A4" w14:textId="77777777" w:rsidR="00EC4B1F" w:rsidRPr="0032639E" w:rsidRDefault="00EC4B1F" w:rsidP="00E90175">
            <w:pPr>
              <w:pStyle w:val="732"/>
              <w:spacing w:line="276" w:lineRule="auto"/>
              <w:ind w:firstLine="0"/>
              <w:jc w:val="center"/>
              <w:rPr>
                <w:rFonts w:cs="Times New Roman"/>
                <w:sz w:val="16"/>
                <w:szCs w:val="16"/>
              </w:rPr>
            </w:pPr>
            <w:r>
              <w:rPr>
                <w:rFonts w:cs="Times New Roman"/>
                <w:sz w:val="16"/>
                <w:szCs w:val="16"/>
              </w:rPr>
              <w:t>2032</w:t>
            </w:r>
          </w:p>
        </w:tc>
        <w:tc>
          <w:tcPr>
            <w:tcW w:w="539" w:type="dxa"/>
            <w:tcBorders>
              <w:bottom w:val="single" w:sz="4" w:space="0" w:color="auto"/>
            </w:tcBorders>
            <w:tcMar>
              <w:left w:w="28" w:type="dxa"/>
              <w:right w:w="28" w:type="dxa"/>
            </w:tcMar>
            <w:vAlign w:val="center"/>
          </w:tcPr>
          <w:p w14:paraId="4F41B78C" w14:textId="77777777" w:rsidR="00EC4B1F" w:rsidRPr="0032639E" w:rsidRDefault="00EC4B1F" w:rsidP="00E90175">
            <w:pPr>
              <w:pStyle w:val="732"/>
              <w:spacing w:line="276" w:lineRule="auto"/>
              <w:ind w:firstLine="0"/>
              <w:jc w:val="center"/>
              <w:rPr>
                <w:rFonts w:cs="Times New Roman"/>
                <w:sz w:val="16"/>
                <w:szCs w:val="16"/>
              </w:rPr>
            </w:pPr>
            <w:r>
              <w:rPr>
                <w:rFonts w:cs="Times New Roman"/>
                <w:sz w:val="16"/>
                <w:szCs w:val="16"/>
              </w:rPr>
              <w:t>2033</w:t>
            </w:r>
          </w:p>
        </w:tc>
      </w:tr>
      <w:tr w:rsidR="00ED38CF" w:rsidRPr="00CC2E7C" w14:paraId="1DFA4362" w14:textId="77777777" w:rsidTr="00ED38CF">
        <w:tc>
          <w:tcPr>
            <w:tcW w:w="4962" w:type="dxa"/>
            <w:gridSpan w:val="5"/>
            <w:tcBorders>
              <w:bottom w:val="single" w:sz="4" w:space="0" w:color="auto"/>
            </w:tcBorders>
            <w:tcMar>
              <w:left w:w="28" w:type="dxa"/>
              <w:right w:w="28" w:type="dxa"/>
            </w:tcMar>
            <w:vAlign w:val="center"/>
          </w:tcPr>
          <w:p w14:paraId="43ABB70D" w14:textId="77777777" w:rsidR="00ED38CF" w:rsidRPr="00CC2E7C" w:rsidRDefault="00ED38CF" w:rsidP="00ED38CF">
            <w:pPr>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Итого</w:t>
            </w:r>
          </w:p>
        </w:tc>
        <w:tc>
          <w:tcPr>
            <w:tcW w:w="538" w:type="dxa"/>
            <w:tcBorders>
              <w:bottom w:val="single" w:sz="4" w:space="0" w:color="auto"/>
            </w:tcBorders>
            <w:tcMar>
              <w:left w:w="28" w:type="dxa"/>
              <w:right w:w="28" w:type="dxa"/>
            </w:tcMar>
            <w:vAlign w:val="center"/>
          </w:tcPr>
          <w:p w14:paraId="2D9A58DF" w14:textId="29BDB52B" w:rsidR="00ED38CF" w:rsidRPr="00CC2E7C"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252 363,06</w:t>
            </w:r>
          </w:p>
        </w:tc>
        <w:tc>
          <w:tcPr>
            <w:tcW w:w="539" w:type="dxa"/>
            <w:tcBorders>
              <w:bottom w:val="single" w:sz="4" w:space="0" w:color="auto"/>
            </w:tcBorders>
            <w:tcMar>
              <w:left w:w="28" w:type="dxa"/>
              <w:right w:w="28" w:type="dxa"/>
            </w:tcMar>
            <w:vAlign w:val="center"/>
          </w:tcPr>
          <w:p w14:paraId="1550331D" w14:textId="293971B2" w:rsidR="00ED38CF" w:rsidRPr="00CC2E7C"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258 179,50</w:t>
            </w:r>
          </w:p>
        </w:tc>
        <w:tc>
          <w:tcPr>
            <w:tcW w:w="539" w:type="dxa"/>
            <w:tcBorders>
              <w:bottom w:val="single" w:sz="4" w:space="0" w:color="auto"/>
            </w:tcBorders>
            <w:tcMar>
              <w:left w:w="28" w:type="dxa"/>
              <w:right w:w="28" w:type="dxa"/>
            </w:tcMar>
            <w:vAlign w:val="center"/>
          </w:tcPr>
          <w:p w14:paraId="40C599AE" w14:textId="66F5C670" w:rsidR="00ED38CF" w:rsidRPr="00CC2E7C"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43 399,46</w:t>
            </w:r>
          </w:p>
        </w:tc>
        <w:tc>
          <w:tcPr>
            <w:tcW w:w="539" w:type="dxa"/>
            <w:tcBorders>
              <w:bottom w:val="single" w:sz="4" w:space="0" w:color="auto"/>
            </w:tcBorders>
            <w:tcMar>
              <w:left w:w="28" w:type="dxa"/>
              <w:right w:w="28" w:type="dxa"/>
            </w:tcMar>
            <w:vAlign w:val="center"/>
          </w:tcPr>
          <w:p w14:paraId="77A58040" w14:textId="608D0BE7" w:rsidR="00ED38CF" w:rsidRPr="00CC2E7C"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0,00</w:t>
            </w:r>
          </w:p>
        </w:tc>
        <w:tc>
          <w:tcPr>
            <w:tcW w:w="539" w:type="dxa"/>
            <w:tcBorders>
              <w:bottom w:val="single" w:sz="4" w:space="0" w:color="auto"/>
            </w:tcBorders>
            <w:tcMar>
              <w:left w:w="28" w:type="dxa"/>
              <w:right w:w="28" w:type="dxa"/>
            </w:tcMar>
            <w:vAlign w:val="center"/>
          </w:tcPr>
          <w:p w14:paraId="23360180" w14:textId="2C114099" w:rsidR="00ED38CF" w:rsidRPr="00CC2E7C"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88 155,98</w:t>
            </w:r>
          </w:p>
        </w:tc>
        <w:tc>
          <w:tcPr>
            <w:tcW w:w="539" w:type="dxa"/>
            <w:tcBorders>
              <w:bottom w:val="single" w:sz="4" w:space="0" w:color="auto"/>
            </w:tcBorders>
            <w:tcMar>
              <w:left w:w="28" w:type="dxa"/>
              <w:right w:w="28" w:type="dxa"/>
            </w:tcMar>
            <w:vAlign w:val="center"/>
          </w:tcPr>
          <w:p w14:paraId="69E454DA" w14:textId="5AB6DFD2" w:rsidR="00ED38CF" w:rsidRPr="00CC2E7C"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27 564,46</w:t>
            </w:r>
          </w:p>
        </w:tc>
        <w:tc>
          <w:tcPr>
            <w:tcW w:w="539" w:type="dxa"/>
            <w:tcBorders>
              <w:bottom w:val="single" w:sz="4" w:space="0" w:color="auto"/>
            </w:tcBorders>
            <w:tcMar>
              <w:left w:w="28" w:type="dxa"/>
              <w:right w:w="28" w:type="dxa"/>
            </w:tcMar>
            <w:vAlign w:val="center"/>
          </w:tcPr>
          <w:p w14:paraId="779828BA" w14:textId="2E9D817C" w:rsidR="00ED38CF" w:rsidRPr="00CC2E7C"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144 300,95</w:t>
            </w:r>
          </w:p>
        </w:tc>
        <w:tc>
          <w:tcPr>
            <w:tcW w:w="539" w:type="dxa"/>
            <w:tcBorders>
              <w:bottom w:val="single" w:sz="4" w:space="0" w:color="auto"/>
            </w:tcBorders>
            <w:tcMar>
              <w:left w:w="28" w:type="dxa"/>
              <w:right w:w="28" w:type="dxa"/>
            </w:tcMar>
            <w:vAlign w:val="center"/>
          </w:tcPr>
          <w:p w14:paraId="235F593D" w14:textId="3F81E466" w:rsidR="00ED38CF" w:rsidRPr="00CC2E7C"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138 568,08</w:t>
            </w:r>
          </w:p>
        </w:tc>
        <w:tc>
          <w:tcPr>
            <w:tcW w:w="539" w:type="dxa"/>
            <w:tcBorders>
              <w:bottom w:val="single" w:sz="4" w:space="0" w:color="auto"/>
            </w:tcBorders>
            <w:tcMar>
              <w:left w:w="28" w:type="dxa"/>
              <w:right w:w="28" w:type="dxa"/>
            </w:tcMar>
            <w:vAlign w:val="center"/>
          </w:tcPr>
          <w:p w14:paraId="1BEF41C5" w14:textId="7DD5171B" w:rsidR="00ED38CF" w:rsidRPr="00CC2E7C"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116 926,13</w:t>
            </w:r>
          </w:p>
        </w:tc>
        <w:tc>
          <w:tcPr>
            <w:tcW w:w="538" w:type="dxa"/>
            <w:tcBorders>
              <w:bottom w:val="single" w:sz="4" w:space="0" w:color="auto"/>
            </w:tcBorders>
            <w:tcMar>
              <w:left w:w="28" w:type="dxa"/>
              <w:right w:w="28" w:type="dxa"/>
            </w:tcMar>
            <w:vAlign w:val="center"/>
          </w:tcPr>
          <w:p w14:paraId="44BAD66B" w14:textId="3C42D304" w:rsidR="00ED38CF" w:rsidRPr="00CC2E7C"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18 328,31</w:t>
            </w:r>
          </w:p>
        </w:tc>
        <w:tc>
          <w:tcPr>
            <w:tcW w:w="539" w:type="dxa"/>
            <w:tcBorders>
              <w:bottom w:val="single" w:sz="4" w:space="0" w:color="auto"/>
            </w:tcBorders>
            <w:tcMar>
              <w:left w:w="28" w:type="dxa"/>
              <w:right w:w="28" w:type="dxa"/>
            </w:tcMar>
            <w:vAlign w:val="center"/>
          </w:tcPr>
          <w:p w14:paraId="4EC09505" w14:textId="7DCAA944" w:rsidR="00ED38CF" w:rsidRPr="00CC2E7C"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19 234,51</w:t>
            </w:r>
          </w:p>
        </w:tc>
        <w:tc>
          <w:tcPr>
            <w:tcW w:w="539" w:type="dxa"/>
            <w:tcBorders>
              <w:bottom w:val="single" w:sz="4" w:space="0" w:color="auto"/>
            </w:tcBorders>
            <w:tcMar>
              <w:left w:w="28" w:type="dxa"/>
              <w:right w:w="28" w:type="dxa"/>
            </w:tcMar>
            <w:vAlign w:val="center"/>
          </w:tcPr>
          <w:p w14:paraId="4D21CBF7" w14:textId="5AC597E0" w:rsidR="00ED38CF" w:rsidRPr="00CC2E7C"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0,00</w:t>
            </w:r>
          </w:p>
        </w:tc>
        <w:tc>
          <w:tcPr>
            <w:tcW w:w="539" w:type="dxa"/>
            <w:tcBorders>
              <w:bottom w:val="single" w:sz="4" w:space="0" w:color="auto"/>
            </w:tcBorders>
            <w:tcMar>
              <w:left w:w="28" w:type="dxa"/>
              <w:right w:w="28" w:type="dxa"/>
            </w:tcMar>
            <w:vAlign w:val="center"/>
          </w:tcPr>
          <w:p w14:paraId="249A92D5" w14:textId="30103F85" w:rsidR="00ED38CF" w:rsidRPr="00CC2E7C"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0,00</w:t>
            </w:r>
          </w:p>
        </w:tc>
        <w:tc>
          <w:tcPr>
            <w:tcW w:w="539" w:type="dxa"/>
            <w:tcBorders>
              <w:bottom w:val="single" w:sz="4" w:space="0" w:color="auto"/>
            </w:tcBorders>
            <w:tcMar>
              <w:left w:w="28" w:type="dxa"/>
              <w:right w:w="28" w:type="dxa"/>
            </w:tcMar>
            <w:vAlign w:val="center"/>
          </w:tcPr>
          <w:p w14:paraId="58FFAF86" w14:textId="0FB391EC" w:rsidR="00ED38CF" w:rsidRPr="00CC2E7C"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0,00</w:t>
            </w:r>
          </w:p>
        </w:tc>
        <w:tc>
          <w:tcPr>
            <w:tcW w:w="539" w:type="dxa"/>
            <w:tcBorders>
              <w:bottom w:val="single" w:sz="4" w:space="0" w:color="auto"/>
            </w:tcBorders>
            <w:tcMar>
              <w:left w:w="28" w:type="dxa"/>
              <w:right w:w="28" w:type="dxa"/>
            </w:tcMar>
            <w:vAlign w:val="center"/>
          </w:tcPr>
          <w:p w14:paraId="63FD7FB8" w14:textId="34851EFF" w:rsidR="00ED38CF" w:rsidRPr="00CC2E7C"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0,00</w:t>
            </w:r>
          </w:p>
        </w:tc>
        <w:tc>
          <w:tcPr>
            <w:tcW w:w="539" w:type="dxa"/>
            <w:tcBorders>
              <w:bottom w:val="single" w:sz="4" w:space="0" w:color="auto"/>
            </w:tcBorders>
            <w:tcMar>
              <w:left w:w="28" w:type="dxa"/>
              <w:right w:w="28" w:type="dxa"/>
            </w:tcMar>
            <w:vAlign w:val="center"/>
          </w:tcPr>
          <w:p w14:paraId="0F19A018" w14:textId="73919C33" w:rsidR="00ED38CF" w:rsidRPr="00CC2E7C"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431,80</w:t>
            </w:r>
          </w:p>
        </w:tc>
        <w:tc>
          <w:tcPr>
            <w:tcW w:w="539" w:type="dxa"/>
            <w:tcBorders>
              <w:bottom w:val="single" w:sz="4" w:space="0" w:color="auto"/>
            </w:tcBorders>
            <w:tcMar>
              <w:left w:w="28" w:type="dxa"/>
              <w:right w:w="28" w:type="dxa"/>
            </w:tcMar>
            <w:vAlign w:val="center"/>
          </w:tcPr>
          <w:p w14:paraId="651F81EC" w14:textId="23E76307" w:rsidR="00ED38CF" w:rsidRPr="00CC2E7C"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0,00</w:t>
            </w:r>
          </w:p>
        </w:tc>
        <w:tc>
          <w:tcPr>
            <w:tcW w:w="539" w:type="dxa"/>
            <w:tcBorders>
              <w:bottom w:val="single" w:sz="4" w:space="0" w:color="auto"/>
            </w:tcBorders>
            <w:tcMar>
              <w:left w:w="28" w:type="dxa"/>
              <w:right w:w="28" w:type="dxa"/>
            </w:tcMar>
            <w:vAlign w:val="center"/>
          </w:tcPr>
          <w:p w14:paraId="04C82656" w14:textId="5D0D9871" w:rsidR="00ED38CF" w:rsidRPr="00CC2E7C"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0,00</w:t>
            </w:r>
          </w:p>
        </w:tc>
        <w:tc>
          <w:tcPr>
            <w:tcW w:w="539" w:type="dxa"/>
            <w:tcBorders>
              <w:bottom w:val="single" w:sz="4" w:space="0" w:color="auto"/>
            </w:tcBorders>
            <w:tcMar>
              <w:left w:w="28" w:type="dxa"/>
              <w:right w:w="28" w:type="dxa"/>
            </w:tcMar>
            <w:vAlign w:val="center"/>
          </w:tcPr>
          <w:p w14:paraId="0D735E6D" w14:textId="638925FF" w:rsidR="00ED38CF" w:rsidRPr="00CC2E7C"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431,80</w:t>
            </w:r>
          </w:p>
        </w:tc>
      </w:tr>
      <w:tr w:rsidR="00EC4B1F" w:rsidRPr="005B2D24" w14:paraId="58835295" w14:textId="77777777" w:rsidTr="00E90175">
        <w:tblPrEx>
          <w:tblCellMar>
            <w:left w:w="108" w:type="dxa"/>
            <w:right w:w="108" w:type="dxa"/>
          </w:tblCellMar>
        </w:tblPrEx>
        <w:trPr>
          <w:trHeight w:val="765"/>
        </w:trPr>
        <w:tc>
          <w:tcPr>
            <w:tcW w:w="284" w:type="dxa"/>
            <w:tcBorders>
              <w:right w:val="nil"/>
            </w:tcBorders>
            <w:noWrap/>
            <w:tcMar>
              <w:left w:w="28" w:type="dxa"/>
              <w:right w:w="28" w:type="dxa"/>
            </w:tcMar>
            <w:vAlign w:val="center"/>
          </w:tcPr>
          <w:p w14:paraId="24F7BA87"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1134" w:type="dxa"/>
            <w:tcBorders>
              <w:left w:val="nil"/>
              <w:right w:val="nil"/>
            </w:tcBorders>
            <w:tcMar>
              <w:left w:w="28" w:type="dxa"/>
              <w:right w:w="28" w:type="dxa"/>
            </w:tcMar>
            <w:vAlign w:val="center"/>
          </w:tcPr>
          <w:p w14:paraId="4EBBA229" w14:textId="77777777" w:rsidR="00EC4B1F" w:rsidRPr="00E10810" w:rsidRDefault="00EC4B1F" w:rsidP="00E90175">
            <w:pPr>
              <w:rPr>
                <w:rFonts w:ascii="Times New Roman" w:eastAsia="Times New Roman" w:hAnsi="Times New Roman" w:cs="Times New Roman"/>
                <w:i/>
                <w:sz w:val="16"/>
                <w:szCs w:val="16"/>
                <w:lang w:eastAsia="ru-RU"/>
              </w:rPr>
            </w:pPr>
            <w:r w:rsidRPr="00E10810">
              <w:rPr>
                <w:rFonts w:ascii="Times New Roman" w:eastAsia="Times New Roman" w:hAnsi="Times New Roman" w:cs="Times New Roman"/>
                <w:i/>
                <w:sz w:val="16"/>
                <w:szCs w:val="16"/>
                <w:lang w:eastAsia="ru-RU"/>
              </w:rPr>
              <w:t>Мероприятия по развитию транспортной инфраструк</w:t>
            </w:r>
            <w:r>
              <w:rPr>
                <w:rFonts w:ascii="Times New Roman" w:eastAsia="Times New Roman" w:hAnsi="Times New Roman" w:cs="Times New Roman"/>
                <w:i/>
                <w:sz w:val="16"/>
                <w:szCs w:val="16"/>
                <w:lang w:eastAsia="ru-RU"/>
              </w:rPr>
              <w:t>-</w:t>
            </w:r>
            <w:r w:rsidRPr="00E10810">
              <w:rPr>
                <w:rFonts w:ascii="Times New Roman" w:eastAsia="Times New Roman" w:hAnsi="Times New Roman" w:cs="Times New Roman"/>
                <w:i/>
                <w:sz w:val="16"/>
                <w:szCs w:val="16"/>
                <w:lang w:eastAsia="ru-RU"/>
              </w:rPr>
              <w:t>туры</w:t>
            </w:r>
          </w:p>
        </w:tc>
        <w:tc>
          <w:tcPr>
            <w:tcW w:w="1134" w:type="dxa"/>
            <w:tcBorders>
              <w:left w:val="nil"/>
              <w:right w:val="nil"/>
            </w:tcBorders>
            <w:tcMar>
              <w:left w:w="28" w:type="dxa"/>
              <w:right w:w="28" w:type="dxa"/>
            </w:tcMar>
            <w:vAlign w:val="center"/>
          </w:tcPr>
          <w:p w14:paraId="0F48E5ED" w14:textId="77777777" w:rsidR="00EC4B1F" w:rsidRPr="005B2D24" w:rsidRDefault="00EC4B1F" w:rsidP="00E90175">
            <w:pPr>
              <w:rPr>
                <w:rFonts w:ascii="Times New Roman" w:eastAsia="Times New Roman" w:hAnsi="Times New Roman" w:cs="Times New Roman"/>
                <w:sz w:val="16"/>
                <w:szCs w:val="16"/>
                <w:lang w:eastAsia="ru-RU"/>
              </w:rPr>
            </w:pPr>
          </w:p>
        </w:tc>
        <w:tc>
          <w:tcPr>
            <w:tcW w:w="1134" w:type="dxa"/>
            <w:tcBorders>
              <w:left w:val="nil"/>
              <w:right w:val="nil"/>
            </w:tcBorders>
            <w:tcMar>
              <w:left w:w="28" w:type="dxa"/>
              <w:right w:w="28" w:type="dxa"/>
            </w:tcMar>
            <w:vAlign w:val="center"/>
          </w:tcPr>
          <w:p w14:paraId="7AA95F34" w14:textId="77777777" w:rsidR="00EC4B1F" w:rsidRPr="005B2D24" w:rsidRDefault="00EC4B1F" w:rsidP="00E90175">
            <w:pPr>
              <w:rPr>
                <w:rFonts w:ascii="Times New Roman" w:eastAsia="Times New Roman" w:hAnsi="Times New Roman" w:cs="Times New Roman"/>
                <w:sz w:val="16"/>
                <w:szCs w:val="16"/>
                <w:lang w:eastAsia="ru-RU"/>
              </w:rPr>
            </w:pPr>
          </w:p>
        </w:tc>
        <w:tc>
          <w:tcPr>
            <w:tcW w:w="1276" w:type="dxa"/>
            <w:tcBorders>
              <w:left w:val="nil"/>
              <w:right w:val="nil"/>
            </w:tcBorders>
            <w:tcMar>
              <w:left w:w="28" w:type="dxa"/>
              <w:right w:w="28" w:type="dxa"/>
            </w:tcMar>
            <w:vAlign w:val="center"/>
          </w:tcPr>
          <w:p w14:paraId="4EB6513D" w14:textId="77777777" w:rsidR="00EC4B1F" w:rsidRPr="005B2D24" w:rsidRDefault="00EC4B1F" w:rsidP="00E90175">
            <w:pPr>
              <w:rPr>
                <w:rFonts w:ascii="Times New Roman" w:eastAsia="Times New Roman" w:hAnsi="Times New Roman" w:cs="Times New Roman"/>
                <w:sz w:val="16"/>
                <w:szCs w:val="16"/>
                <w:lang w:eastAsia="ru-RU"/>
              </w:rPr>
            </w:pPr>
          </w:p>
        </w:tc>
        <w:tc>
          <w:tcPr>
            <w:tcW w:w="538" w:type="dxa"/>
            <w:tcBorders>
              <w:left w:val="nil"/>
              <w:right w:val="nil"/>
            </w:tcBorders>
            <w:noWrap/>
            <w:tcMar>
              <w:left w:w="28" w:type="dxa"/>
              <w:right w:w="28" w:type="dxa"/>
            </w:tcMar>
            <w:vAlign w:val="center"/>
          </w:tcPr>
          <w:p w14:paraId="43577B09"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0E17D500"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4353147A"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65455DFD"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3133B2AA"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2759F1FC"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40A51C4D"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193B81F4"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1AF5282A"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8" w:type="dxa"/>
            <w:tcBorders>
              <w:left w:val="nil"/>
              <w:right w:val="nil"/>
            </w:tcBorders>
            <w:noWrap/>
            <w:tcMar>
              <w:left w:w="28" w:type="dxa"/>
              <w:right w:w="28" w:type="dxa"/>
            </w:tcMar>
            <w:vAlign w:val="center"/>
          </w:tcPr>
          <w:p w14:paraId="4A12816A"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42FB9527"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4895C43F"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34967EE0"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0C8E36FD"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46E032B2"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2205A5A4"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4DB04949"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7EF86502"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tcBorders>
            <w:noWrap/>
            <w:tcMar>
              <w:left w:w="28" w:type="dxa"/>
              <w:right w:w="28" w:type="dxa"/>
            </w:tcMar>
            <w:vAlign w:val="center"/>
          </w:tcPr>
          <w:p w14:paraId="1A4808B9" w14:textId="77777777" w:rsidR="00EC4B1F" w:rsidRPr="005B2D24" w:rsidRDefault="00EC4B1F" w:rsidP="00E90175">
            <w:pPr>
              <w:jc w:val="center"/>
              <w:rPr>
                <w:rFonts w:ascii="Times New Roman" w:eastAsia="Times New Roman" w:hAnsi="Times New Roman" w:cs="Times New Roman"/>
                <w:sz w:val="16"/>
                <w:szCs w:val="16"/>
                <w:lang w:eastAsia="ru-RU"/>
              </w:rPr>
            </w:pPr>
          </w:p>
        </w:tc>
      </w:tr>
      <w:tr w:rsidR="00ED38CF" w:rsidRPr="005B2D24" w14:paraId="38EE5343" w14:textId="77777777" w:rsidTr="00ED38CF">
        <w:tblPrEx>
          <w:tblCellMar>
            <w:left w:w="108" w:type="dxa"/>
            <w:right w:w="108" w:type="dxa"/>
          </w:tblCellMar>
        </w:tblPrEx>
        <w:trPr>
          <w:trHeight w:val="765"/>
        </w:trPr>
        <w:tc>
          <w:tcPr>
            <w:tcW w:w="284" w:type="dxa"/>
            <w:noWrap/>
            <w:tcMar>
              <w:left w:w="28" w:type="dxa"/>
              <w:right w:w="28" w:type="dxa"/>
            </w:tcMar>
            <w:vAlign w:val="center"/>
            <w:hideMark/>
          </w:tcPr>
          <w:p w14:paraId="410412DE" w14:textId="77777777" w:rsidR="00ED38CF" w:rsidRPr="005B2D24" w:rsidRDefault="00ED38CF" w:rsidP="00ED38CF">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1</w:t>
            </w:r>
          </w:p>
        </w:tc>
        <w:tc>
          <w:tcPr>
            <w:tcW w:w="1134" w:type="dxa"/>
            <w:tcMar>
              <w:left w:w="28" w:type="dxa"/>
              <w:right w:w="28" w:type="dxa"/>
            </w:tcMar>
            <w:vAlign w:val="center"/>
            <w:hideMark/>
          </w:tcPr>
          <w:p w14:paraId="5454A856" w14:textId="20A9A1B0"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Крутинское городское поселение</w:t>
            </w:r>
          </w:p>
        </w:tc>
        <w:tc>
          <w:tcPr>
            <w:tcW w:w="1134" w:type="dxa"/>
            <w:tcMar>
              <w:left w:w="28" w:type="dxa"/>
              <w:right w:w="28" w:type="dxa"/>
            </w:tcMar>
            <w:vAlign w:val="center"/>
            <w:hideMark/>
          </w:tcPr>
          <w:p w14:paraId="4ECAD557" w14:textId="464C773F"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Светофорный объект</w:t>
            </w:r>
          </w:p>
        </w:tc>
        <w:tc>
          <w:tcPr>
            <w:tcW w:w="1134" w:type="dxa"/>
            <w:tcMar>
              <w:left w:w="28" w:type="dxa"/>
              <w:right w:w="28" w:type="dxa"/>
            </w:tcMar>
            <w:vAlign w:val="center"/>
            <w:hideMark/>
          </w:tcPr>
          <w:p w14:paraId="56674C3C" w14:textId="318C31F3"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 Крутинка, ул. Красный Путь, 75 возле Крутинская СОШ №2</w:t>
            </w:r>
          </w:p>
        </w:tc>
        <w:tc>
          <w:tcPr>
            <w:tcW w:w="1276" w:type="dxa"/>
            <w:tcMar>
              <w:left w:w="28" w:type="dxa"/>
              <w:right w:w="28" w:type="dxa"/>
            </w:tcMar>
            <w:vAlign w:val="center"/>
            <w:hideMark/>
          </w:tcPr>
          <w:p w14:paraId="53E48DA3" w14:textId="3F29A1C8"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021A7904" w14:textId="57C11425"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443,70</w:t>
            </w:r>
          </w:p>
        </w:tc>
        <w:tc>
          <w:tcPr>
            <w:tcW w:w="539" w:type="dxa"/>
            <w:noWrap/>
            <w:tcMar>
              <w:left w:w="28" w:type="dxa"/>
              <w:right w:w="28" w:type="dxa"/>
            </w:tcMar>
            <w:vAlign w:val="center"/>
            <w:hideMark/>
          </w:tcPr>
          <w:p w14:paraId="4CA136EA"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FC48C25"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2414FD2"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E9FDFBD"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6573533"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AA0896B" w14:textId="09240C36"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443,70</w:t>
            </w:r>
          </w:p>
        </w:tc>
        <w:tc>
          <w:tcPr>
            <w:tcW w:w="539" w:type="dxa"/>
            <w:noWrap/>
            <w:tcMar>
              <w:left w:w="28" w:type="dxa"/>
              <w:right w:w="28" w:type="dxa"/>
            </w:tcMar>
            <w:vAlign w:val="center"/>
            <w:hideMark/>
          </w:tcPr>
          <w:p w14:paraId="5BC4A7EF"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26B6267"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0CAAD673"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0F1A2C4"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0FDFA65"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A7BA937"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517897C"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302201A"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3967F48"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F9DAE1F"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F2DA13F"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48FBA64" w14:textId="77777777" w:rsidR="00ED38CF" w:rsidRPr="005B2D24" w:rsidRDefault="00ED38CF" w:rsidP="00ED38CF">
            <w:pPr>
              <w:jc w:val="center"/>
              <w:rPr>
                <w:rFonts w:ascii="Times New Roman" w:eastAsia="Times New Roman" w:hAnsi="Times New Roman" w:cs="Times New Roman"/>
                <w:sz w:val="16"/>
                <w:szCs w:val="16"/>
                <w:lang w:eastAsia="ru-RU"/>
              </w:rPr>
            </w:pPr>
          </w:p>
        </w:tc>
      </w:tr>
      <w:tr w:rsidR="00ED38CF" w:rsidRPr="005B2D24" w14:paraId="075A6291" w14:textId="77777777" w:rsidTr="00ED38CF">
        <w:tblPrEx>
          <w:tblCellMar>
            <w:left w:w="108" w:type="dxa"/>
            <w:right w:w="108" w:type="dxa"/>
          </w:tblCellMar>
        </w:tblPrEx>
        <w:trPr>
          <w:trHeight w:val="765"/>
        </w:trPr>
        <w:tc>
          <w:tcPr>
            <w:tcW w:w="284" w:type="dxa"/>
            <w:noWrap/>
            <w:tcMar>
              <w:left w:w="28" w:type="dxa"/>
              <w:right w:w="28" w:type="dxa"/>
            </w:tcMar>
            <w:vAlign w:val="center"/>
            <w:hideMark/>
          </w:tcPr>
          <w:p w14:paraId="29FD0F60" w14:textId="77777777" w:rsidR="00ED38CF" w:rsidRPr="005B2D24" w:rsidRDefault="00ED38CF" w:rsidP="00ED38CF">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2</w:t>
            </w:r>
          </w:p>
        </w:tc>
        <w:tc>
          <w:tcPr>
            <w:tcW w:w="1134" w:type="dxa"/>
            <w:tcMar>
              <w:left w:w="28" w:type="dxa"/>
              <w:right w:w="28" w:type="dxa"/>
            </w:tcMar>
            <w:vAlign w:val="center"/>
            <w:hideMark/>
          </w:tcPr>
          <w:p w14:paraId="6C43AE23" w14:textId="47C84869"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Крутинское городское поселение</w:t>
            </w:r>
          </w:p>
        </w:tc>
        <w:tc>
          <w:tcPr>
            <w:tcW w:w="1134" w:type="dxa"/>
            <w:tcMar>
              <w:left w:w="28" w:type="dxa"/>
              <w:right w:w="28" w:type="dxa"/>
            </w:tcMar>
            <w:vAlign w:val="center"/>
            <w:hideMark/>
          </w:tcPr>
          <w:p w14:paraId="7B7C73DD" w14:textId="2609A7FA"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Светофорный объект</w:t>
            </w:r>
          </w:p>
        </w:tc>
        <w:tc>
          <w:tcPr>
            <w:tcW w:w="1134" w:type="dxa"/>
            <w:tcMar>
              <w:left w:w="28" w:type="dxa"/>
              <w:right w:w="28" w:type="dxa"/>
            </w:tcMar>
            <w:vAlign w:val="center"/>
            <w:hideMark/>
          </w:tcPr>
          <w:p w14:paraId="7075EEED" w14:textId="085DB467"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 Крутинка, ул. Южная возле МБОУ «Крутинский лицей»</w:t>
            </w:r>
          </w:p>
        </w:tc>
        <w:tc>
          <w:tcPr>
            <w:tcW w:w="1276" w:type="dxa"/>
            <w:tcMar>
              <w:left w:w="28" w:type="dxa"/>
              <w:right w:w="28" w:type="dxa"/>
            </w:tcMar>
            <w:vAlign w:val="center"/>
            <w:hideMark/>
          </w:tcPr>
          <w:p w14:paraId="775BEDDC" w14:textId="2C03DB36"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1CC10331" w14:textId="4873382A"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443,70</w:t>
            </w:r>
          </w:p>
        </w:tc>
        <w:tc>
          <w:tcPr>
            <w:tcW w:w="539" w:type="dxa"/>
            <w:noWrap/>
            <w:tcMar>
              <w:left w:w="28" w:type="dxa"/>
              <w:right w:w="28" w:type="dxa"/>
            </w:tcMar>
            <w:vAlign w:val="center"/>
            <w:hideMark/>
          </w:tcPr>
          <w:p w14:paraId="33A4226D"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AC98F35"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187B566"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E46FF65"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4C08A66"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98A5A8D" w14:textId="01A88CE6"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443,70</w:t>
            </w:r>
          </w:p>
        </w:tc>
        <w:tc>
          <w:tcPr>
            <w:tcW w:w="539" w:type="dxa"/>
            <w:noWrap/>
            <w:tcMar>
              <w:left w:w="28" w:type="dxa"/>
              <w:right w:w="28" w:type="dxa"/>
            </w:tcMar>
            <w:vAlign w:val="center"/>
            <w:hideMark/>
          </w:tcPr>
          <w:p w14:paraId="6BC0917C"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59A4013"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199906D3"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EA7920A"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D9A44C1"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24C5FA7"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6FE64B6"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86A41D4"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F6C4632"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7CDC063"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B5A4FBB"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2B1BADC" w14:textId="77777777" w:rsidR="00ED38CF" w:rsidRPr="005B2D24" w:rsidRDefault="00ED38CF" w:rsidP="00ED38CF">
            <w:pPr>
              <w:jc w:val="center"/>
              <w:rPr>
                <w:rFonts w:ascii="Times New Roman" w:eastAsia="Times New Roman" w:hAnsi="Times New Roman" w:cs="Times New Roman"/>
                <w:sz w:val="16"/>
                <w:szCs w:val="16"/>
                <w:lang w:eastAsia="ru-RU"/>
              </w:rPr>
            </w:pPr>
          </w:p>
        </w:tc>
      </w:tr>
      <w:tr w:rsidR="00ED38CF" w:rsidRPr="005B2D24" w14:paraId="7CBAB193" w14:textId="77777777" w:rsidTr="00ED38CF">
        <w:tblPrEx>
          <w:tblCellMar>
            <w:left w:w="108" w:type="dxa"/>
            <w:right w:w="108" w:type="dxa"/>
          </w:tblCellMar>
        </w:tblPrEx>
        <w:trPr>
          <w:trHeight w:val="765"/>
        </w:trPr>
        <w:tc>
          <w:tcPr>
            <w:tcW w:w="284" w:type="dxa"/>
            <w:noWrap/>
            <w:tcMar>
              <w:left w:w="28" w:type="dxa"/>
              <w:right w:w="28" w:type="dxa"/>
            </w:tcMar>
            <w:vAlign w:val="center"/>
            <w:hideMark/>
          </w:tcPr>
          <w:p w14:paraId="31840395" w14:textId="77777777" w:rsidR="00ED38CF" w:rsidRPr="005B2D24" w:rsidRDefault="00ED38CF" w:rsidP="00ED38CF">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3</w:t>
            </w:r>
          </w:p>
        </w:tc>
        <w:tc>
          <w:tcPr>
            <w:tcW w:w="1134" w:type="dxa"/>
            <w:tcMar>
              <w:left w:w="28" w:type="dxa"/>
              <w:right w:w="28" w:type="dxa"/>
            </w:tcMar>
            <w:vAlign w:val="center"/>
            <w:hideMark/>
          </w:tcPr>
          <w:p w14:paraId="308A39BB" w14:textId="57CEB5DA"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Крутинское городское поселение</w:t>
            </w:r>
          </w:p>
        </w:tc>
        <w:tc>
          <w:tcPr>
            <w:tcW w:w="1134" w:type="dxa"/>
            <w:tcMar>
              <w:left w:w="28" w:type="dxa"/>
              <w:right w:w="28" w:type="dxa"/>
            </w:tcMar>
            <w:vAlign w:val="center"/>
            <w:hideMark/>
          </w:tcPr>
          <w:p w14:paraId="41D5832A" w14:textId="54201A7E"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Светофорный объект</w:t>
            </w:r>
          </w:p>
        </w:tc>
        <w:tc>
          <w:tcPr>
            <w:tcW w:w="1134" w:type="dxa"/>
            <w:tcMar>
              <w:left w:w="28" w:type="dxa"/>
              <w:right w:w="28" w:type="dxa"/>
            </w:tcMar>
            <w:vAlign w:val="center"/>
            <w:hideMark/>
          </w:tcPr>
          <w:p w14:paraId="3715BFFE" w14:textId="536BDF58"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 Крутинка, ул. Делегатская, 11 возле МБОУ «Крутинская гимназия»</w:t>
            </w:r>
          </w:p>
        </w:tc>
        <w:tc>
          <w:tcPr>
            <w:tcW w:w="1276" w:type="dxa"/>
            <w:tcMar>
              <w:left w:w="28" w:type="dxa"/>
              <w:right w:w="28" w:type="dxa"/>
            </w:tcMar>
            <w:vAlign w:val="center"/>
            <w:hideMark/>
          </w:tcPr>
          <w:p w14:paraId="58735607" w14:textId="53C54475"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5BB833D1" w14:textId="2B9DD715"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443,70</w:t>
            </w:r>
          </w:p>
        </w:tc>
        <w:tc>
          <w:tcPr>
            <w:tcW w:w="539" w:type="dxa"/>
            <w:noWrap/>
            <w:tcMar>
              <w:left w:w="28" w:type="dxa"/>
              <w:right w:w="28" w:type="dxa"/>
            </w:tcMar>
            <w:vAlign w:val="center"/>
            <w:hideMark/>
          </w:tcPr>
          <w:p w14:paraId="44A8BAA2"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80CAD4C"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9610B49"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AFABEB8"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0737275"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7FAD5A2" w14:textId="7CAB3F35"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443,70</w:t>
            </w:r>
          </w:p>
        </w:tc>
        <w:tc>
          <w:tcPr>
            <w:tcW w:w="539" w:type="dxa"/>
            <w:noWrap/>
            <w:tcMar>
              <w:left w:w="28" w:type="dxa"/>
              <w:right w:w="28" w:type="dxa"/>
            </w:tcMar>
            <w:vAlign w:val="center"/>
            <w:hideMark/>
          </w:tcPr>
          <w:p w14:paraId="7CE28D9A"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A5F406A"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5336D289"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937BC2A"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A3A94C3"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469E045"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CCD9254"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5738380"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B8876F4"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D4843FB"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864F01D"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35C7329" w14:textId="77777777" w:rsidR="00ED38CF" w:rsidRPr="005B2D24" w:rsidRDefault="00ED38CF" w:rsidP="00ED38CF">
            <w:pPr>
              <w:jc w:val="center"/>
              <w:rPr>
                <w:rFonts w:ascii="Times New Roman" w:eastAsia="Times New Roman" w:hAnsi="Times New Roman" w:cs="Times New Roman"/>
                <w:sz w:val="16"/>
                <w:szCs w:val="16"/>
                <w:lang w:eastAsia="ru-RU"/>
              </w:rPr>
            </w:pPr>
          </w:p>
        </w:tc>
      </w:tr>
      <w:tr w:rsidR="00ED38CF" w:rsidRPr="005B2D24" w14:paraId="2AA08C28" w14:textId="77777777" w:rsidTr="00ED38CF">
        <w:tblPrEx>
          <w:tblCellMar>
            <w:left w:w="108" w:type="dxa"/>
            <w:right w:w="108" w:type="dxa"/>
          </w:tblCellMar>
        </w:tblPrEx>
        <w:trPr>
          <w:trHeight w:val="765"/>
        </w:trPr>
        <w:tc>
          <w:tcPr>
            <w:tcW w:w="284" w:type="dxa"/>
            <w:noWrap/>
            <w:tcMar>
              <w:left w:w="28" w:type="dxa"/>
              <w:right w:w="28" w:type="dxa"/>
            </w:tcMar>
            <w:vAlign w:val="center"/>
            <w:hideMark/>
          </w:tcPr>
          <w:p w14:paraId="213B51C2" w14:textId="77777777" w:rsidR="00ED38CF" w:rsidRPr="005B2D24" w:rsidRDefault="00ED38CF" w:rsidP="00ED38CF">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4</w:t>
            </w:r>
          </w:p>
        </w:tc>
        <w:tc>
          <w:tcPr>
            <w:tcW w:w="1134" w:type="dxa"/>
            <w:tcMar>
              <w:left w:w="28" w:type="dxa"/>
              <w:right w:w="28" w:type="dxa"/>
            </w:tcMar>
            <w:vAlign w:val="center"/>
            <w:hideMark/>
          </w:tcPr>
          <w:p w14:paraId="7BBC54F7" w14:textId="203B57CF"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Оглухинское сельское поселение</w:t>
            </w:r>
          </w:p>
        </w:tc>
        <w:tc>
          <w:tcPr>
            <w:tcW w:w="1134" w:type="dxa"/>
            <w:tcMar>
              <w:left w:w="28" w:type="dxa"/>
              <w:right w:w="28" w:type="dxa"/>
            </w:tcMar>
            <w:vAlign w:val="center"/>
            <w:hideMark/>
          </w:tcPr>
          <w:p w14:paraId="0314919A" w14:textId="035AE9C6"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Светофорный объект</w:t>
            </w:r>
          </w:p>
        </w:tc>
        <w:tc>
          <w:tcPr>
            <w:tcW w:w="1134" w:type="dxa"/>
            <w:tcMar>
              <w:left w:w="28" w:type="dxa"/>
              <w:right w:w="28" w:type="dxa"/>
            </w:tcMar>
            <w:vAlign w:val="center"/>
            <w:hideMark/>
          </w:tcPr>
          <w:p w14:paraId="47227CD0" w14:textId="5D11C3A8"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Оглухино, ул. Набережная, 43 возле Оглухинская СОШ</w:t>
            </w:r>
          </w:p>
        </w:tc>
        <w:tc>
          <w:tcPr>
            <w:tcW w:w="1276" w:type="dxa"/>
            <w:tcMar>
              <w:left w:w="28" w:type="dxa"/>
              <w:right w:w="28" w:type="dxa"/>
            </w:tcMar>
            <w:vAlign w:val="center"/>
            <w:hideMark/>
          </w:tcPr>
          <w:p w14:paraId="111B166D" w14:textId="4B1336F1"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57381C6D" w14:textId="5BB71E02"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443,70</w:t>
            </w:r>
          </w:p>
        </w:tc>
        <w:tc>
          <w:tcPr>
            <w:tcW w:w="539" w:type="dxa"/>
            <w:noWrap/>
            <w:tcMar>
              <w:left w:w="28" w:type="dxa"/>
              <w:right w:w="28" w:type="dxa"/>
            </w:tcMar>
            <w:vAlign w:val="center"/>
            <w:hideMark/>
          </w:tcPr>
          <w:p w14:paraId="1EA770B8"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89C04A2"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46A80C3"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4DA7E5F"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D2EF1ED"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D041533" w14:textId="7C53DBFC"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443,70</w:t>
            </w:r>
          </w:p>
        </w:tc>
        <w:tc>
          <w:tcPr>
            <w:tcW w:w="539" w:type="dxa"/>
            <w:noWrap/>
            <w:tcMar>
              <w:left w:w="28" w:type="dxa"/>
              <w:right w:w="28" w:type="dxa"/>
            </w:tcMar>
            <w:vAlign w:val="center"/>
            <w:hideMark/>
          </w:tcPr>
          <w:p w14:paraId="70AE01FE"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E8F5D84"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3D036EB0"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7BA38B1"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E1DC793"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77E341B"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FA1EA9D"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1B27E13"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79B6E41"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0E174CE"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44AB75D"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1692AED" w14:textId="77777777" w:rsidR="00ED38CF" w:rsidRPr="005B2D24" w:rsidRDefault="00ED38CF" w:rsidP="00ED38CF">
            <w:pPr>
              <w:jc w:val="center"/>
              <w:rPr>
                <w:rFonts w:ascii="Times New Roman" w:eastAsia="Times New Roman" w:hAnsi="Times New Roman" w:cs="Times New Roman"/>
                <w:sz w:val="16"/>
                <w:szCs w:val="16"/>
                <w:lang w:eastAsia="ru-RU"/>
              </w:rPr>
            </w:pPr>
          </w:p>
        </w:tc>
      </w:tr>
      <w:tr w:rsidR="00ED38CF" w:rsidRPr="005B2D24" w14:paraId="2F39B11D" w14:textId="77777777" w:rsidTr="00ED38CF">
        <w:tblPrEx>
          <w:tblCellMar>
            <w:left w:w="108" w:type="dxa"/>
            <w:right w:w="108" w:type="dxa"/>
          </w:tblCellMar>
        </w:tblPrEx>
        <w:trPr>
          <w:trHeight w:val="765"/>
        </w:trPr>
        <w:tc>
          <w:tcPr>
            <w:tcW w:w="284" w:type="dxa"/>
            <w:noWrap/>
            <w:tcMar>
              <w:left w:w="28" w:type="dxa"/>
              <w:right w:w="28" w:type="dxa"/>
            </w:tcMar>
            <w:vAlign w:val="center"/>
            <w:hideMark/>
          </w:tcPr>
          <w:p w14:paraId="6C2DAE00" w14:textId="77777777" w:rsidR="00ED38CF" w:rsidRPr="005B2D24" w:rsidRDefault="00ED38CF" w:rsidP="00ED38CF">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5</w:t>
            </w:r>
          </w:p>
        </w:tc>
        <w:tc>
          <w:tcPr>
            <w:tcW w:w="1134" w:type="dxa"/>
            <w:tcMar>
              <w:left w:w="28" w:type="dxa"/>
              <w:right w:w="28" w:type="dxa"/>
            </w:tcMar>
            <w:vAlign w:val="center"/>
            <w:hideMark/>
          </w:tcPr>
          <w:p w14:paraId="2F791D2D" w14:textId="2A078013"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Зиминское сельское поселение</w:t>
            </w:r>
          </w:p>
        </w:tc>
        <w:tc>
          <w:tcPr>
            <w:tcW w:w="1134" w:type="dxa"/>
            <w:tcMar>
              <w:left w:w="28" w:type="dxa"/>
              <w:right w:w="28" w:type="dxa"/>
            </w:tcMar>
            <w:vAlign w:val="center"/>
            <w:hideMark/>
          </w:tcPr>
          <w:p w14:paraId="546125D5" w14:textId="48E3EBCA"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Светофорный объект</w:t>
            </w:r>
          </w:p>
        </w:tc>
        <w:tc>
          <w:tcPr>
            <w:tcW w:w="1134" w:type="dxa"/>
            <w:tcMar>
              <w:left w:w="28" w:type="dxa"/>
              <w:right w:w="28" w:type="dxa"/>
            </w:tcMar>
            <w:vAlign w:val="center"/>
            <w:hideMark/>
          </w:tcPr>
          <w:p w14:paraId="2DF53818" w14:textId="335C32EF"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Зимино, ул. Центральная, 2 возле Зиминская СОШ</w:t>
            </w:r>
          </w:p>
        </w:tc>
        <w:tc>
          <w:tcPr>
            <w:tcW w:w="1276" w:type="dxa"/>
            <w:tcMar>
              <w:left w:w="28" w:type="dxa"/>
              <w:right w:w="28" w:type="dxa"/>
            </w:tcMar>
            <w:vAlign w:val="center"/>
            <w:hideMark/>
          </w:tcPr>
          <w:p w14:paraId="3375B0C9" w14:textId="65E1E080"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450BCE1C" w14:textId="71E437FA"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443,70</w:t>
            </w:r>
          </w:p>
        </w:tc>
        <w:tc>
          <w:tcPr>
            <w:tcW w:w="539" w:type="dxa"/>
            <w:noWrap/>
            <w:tcMar>
              <w:left w:w="28" w:type="dxa"/>
              <w:right w:w="28" w:type="dxa"/>
            </w:tcMar>
            <w:vAlign w:val="center"/>
            <w:hideMark/>
          </w:tcPr>
          <w:p w14:paraId="70EEDFC3"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70B22A5"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13CCF83"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4F19794"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350CB14"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D8B8E97" w14:textId="6CAEB84D"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443,70</w:t>
            </w:r>
          </w:p>
        </w:tc>
        <w:tc>
          <w:tcPr>
            <w:tcW w:w="539" w:type="dxa"/>
            <w:noWrap/>
            <w:tcMar>
              <w:left w:w="28" w:type="dxa"/>
              <w:right w:w="28" w:type="dxa"/>
            </w:tcMar>
            <w:vAlign w:val="center"/>
            <w:hideMark/>
          </w:tcPr>
          <w:p w14:paraId="2DEA05E8"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5F160F6"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18218261"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89381E1"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DEA68E2"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4C67F45"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E0D3364"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B793514"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3F6317B"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6D52735"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A4DE8E7"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9ECDF28" w14:textId="77777777" w:rsidR="00ED38CF" w:rsidRPr="005B2D24" w:rsidRDefault="00ED38CF" w:rsidP="00ED38CF">
            <w:pPr>
              <w:jc w:val="center"/>
              <w:rPr>
                <w:rFonts w:ascii="Times New Roman" w:eastAsia="Times New Roman" w:hAnsi="Times New Roman" w:cs="Times New Roman"/>
                <w:sz w:val="16"/>
                <w:szCs w:val="16"/>
                <w:lang w:eastAsia="ru-RU"/>
              </w:rPr>
            </w:pPr>
          </w:p>
        </w:tc>
      </w:tr>
      <w:tr w:rsidR="00ED38CF" w:rsidRPr="005B2D24" w14:paraId="4BA422B4" w14:textId="77777777" w:rsidTr="00ED38CF">
        <w:tblPrEx>
          <w:tblCellMar>
            <w:left w:w="108" w:type="dxa"/>
            <w:right w:w="108" w:type="dxa"/>
          </w:tblCellMar>
        </w:tblPrEx>
        <w:trPr>
          <w:trHeight w:val="765"/>
        </w:trPr>
        <w:tc>
          <w:tcPr>
            <w:tcW w:w="284" w:type="dxa"/>
            <w:noWrap/>
            <w:tcMar>
              <w:left w:w="28" w:type="dxa"/>
              <w:right w:w="28" w:type="dxa"/>
            </w:tcMar>
            <w:vAlign w:val="center"/>
            <w:hideMark/>
          </w:tcPr>
          <w:p w14:paraId="534C661F" w14:textId="77777777" w:rsidR="00ED38CF" w:rsidRPr="005B2D24" w:rsidRDefault="00ED38CF" w:rsidP="00ED38CF">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6</w:t>
            </w:r>
          </w:p>
        </w:tc>
        <w:tc>
          <w:tcPr>
            <w:tcW w:w="1134" w:type="dxa"/>
            <w:tcMar>
              <w:left w:w="28" w:type="dxa"/>
              <w:right w:w="28" w:type="dxa"/>
            </w:tcMar>
            <w:vAlign w:val="center"/>
            <w:hideMark/>
          </w:tcPr>
          <w:p w14:paraId="34F6A321" w14:textId="18A297E6"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Китерминское сельское поселение</w:t>
            </w:r>
          </w:p>
        </w:tc>
        <w:tc>
          <w:tcPr>
            <w:tcW w:w="1134" w:type="dxa"/>
            <w:tcMar>
              <w:left w:w="28" w:type="dxa"/>
              <w:right w:w="28" w:type="dxa"/>
            </w:tcMar>
            <w:vAlign w:val="center"/>
            <w:hideMark/>
          </w:tcPr>
          <w:p w14:paraId="74DD0A18" w14:textId="08C9CF26"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Светофорный объект</w:t>
            </w:r>
          </w:p>
        </w:tc>
        <w:tc>
          <w:tcPr>
            <w:tcW w:w="1134" w:type="dxa"/>
            <w:tcMar>
              <w:left w:w="28" w:type="dxa"/>
              <w:right w:w="28" w:type="dxa"/>
            </w:tcMar>
            <w:vAlign w:val="center"/>
            <w:hideMark/>
          </w:tcPr>
          <w:p w14:paraId="5ED92424" w14:textId="7E7B7150"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Китерма, ул. Ленина, 21 возле Китерминская СОШ</w:t>
            </w:r>
          </w:p>
        </w:tc>
        <w:tc>
          <w:tcPr>
            <w:tcW w:w="1276" w:type="dxa"/>
            <w:tcMar>
              <w:left w:w="28" w:type="dxa"/>
              <w:right w:w="28" w:type="dxa"/>
            </w:tcMar>
            <w:vAlign w:val="center"/>
            <w:hideMark/>
          </w:tcPr>
          <w:p w14:paraId="4B4C68CC" w14:textId="661506D9"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4D5D2D47" w14:textId="2E7278DB"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443,70</w:t>
            </w:r>
          </w:p>
        </w:tc>
        <w:tc>
          <w:tcPr>
            <w:tcW w:w="539" w:type="dxa"/>
            <w:noWrap/>
            <w:tcMar>
              <w:left w:w="28" w:type="dxa"/>
              <w:right w:w="28" w:type="dxa"/>
            </w:tcMar>
            <w:vAlign w:val="center"/>
            <w:hideMark/>
          </w:tcPr>
          <w:p w14:paraId="0A9EEE76"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E2EED67"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956354D"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B479D3F"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5683E4C"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B2ABD3B" w14:textId="454E0910"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443,70</w:t>
            </w:r>
          </w:p>
        </w:tc>
        <w:tc>
          <w:tcPr>
            <w:tcW w:w="539" w:type="dxa"/>
            <w:noWrap/>
            <w:tcMar>
              <w:left w:w="28" w:type="dxa"/>
              <w:right w:w="28" w:type="dxa"/>
            </w:tcMar>
            <w:vAlign w:val="center"/>
            <w:hideMark/>
          </w:tcPr>
          <w:p w14:paraId="41AA4F2F"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DAC943E"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20BFE405"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C9B50F4"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D7DA93C"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8D241BC"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530822C"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0FE804B"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E8C7A77"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E42EA11"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81A68EA"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837B193" w14:textId="77777777" w:rsidR="00ED38CF" w:rsidRPr="005B2D24" w:rsidRDefault="00ED38CF" w:rsidP="00ED38CF">
            <w:pPr>
              <w:jc w:val="center"/>
              <w:rPr>
                <w:rFonts w:ascii="Times New Roman" w:eastAsia="Times New Roman" w:hAnsi="Times New Roman" w:cs="Times New Roman"/>
                <w:sz w:val="16"/>
                <w:szCs w:val="16"/>
                <w:lang w:eastAsia="ru-RU"/>
              </w:rPr>
            </w:pPr>
          </w:p>
        </w:tc>
      </w:tr>
      <w:tr w:rsidR="00ED38CF" w:rsidRPr="005B2D24" w14:paraId="44677F1D" w14:textId="77777777" w:rsidTr="00ED38CF">
        <w:tblPrEx>
          <w:tblCellMar>
            <w:left w:w="108" w:type="dxa"/>
            <w:right w:w="108" w:type="dxa"/>
          </w:tblCellMar>
        </w:tblPrEx>
        <w:trPr>
          <w:trHeight w:val="765"/>
        </w:trPr>
        <w:tc>
          <w:tcPr>
            <w:tcW w:w="284" w:type="dxa"/>
            <w:noWrap/>
            <w:tcMar>
              <w:left w:w="28" w:type="dxa"/>
              <w:right w:w="28" w:type="dxa"/>
            </w:tcMar>
            <w:vAlign w:val="center"/>
            <w:hideMark/>
          </w:tcPr>
          <w:p w14:paraId="72D4261C" w14:textId="77777777" w:rsidR="00ED38CF" w:rsidRPr="005B2D24" w:rsidRDefault="00ED38CF" w:rsidP="00ED38CF">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7</w:t>
            </w:r>
          </w:p>
        </w:tc>
        <w:tc>
          <w:tcPr>
            <w:tcW w:w="1134" w:type="dxa"/>
            <w:tcMar>
              <w:left w:w="28" w:type="dxa"/>
              <w:right w:w="28" w:type="dxa"/>
            </w:tcMar>
            <w:vAlign w:val="center"/>
            <w:hideMark/>
          </w:tcPr>
          <w:p w14:paraId="4FC6EE64" w14:textId="60CCA2E2"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Новокарасукское сельское поселение</w:t>
            </w:r>
          </w:p>
        </w:tc>
        <w:tc>
          <w:tcPr>
            <w:tcW w:w="1134" w:type="dxa"/>
            <w:tcMar>
              <w:left w:w="28" w:type="dxa"/>
              <w:right w:w="28" w:type="dxa"/>
            </w:tcMar>
            <w:vAlign w:val="center"/>
            <w:hideMark/>
          </w:tcPr>
          <w:p w14:paraId="1DB453AA" w14:textId="5CF1B836"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Светофорный объект</w:t>
            </w:r>
          </w:p>
        </w:tc>
        <w:tc>
          <w:tcPr>
            <w:tcW w:w="1134" w:type="dxa"/>
            <w:tcMar>
              <w:left w:w="28" w:type="dxa"/>
              <w:right w:w="28" w:type="dxa"/>
            </w:tcMar>
            <w:vAlign w:val="center"/>
            <w:hideMark/>
          </w:tcPr>
          <w:p w14:paraId="29FA525D" w14:textId="47EA1398"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Новокарасук, ул. 50 лет Октября, 3 возле Новокарасукская СОШ</w:t>
            </w:r>
          </w:p>
        </w:tc>
        <w:tc>
          <w:tcPr>
            <w:tcW w:w="1276" w:type="dxa"/>
            <w:tcMar>
              <w:left w:w="28" w:type="dxa"/>
              <w:right w:w="28" w:type="dxa"/>
            </w:tcMar>
            <w:vAlign w:val="center"/>
            <w:hideMark/>
          </w:tcPr>
          <w:p w14:paraId="033676B5" w14:textId="337D2738"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5B74A4B7" w14:textId="6FC31A0C"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443,70</w:t>
            </w:r>
          </w:p>
        </w:tc>
        <w:tc>
          <w:tcPr>
            <w:tcW w:w="539" w:type="dxa"/>
            <w:noWrap/>
            <w:tcMar>
              <w:left w:w="28" w:type="dxa"/>
              <w:right w:w="28" w:type="dxa"/>
            </w:tcMar>
            <w:vAlign w:val="center"/>
            <w:hideMark/>
          </w:tcPr>
          <w:p w14:paraId="24DFEBB5"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D624676"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E35F02F"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64C3AAD"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573E593"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A3B1371" w14:textId="4E941571"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443,70</w:t>
            </w:r>
          </w:p>
        </w:tc>
        <w:tc>
          <w:tcPr>
            <w:tcW w:w="539" w:type="dxa"/>
            <w:noWrap/>
            <w:tcMar>
              <w:left w:w="28" w:type="dxa"/>
              <w:right w:w="28" w:type="dxa"/>
            </w:tcMar>
            <w:vAlign w:val="center"/>
            <w:hideMark/>
          </w:tcPr>
          <w:p w14:paraId="3765A420"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15643CE"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75740A0D"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FB29B37"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1F98EFC"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DEF12B7"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7ADE707"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584BB48"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011746C"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8AC4712"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42F76D9"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BEF3F99" w14:textId="77777777" w:rsidR="00ED38CF" w:rsidRPr="005B2D24" w:rsidRDefault="00ED38CF" w:rsidP="00ED38CF">
            <w:pPr>
              <w:jc w:val="center"/>
              <w:rPr>
                <w:rFonts w:ascii="Times New Roman" w:eastAsia="Times New Roman" w:hAnsi="Times New Roman" w:cs="Times New Roman"/>
                <w:sz w:val="16"/>
                <w:szCs w:val="16"/>
                <w:lang w:eastAsia="ru-RU"/>
              </w:rPr>
            </w:pPr>
          </w:p>
        </w:tc>
      </w:tr>
      <w:tr w:rsidR="00ED38CF" w:rsidRPr="005B2D24" w14:paraId="69D82B94" w14:textId="77777777" w:rsidTr="00ED38CF">
        <w:tblPrEx>
          <w:tblCellMar>
            <w:left w:w="108" w:type="dxa"/>
            <w:right w:w="108" w:type="dxa"/>
          </w:tblCellMar>
        </w:tblPrEx>
        <w:trPr>
          <w:trHeight w:val="765"/>
        </w:trPr>
        <w:tc>
          <w:tcPr>
            <w:tcW w:w="284" w:type="dxa"/>
            <w:noWrap/>
            <w:tcMar>
              <w:left w:w="28" w:type="dxa"/>
              <w:right w:w="28" w:type="dxa"/>
            </w:tcMar>
            <w:vAlign w:val="center"/>
            <w:hideMark/>
          </w:tcPr>
          <w:p w14:paraId="51844DA8" w14:textId="77777777" w:rsidR="00ED38CF" w:rsidRPr="005B2D24" w:rsidRDefault="00ED38CF" w:rsidP="00ED38CF">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lastRenderedPageBreak/>
              <w:t>8</w:t>
            </w:r>
          </w:p>
        </w:tc>
        <w:tc>
          <w:tcPr>
            <w:tcW w:w="1134" w:type="dxa"/>
            <w:tcMar>
              <w:left w:w="28" w:type="dxa"/>
              <w:right w:w="28" w:type="dxa"/>
            </w:tcMar>
            <w:vAlign w:val="center"/>
            <w:hideMark/>
          </w:tcPr>
          <w:p w14:paraId="5BA402DE" w14:textId="035355AB"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Шипуновское сельское поселение</w:t>
            </w:r>
          </w:p>
        </w:tc>
        <w:tc>
          <w:tcPr>
            <w:tcW w:w="1134" w:type="dxa"/>
            <w:tcMar>
              <w:left w:w="28" w:type="dxa"/>
              <w:right w:w="28" w:type="dxa"/>
            </w:tcMar>
            <w:vAlign w:val="center"/>
            <w:hideMark/>
          </w:tcPr>
          <w:p w14:paraId="3E0EDA83" w14:textId="32DEC24C"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Светофорный объект</w:t>
            </w:r>
          </w:p>
        </w:tc>
        <w:tc>
          <w:tcPr>
            <w:tcW w:w="1134" w:type="dxa"/>
            <w:tcMar>
              <w:left w:w="28" w:type="dxa"/>
              <w:right w:w="28" w:type="dxa"/>
            </w:tcMar>
            <w:vAlign w:val="center"/>
            <w:hideMark/>
          </w:tcPr>
          <w:p w14:paraId="5AE1A197" w14:textId="2C7A1239"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Шипуново, пер. Школьный, 1 возле Шипуновская СОШ</w:t>
            </w:r>
          </w:p>
        </w:tc>
        <w:tc>
          <w:tcPr>
            <w:tcW w:w="1276" w:type="dxa"/>
            <w:tcMar>
              <w:left w:w="28" w:type="dxa"/>
              <w:right w:w="28" w:type="dxa"/>
            </w:tcMar>
            <w:vAlign w:val="center"/>
            <w:hideMark/>
          </w:tcPr>
          <w:p w14:paraId="1D00FB12" w14:textId="1612775B"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49AC9384" w14:textId="14981D6C"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443,70</w:t>
            </w:r>
          </w:p>
        </w:tc>
        <w:tc>
          <w:tcPr>
            <w:tcW w:w="539" w:type="dxa"/>
            <w:noWrap/>
            <w:tcMar>
              <w:left w:w="28" w:type="dxa"/>
              <w:right w:w="28" w:type="dxa"/>
            </w:tcMar>
            <w:vAlign w:val="center"/>
            <w:hideMark/>
          </w:tcPr>
          <w:p w14:paraId="7CA40EB5"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CD53B34"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B4D00B2"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4209F75"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2920978"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78222C1" w14:textId="5A23D5A0"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443,70</w:t>
            </w:r>
          </w:p>
        </w:tc>
        <w:tc>
          <w:tcPr>
            <w:tcW w:w="539" w:type="dxa"/>
            <w:noWrap/>
            <w:tcMar>
              <w:left w:w="28" w:type="dxa"/>
              <w:right w:w="28" w:type="dxa"/>
            </w:tcMar>
            <w:vAlign w:val="center"/>
            <w:hideMark/>
          </w:tcPr>
          <w:p w14:paraId="767BF7A3"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CD82AE5"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5BF23E46"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74BEE46"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700F462"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AAC1E4E"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81373D8"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D5019AF"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4F61DED"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0E6CE4A"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184A169"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830F948" w14:textId="77777777" w:rsidR="00ED38CF" w:rsidRPr="005B2D24" w:rsidRDefault="00ED38CF" w:rsidP="00ED38CF">
            <w:pPr>
              <w:jc w:val="center"/>
              <w:rPr>
                <w:rFonts w:ascii="Times New Roman" w:eastAsia="Times New Roman" w:hAnsi="Times New Roman" w:cs="Times New Roman"/>
                <w:sz w:val="16"/>
                <w:szCs w:val="16"/>
                <w:lang w:eastAsia="ru-RU"/>
              </w:rPr>
            </w:pPr>
          </w:p>
        </w:tc>
      </w:tr>
      <w:tr w:rsidR="00ED38CF" w:rsidRPr="005B2D24" w14:paraId="5D96171A" w14:textId="77777777" w:rsidTr="00ED38CF">
        <w:tblPrEx>
          <w:tblCellMar>
            <w:left w:w="108" w:type="dxa"/>
            <w:right w:w="108" w:type="dxa"/>
          </w:tblCellMar>
        </w:tblPrEx>
        <w:trPr>
          <w:trHeight w:val="765"/>
        </w:trPr>
        <w:tc>
          <w:tcPr>
            <w:tcW w:w="284" w:type="dxa"/>
            <w:noWrap/>
            <w:tcMar>
              <w:left w:w="28" w:type="dxa"/>
              <w:right w:w="28" w:type="dxa"/>
            </w:tcMar>
            <w:vAlign w:val="center"/>
            <w:hideMark/>
          </w:tcPr>
          <w:p w14:paraId="250CABB4" w14:textId="77777777" w:rsidR="00ED38CF" w:rsidRPr="005B2D24" w:rsidRDefault="00ED38CF" w:rsidP="00ED38CF">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9</w:t>
            </w:r>
          </w:p>
        </w:tc>
        <w:tc>
          <w:tcPr>
            <w:tcW w:w="1134" w:type="dxa"/>
            <w:tcMar>
              <w:left w:w="28" w:type="dxa"/>
              <w:right w:w="28" w:type="dxa"/>
            </w:tcMar>
            <w:vAlign w:val="center"/>
            <w:hideMark/>
          </w:tcPr>
          <w:p w14:paraId="7223D12F" w14:textId="1D71D3B1"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Яманское сельское поселение</w:t>
            </w:r>
          </w:p>
        </w:tc>
        <w:tc>
          <w:tcPr>
            <w:tcW w:w="1134" w:type="dxa"/>
            <w:tcMar>
              <w:left w:w="28" w:type="dxa"/>
              <w:right w:w="28" w:type="dxa"/>
            </w:tcMar>
            <w:vAlign w:val="center"/>
            <w:hideMark/>
          </w:tcPr>
          <w:p w14:paraId="631CEC23" w14:textId="616488AD"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Светофорный объект</w:t>
            </w:r>
          </w:p>
        </w:tc>
        <w:tc>
          <w:tcPr>
            <w:tcW w:w="1134" w:type="dxa"/>
            <w:tcMar>
              <w:left w:w="28" w:type="dxa"/>
              <w:right w:w="28" w:type="dxa"/>
            </w:tcMar>
            <w:vAlign w:val="center"/>
            <w:hideMark/>
          </w:tcPr>
          <w:p w14:paraId="679BE27D" w14:textId="63D23245"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Яман, ул. Центральная, 27А возле Яманская СОШ</w:t>
            </w:r>
          </w:p>
        </w:tc>
        <w:tc>
          <w:tcPr>
            <w:tcW w:w="1276" w:type="dxa"/>
            <w:tcMar>
              <w:left w:w="28" w:type="dxa"/>
              <w:right w:w="28" w:type="dxa"/>
            </w:tcMar>
            <w:vAlign w:val="center"/>
            <w:hideMark/>
          </w:tcPr>
          <w:p w14:paraId="624CC534" w14:textId="4233567F"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36363608" w14:textId="146757FC"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443,70</w:t>
            </w:r>
          </w:p>
        </w:tc>
        <w:tc>
          <w:tcPr>
            <w:tcW w:w="539" w:type="dxa"/>
            <w:noWrap/>
            <w:tcMar>
              <w:left w:w="28" w:type="dxa"/>
              <w:right w:w="28" w:type="dxa"/>
            </w:tcMar>
            <w:vAlign w:val="center"/>
            <w:hideMark/>
          </w:tcPr>
          <w:p w14:paraId="58C39816"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2AE7342"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988A110"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997C6D7"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EB412BF"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D403820" w14:textId="324EAEA8"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443,70</w:t>
            </w:r>
          </w:p>
        </w:tc>
        <w:tc>
          <w:tcPr>
            <w:tcW w:w="539" w:type="dxa"/>
            <w:noWrap/>
            <w:tcMar>
              <w:left w:w="28" w:type="dxa"/>
              <w:right w:w="28" w:type="dxa"/>
            </w:tcMar>
            <w:vAlign w:val="center"/>
            <w:hideMark/>
          </w:tcPr>
          <w:p w14:paraId="03B5FE84"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7F1CE17"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127C34C8"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20189D7"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011C4E3"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4BB12C1"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7CB4B3C"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D11FD76"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6356856"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9F0AE97"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166C0BB"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DFC92BB" w14:textId="77777777" w:rsidR="00ED38CF" w:rsidRPr="005B2D24" w:rsidRDefault="00ED38CF" w:rsidP="00ED38CF">
            <w:pPr>
              <w:jc w:val="center"/>
              <w:rPr>
                <w:rFonts w:ascii="Times New Roman" w:eastAsia="Times New Roman" w:hAnsi="Times New Roman" w:cs="Times New Roman"/>
                <w:sz w:val="16"/>
                <w:szCs w:val="16"/>
                <w:lang w:eastAsia="ru-RU"/>
              </w:rPr>
            </w:pPr>
          </w:p>
        </w:tc>
      </w:tr>
      <w:tr w:rsidR="00ED38CF" w:rsidRPr="005B2D24" w14:paraId="08B411EA" w14:textId="77777777" w:rsidTr="00ED38CF">
        <w:tblPrEx>
          <w:tblCellMar>
            <w:left w:w="108" w:type="dxa"/>
            <w:right w:w="108" w:type="dxa"/>
          </w:tblCellMar>
        </w:tblPrEx>
        <w:trPr>
          <w:trHeight w:val="510"/>
        </w:trPr>
        <w:tc>
          <w:tcPr>
            <w:tcW w:w="284" w:type="dxa"/>
            <w:noWrap/>
            <w:tcMar>
              <w:left w:w="28" w:type="dxa"/>
              <w:right w:w="28" w:type="dxa"/>
            </w:tcMar>
            <w:vAlign w:val="center"/>
            <w:hideMark/>
          </w:tcPr>
          <w:p w14:paraId="6201345C" w14:textId="77777777" w:rsidR="00ED38CF" w:rsidRPr="005B2D24" w:rsidRDefault="00ED38CF" w:rsidP="00ED38CF">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10</w:t>
            </w:r>
          </w:p>
        </w:tc>
        <w:tc>
          <w:tcPr>
            <w:tcW w:w="1134" w:type="dxa"/>
            <w:tcMar>
              <w:left w:w="28" w:type="dxa"/>
              <w:right w:w="28" w:type="dxa"/>
            </w:tcMar>
            <w:vAlign w:val="center"/>
            <w:hideMark/>
          </w:tcPr>
          <w:p w14:paraId="6342872F" w14:textId="39058D81"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Зиминское сельское поселение</w:t>
            </w:r>
          </w:p>
        </w:tc>
        <w:tc>
          <w:tcPr>
            <w:tcW w:w="1134" w:type="dxa"/>
            <w:tcMar>
              <w:left w:w="28" w:type="dxa"/>
              <w:right w:w="28" w:type="dxa"/>
            </w:tcMar>
            <w:vAlign w:val="center"/>
            <w:hideMark/>
          </w:tcPr>
          <w:p w14:paraId="0A490725" w14:textId="4F82C628"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Светофорный объект</w:t>
            </w:r>
          </w:p>
        </w:tc>
        <w:tc>
          <w:tcPr>
            <w:tcW w:w="1134" w:type="dxa"/>
            <w:tcMar>
              <w:left w:w="28" w:type="dxa"/>
              <w:right w:w="28" w:type="dxa"/>
            </w:tcMar>
            <w:vAlign w:val="center"/>
            <w:hideMark/>
          </w:tcPr>
          <w:p w14:paraId="2EA3CD97" w14:textId="6F946B0E"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д. Ширяево, Р-402 «Тюмень-Омск» 404 км</w:t>
            </w:r>
          </w:p>
        </w:tc>
        <w:tc>
          <w:tcPr>
            <w:tcW w:w="1276" w:type="dxa"/>
            <w:tcMar>
              <w:left w:w="28" w:type="dxa"/>
              <w:right w:w="28" w:type="dxa"/>
            </w:tcMar>
            <w:vAlign w:val="center"/>
            <w:hideMark/>
          </w:tcPr>
          <w:p w14:paraId="5D12E7B4" w14:textId="2D084C4A"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394FDA07" w14:textId="0F8F2E6A"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76C1F20"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9F2EDA3" w14:textId="02F441A6"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6010</w:t>
            </w:r>
          </w:p>
        </w:tc>
        <w:tc>
          <w:tcPr>
            <w:tcW w:w="539" w:type="dxa"/>
            <w:noWrap/>
            <w:tcMar>
              <w:left w:w="28" w:type="dxa"/>
              <w:right w:w="28" w:type="dxa"/>
            </w:tcMar>
            <w:vAlign w:val="center"/>
            <w:hideMark/>
          </w:tcPr>
          <w:p w14:paraId="179345FB"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7F077C4"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F2F5BEB"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6E60550" w14:textId="2ECC2CD3"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6 010,00</w:t>
            </w:r>
          </w:p>
        </w:tc>
        <w:tc>
          <w:tcPr>
            <w:tcW w:w="539" w:type="dxa"/>
            <w:noWrap/>
            <w:tcMar>
              <w:left w:w="28" w:type="dxa"/>
              <w:right w:w="28" w:type="dxa"/>
            </w:tcMar>
            <w:vAlign w:val="center"/>
            <w:hideMark/>
          </w:tcPr>
          <w:p w14:paraId="016697B9"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7D73686"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765393DC"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F5C5AC6"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51367E0"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484BF4A"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3AB353B"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A25C684"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63D84A2"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115E3B1"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FCCB08D"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A9DF45B" w14:textId="77777777" w:rsidR="00ED38CF" w:rsidRPr="005B2D24" w:rsidRDefault="00ED38CF" w:rsidP="00ED38CF">
            <w:pPr>
              <w:jc w:val="center"/>
              <w:rPr>
                <w:rFonts w:ascii="Times New Roman" w:eastAsia="Times New Roman" w:hAnsi="Times New Roman" w:cs="Times New Roman"/>
                <w:sz w:val="16"/>
                <w:szCs w:val="16"/>
                <w:lang w:eastAsia="ru-RU"/>
              </w:rPr>
            </w:pPr>
          </w:p>
        </w:tc>
      </w:tr>
      <w:tr w:rsidR="00ED38CF" w:rsidRPr="005B2D24" w14:paraId="6F7F90AC" w14:textId="77777777" w:rsidTr="00ED38CF">
        <w:tblPrEx>
          <w:tblCellMar>
            <w:left w:w="108" w:type="dxa"/>
            <w:right w:w="108" w:type="dxa"/>
          </w:tblCellMar>
        </w:tblPrEx>
        <w:trPr>
          <w:trHeight w:val="510"/>
        </w:trPr>
        <w:tc>
          <w:tcPr>
            <w:tcW w:w="284" w:type="dxa"/>
            <w:noWrap/>
            <w:tcMar>
              <w:left w:w="28" w:type="dxa"/>
              <w:right w:w="28" w:type="dxa"/>
            </w:tcMar>
            <w:vAlign w:val="center"/>
            <w:hideMark/>
          </w:tcPr>
          <w:p w14:paraId="7F200317" w14:textId="77777777" w:rsidR="00ED38CF" w:rsidRPr="005B2D24" w:rsidRDefault="00ED38CF" w:rsidP="00ED38CF">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11</w:t>
            </w:r>
          </w:p>
        </w:tc>
        <w:tc>
          <w:tcPr>
            <w:tcW w:w="1134" w:type="dxa"/>
            <w:tcMar>
              <w:left w:w="28" w:type="dxa"/>
              <w:right w:w="28" w:type="dxa"/>
            </w:tcMar>
            <w:vAlign w:val="center"/>
            <w:hideMark/>
          </w:tcPr>
          <w:p w14:paraId="0A237555" w14:textId="2D88247F"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Зиминское сельское поселение</w:t>
            </w:r>
          </w:p>
        </w:tc>
        <w:tc>
          <w:tcPr>
            <w:tcW w:w="1134" w:type="dxa"/>
            <w:tcMar>
              <w:left w:w="28" w:type="dxa"/>
              <w:right w:w="28" w:type="dxa"/>
            </w:tcMar>
            <w:vAlign w:val="center"/>
            <w:hideMark/>
          </w:tcPr>
          <w:p w14:paraId="0D58E79E" w14:textId="4D46C4C8"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Светофорный объект</w:t>
            </w:r>
          </w:p>
        </w:tc>
        <w:tc>
          <w:tcPr>
            <w:tcW w:w="1134" w:type="dxa"/>
            <w:tcMar>
              <w:left w:w="28" w:type="dxa"/>
              <w:right w:w="28" w:type="dxa"/>
            </w:tcMar>
            <w:vAlign w:val="center"/>
            <w:hideMark/>
          </w:tcPr>
          <w:p w14:paraId="26BA528B" w14:textId="7A213EB2"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Зимино, Р-402 «Тюмень-Омск» 384 км</w:t>
            </w:r>
          </w:p>
        </w:tc>
        <w:tc>
          <w:tcPr>
            <w:tcW w:w="1276" w:type="dxa"/>
            <w:tcMar>
              <w:left w:w="28" w:type="dxa"/>
              <w:right w:w="28" w:type="dxa"/>
            </w:tcMar>
            <w:vAlign w:val="center"/>
            <w:hideMark/>
          </w:tcPr>
          <w:p w14:paraId="54FD7689" w14:textId="0D022032"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1AB95005" w14:textId="69E0728A"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23F9905"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CDE4069" w14:textId="62971ACE"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6010</w:t>
            </w:r>
          </w:p>
        </w:tc>
        <w:tc>
          <w:tcPr>
            <w:tcW w:w="539" w:type="dxa"/>
            <w:noWrap/>
            <w:tcMar>
              <w:left w:w="28" w:type="dxa"/>
              <w:right w:w="28" w:type="dxa"/>
            </w:tcMar>
            <w:vAlign w:val="center"/>
            <w:hideMark/>
          </w:tcPr>
          <w:p w14:paraId="2559F60E"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7413EF2"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D1884CE"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0ABCA32" w14:textId="59EC48A5"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6 010,00</w:t>
            </w:r>
          </w:p>
        </w:tc>
        <w:tc>
          <w:tcPr>
            <w:tcW w:w="539" w:type="dxa"/>
            <w:noWrap/>
            <w:tcMar>
              <w:left w:w="28" w:type="dxa"/>
              <w:right w:w="28" w:type="dxa"/>
            </w:tcMar>
            <w:vAlign w:val="center"/>
            <w:hideMark/>
          </w:tcPr>
          <w:p w14:paraId="3978C7A4"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98FB27F" w14:textId="58ABCCCA" w:rsidR="00ED38CF" w:rsidRPr="005B2D24" w:rsidRDefault="00ED38CF" w:rsidP="00ED38CF">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48BF9CC2"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9EDAA85"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DB3ADAC"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11A74FA"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F067E53"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7291862"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E994677"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930F50F"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6361245"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367C864" w14:textId="77777777" w:rsidR="00ED38CF" w:rsidRPr="005B2D24" w:rsidRDefault="00ED38CF" w:rsidP="00ED38CF">
            <w:pPr>
              <w:jc w:val="center"/>
              <w:rPr>
                <w:rFonts w:ascii="Times New Roman" w:eastAsia="Times New Roman" w:hAnsi="Times New Roman" w:cs="Times New Roman"/>
                <w:sz w:val="16"/>
                <w:szCs w:val="16"/>
                <w:lang w:eastAsia="ru-RU"/>
              </w:rPr>
            </w:pPr>
          </w:p>
        </w:tc>
      </w:tr>
      <w:tr w:rsidR="00ED38CF" w:rsidRPr="005B2D24" w14:paraId="7A58B909" w14:textId="77777777" w:rsidTr="00ED38CF">
        <w:tblPrEx>
          <w:tblCellMar>
            <w:left w:w="108" w:type="dxa"/>
            <w:right w:w="108" w:type="dxa"/>
          </w:tblCellMar>
        </w:tblPrEx>
        <w:trPr>
          <w:trHeight w:val="510"/>
        </w:trPr>
        <w:tc>
          <w:tcPr>
            <w:tcW w:w="284" w:type="dxa"/>
            <w:noWrap/>
            <w:tcMar>
              <w:left w:w="28" w:type="dxa"/>
              <w:right w:w="28" w:type="dxa"/>
            </w:tcMar>
            <w:vAlign w:val="center"/>
            <w:hideMark/>
          </w:tcPr>
          <w:p w14:paraId="0BDE0981" w14:textId="77777777" w:rsidR="00ED38CF" w:rsidRPr="005B2D24" w:rsidRDefault="00ED38CF" w:rsidP="00ED38CF">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12</w:t>
            </w:r>
          </w:p>
        </w:tc>
        <w:tc>
          <w:tcPr>
            <w:tcW w:w="1134" w:type="dxa"/>
            <w:tcMar>
              <w:left w:w="28" w:type="dxa"/>
              <w:right w:w="28" w:type="dxa"/>
            </w:tcMar>
            <w:vAlign w:val="center"/>
            <w:hideMark/>
          </w:tcPr>
          <w:p w14:paraId="601F4672" w14:textId="185CFA24"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Яманское сельское поселение</w:t>
            </w:r>
          </w:p>
        </w:tc>
        <w:tc>
          <w:tcPr>
            <w:tcW w:w="1134" w:type="dxa"/>
            <w:tcMar>
              <w:left w:w="28" w:type="dxa"/>
              <w:right w:w="28" w:type="dxa"/>
            </w:tcMar>
            <w:vAlign w:val="center"/>
            <w:hideMark/>
          </w:tcPr>
          <w:p w14:paraId="2ADE602D" w14:textId="6EF3576F"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Светофорный объект</w:t>
            </w:r>
          </w:p>
        </w:tc>
        <w:tc>
          <w:tcPr>
            <w:tcW w:w="1134" w:type="dxa"/>
            <w:tcMar>
              <w:left w:w="28" w:type="dxa"/>
              <w:right w:w="28" w:type="dxa"/>
            </w:tcMar>
            <w:vAlign w:val="center"/>
            <w:hideMark/>
          </w:tcPr>
          <w:p w14:paraId="301C733E" w14:textId="03D188B2"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Яман, Р-402 «Тюмень-Омск» 414 км</w:t>
            </w:r>
          </w:p>
        </w:tc>
        <w:tc>
          <w:tcPr>
            <w:tcW w:w="1276" w:type="dxa"/>
            <w:tcMar>
              <w:left w:w="28" w:type="dxa"/>
              <w:right w:w="28" w:type="dxa"/>
            </w:tcMar>
            <w:vAlign w:val="center"/>
            <w:hideMark/>
          </w:tcPr>
          <w:p w14:paraId="4E7DE3A5" w14:textId="77109B54"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4E930DC7" w14:textId="51DC3BF8"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A846727"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4763788" w14:textId="08F58A17"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6010</w:t>
            </w:r>
          </w:p>
        </w:tc>
        <w:tc>
          <w:tcPr>
            <w:tcW w:w="539" w:type="dxa"/>
            <w:noWrap/>
            <w:tcMar>
              <w:left w:w="28" w:type="dxa"/>
              <w:right w:w="28" w:type="dxa"/>
            </w:tcMar>
            <w:vAlign w:val="center"/>
            <w:hideMark/>
          </w:tcPr>
          <w:p w14:paraId="063D39B2"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5DB1A9B"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198AE4E"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963EC3D" w14:textId="4EBF4489"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6 010,00</w:t>
            </w:r>
          </w:p>
        </w:tc>
        <w:tc>
          <w:tcPr>
            <w:tcW w:w="539" w:type="dxa"/>
            <w:noWrap/>
            <w:tcMar>
              <w:left w:w="28" w:type="dxa"/>
              <w:right w:w="28" w:type="dxa"/>
            </w:tcMar>
            <w:vAlign w:val="center"/>
            <w:hideMark/>
          </w:tcPr>
          <w:p w14:paraId="596A840D"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658C0C9" w14:textId="1AB50DBE" w:rsidR="00ED38CF" w:rsidRPr="005B2D24" w:rsidRDefault="00ED38CF" w:rsidP="00ED38CF">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75E8C598"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DF14B9B"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CEE6F06"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225FA71"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605A2E9"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14780A9"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F1FC030"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01CE7BF"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FF38352"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C01C112" w14:textId="77777777" w:rsidR="00ED38CF" w:rsidRPr="005B2D24" w:rsidRDefault="00ED38CF" w:rsidP="00ED38CF">
            <w:pPr>
              <w:jc w:val="center"/>
              <w:rPr>
                <w:rFonts w:ascii="Times New Roman" w:eastAsia="Times New Roman" w:hAnsi="Times New Roman" w:cs="Times New Roman"/>
                <w:sz w:val="16"/>
                <w:szCs w:val="16"/>
                <w:lang w:eastAsia="ru-RU"/>
              </w:rPr>
            </w:pPr>
          </w:p>
        </w:tc>
      </w:tr>
      <w:tr w:rsidR="00ED38CF" w:rsidRPr="005B2D24" w14:paraId="6B40A836" w14:textId="77777777" w:rsidTr="00ED38CF">
        <w:tblPrEx>
          <w:tblCellMar>
            <w:left w:w="108" w:type="dxa"/>
            <w:right w:w="108" w:type="dxa"/>
          </w:tblCellMar>
        </w:tblPrEx>
        <w:trPr>
          <w:trHeight w:val="510"/>
        </w:trPr>
        <w:tc>
          <w:tcPr>
            <w:tcW w:w="284" w:type="dxa"/>
            <w:noWrap/>
            <w:tcMar>
              <w:left w:w="28" w:type="dxa"/>
              <w:right w:w="28" w:type="dxa"/>
            </w:tcMar>
            <w:vAlign w:val="center"/>
            <w:hideMark/>
          </w:tcPr>
          <w:p w14:paraId="38BF84E2" w14:textId="77777777" w:rsidR="00ED38CF" w:rsidRPr="005B2D24" w:rsidRDefault="00ED38CF" w:rsidP="00ED38CF">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13</w:t>
            </w:r>
          </w:p>
        </w:tc>
        <w:tc>
          <w:tcPr>
            <w:tcW w:w="1134" w:type="dxa"/>
            <w:tcMar>
              <w:left w:w="28" w:type="dxa"/>
              <w:right w:w="28" w:type="dxa"/>
            </w:tcMar>
            <w:vAlign w:val="center"/>
            <w:hideMark/>
          </w:tcPr>
          <w:p w14:paraId="26599A42" w14:textId="21A1077E"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Яманское сельское поселение</w:t>
            </w:r>
          </w:p>
        </w:tc>
        <w:tc>
          <w:tcPr>
            <w:tcW w:w="1134" w:type="dxa"/>
            <w:tcMar>
              <w:left w:w="28" w:type="dxa"/>
              <w:right w:w="28" w:type="dxa"/>
            </w:tcMar>
            <w:vAlign w:val="center"/>
            <w:hideMark/>
          </w:tcPr>
          <w:p w14:paraId="567FACBE" w14:textId="2D90EC03"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Светофорный объект</w:t>
            </w:r>
          </w:p>
        </w:tc>
        <w:tc>
          <w:tcPr>
            <w:tcW w:w="1134" w:type="dxa"/>
            <w:tcMar>
              <w:left w:w="28" w:type="dxa"/>
              <w:right w:w="28" w:type="dxa"/>
            </w:tcMar>
            <w:vAlign w:val="center"/>
            <w:hideMark/>
          </w:tcPr>
          <w:p w14:paraId="7B12DBE6" w14:textId="3DD46C5B"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Яман, Р-402 «Тюмень-Омск» 426 км, перед пересечением с а. д. «Тюмень-Омск»-Рыжково</w:t>
            </w:r>
          </w:p>
        </w:tc>
        <w:tc>
          <w:tcPr>
            <w:tcW w:w="1276" w:type="dxa"/>
            <w:tcMar>
              <w:left w:w="28" w:type="dxa"/>
              <w:right w:w="28" w:type="dxa"/>
            </w:tcMar>
            <w:vAlign w:val="center"/>
            <w:hideMark/>
          </w:tcPr>
          <w:p w14:paraId="1D8AEF75" w14:textId="5242E930"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76111A5E"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92D7134" w14:textId="2EDD00ED"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F5C7E7B" w14:textId="6F7941D6"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6010</w:t>
            </w:r>
          </w:p>
        </w:tc>
        <w:tc>
          <w:tcPr>
            <w:tcW w:w="539" w:type="dxa"/>
            <w:noWrap/>
            <w:tcMar>
              <w:left w:w="28" w:type="dxa"/>
              <w:right w:w="28" w:type="dxa"/>
            </w:tcMar>
            <w:vAlign w:val="center"/>
            <w:hideMark/>
          </w:tcPr>
          <w:p w14:paraId="0A6CFD11"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2353A7D"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F118190"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DA434F8" w14:textId="19DFA25C"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6 010,00</w:t>
            </w:r>
          </w:p>
        </w:tc>
        <w:tc>
          <w:tcPr>
            <w:tcW w:w="539" w:type="dxa"/>
            <w:noWrap/>
            <w:tcMar>
              <w:left w:w="28" w:type="dxa"/>
              <w:right w:w="28" w:type="dxa"/>
            </w:tcMar>
            <w:vAlign w:val="center"/>
            <w:hideMark/>
          </w:tcPr>
          <w:p w14:paraId="1F910F1F"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AFDEA03" w14:textId="33646163" w:rsidR="00ED38CF" w:rsidRPr="005B2D24" w:rsidRDefault="00ED38CF" w:rsidP="00ED38CF">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1A072F16"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0A62919"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1837036"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A749013"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4C7F52D"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615BC1B"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ADE1BEA"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5E1E47B"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60721EB"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AAD090A" w14:textId="77777777" w:rsidR="00ED38CF" w:rsidRPr="005B2D24" w:rsidRDefault="00ED38CF" w:rsidP="00ED38CF">
            <w:pPr>
              <w:jc w:val="center"/>
              <w:rPr>
                <w:rFonts w:ascii="Times New Roman" w:eastAsia="Times New Roman" w:hAnsi="Times New Roman" w:cs="Times New Roman"/>
                <w:sz w:val="16"/>
                <w:szCs w:val="16"/>
                <w:lang w:eastAsia="ru-RU"/>
              </w:rPr>
            </w:pPr>
          </w:p>
        </w:tc>
      </w:tr>
      <w:tr w:rsidR="00ED38CF" w:rsidRPr="005B2D24" w14:paraId="71FBAE3B" w14:textId="77777777" w:rsidTr="00ED38CF">
        <w:tblPrEx>
          <w:tblCellMar>
            <w:left w:w="108" w:type="dxa"/>
            <w:right w:w="108" w:type="dxa"/>
          </w:tblCellMar>
        </w:tblPrEx>
        <w:trPr>
          <w:trHeight w:val="510"/>
        </w:trPr>
        <w:tc>
          <w:tcPr>
            <w:tcW w:w="284" w:type="dxa"/>
            <w:noWrap/>
            <w:tcMar>
              <w:left w:w="28" w:type="dxa"/>
              <w:right w:w="28" w:type="dxa"/>
            </w:tcMar>
            <w:vAlign w:val="center"/>
            <w:hideMark/>
          </w:tcPr>
          <w:p w14:paraId="2A8208D1" w14:textId="77777777" w:rsidR="00ED38CF" w:rsidRPr="005B2D24" w:rsidRDefault="00ED38CF" w:rsidP="00ED38CF">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14</w:t>
            </w:r>
          </w:p>
        </w:tc>
        <w:tc>
          <w:tcPr>
            <w:tcW w:w="1134" w:type="dxa"/>
            <w:tcMar>
              <w:left w:w="28" w:type="dxa"/>
              <w:right w:w="28" w:type="dxa"/>
            </w:tcMar>
            <w:vAlign w:val="center"/>
            <w:hideMark/>
          </w:tcPr>
          <w:p w14:paraId="599914AA" w14:textId="3F9AB970"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Крутинское городское поселение</w:t>
            </w:r>
          </w:p>
        </w:tc>
        <w:tc>
          <w:tcPr>
            <w:tcW w:w="1134" w:type="dxa"/>
            <w:tcMar>
              <w:left w:w="28" w:type="dxa"/>
              <w:right w:w="28" w:type="dxa"/>
            </w:tcMar>
            <w:vAlign w:val="center"/>
            <w:hideMark/>
          </w:tcPr>
          <w:p w14:paraId="60BA9652" w14:textId="0D0127B8"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Светофорный объект</w:t>
            </w:r>
          </w:p>
        </w:tc>
        <w:tc>
          <w:tcPr>
            <w:tcW w:w="1134" w:type="dxa"/>
            <w:tcMar>
              <w:left w:w="28" w:type="dxa"/>
              <w:right w:w="28" w:type="dxa"/>
            </w:tcMar>
            <w:vAlign w:val="center"/>
            <w:hideMark/>
          </w:tcPr>
          <w:p w14:paraId="7125BC73" w14:textId="1BBFE93D"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 Крутинка, Р-402 «Тюмень-Омск» 435 км, перед круговым пересечением с а.д. Крутинка-Называевск</w:t>
            </w:r>
          </w:p>
        </w:tc>
        <w:tc>
          <w:tcPr>
            <w:tcW w:w="1276" w:type="dxa"/>
            <w:tcMar>
              <w:left w:w="28" w:type="dxa"/>
              <w:right w:w="28" w:type="dxa"/>
            </w:tcMar>
            <w:vAlign w:val="center"/>
            <w:hideMark/>
          </w:tcPr>
          <w:p w14:paraId="4FBB80DC" w14:textId="0354AF60"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674B6624"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29A5456" w14:textId="2CF8F51F"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5A2383E" w14:textId="65E07E27"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6010</w:t>
            </w:r>
          </w:p>
        </w:tc>
        <w:tc>
          <w:tcPr>
            <w:tcW w:w="539" w:type="dxa"/>
            <w:noWrap/>
            <w:tcMar>
              <w:left w:w="28" w:type="dxa"/>
              <w:right w:w="28" w:type="dxa"/>
            </w:tcMar>
            <w:vAlign w:val="center"/>
            <w:hideMark/>
          </w:tcPr>
          <w:p w14:paraId="3B546390"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F7C5844"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052F115"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8F79E4E" w14:textId="70547A7A"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6 010,00</w:t>
            </w:r>
          </w:p>
        </w:tc>
        <w:tc>
          <w:tcPr>
            <w:tcW w:w="539" w:type="dxa"/>
            <w:noWrap/>
            <w:tcMar>
              <w:left w:w="28" w:type="dxa"/>
              <w:right w:w="28" w:type="dxa"/>
            </w:tcMar>
            <w:vAlign w:val="center"/>
            <w:hideMark/>
          </w:tcPr>
          <w:p w14:paraId="6E80CA7C"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DE4E112" w14:textId="73EB9221" w:rsidR="00ED38CF" w:rsidRPr="005B2D24" w:rsidRDefault="00ED38CF" w:rsidP="00ED38CF">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309B4A47"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07D5E5C"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499BDB8"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91034ED"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DCB5652"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CBB42AF"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6FA0492"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08E3C72"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BB18800"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4BB56C0" w14:textId="77777777" w:rsidR="00ED38CF" w:rsidRPr="005B2D24" w:rsidRDefault="00ED38CF" w:rsidP="00ED38CF">
            <w:pPr>
              <w:jc w:val="center"/>
              <w:rPr>
                <w:rFonts w:ascii="Times New Roman" w:eastAsia="Times New Roman" w:hAnsi="Times New Roman" w:cs="Times New Roman"/>
                <w:sz w:val="16"/>
                <w:szCs w:val="16"/>
                <w:lang w:eastAsia="ru-RU"/>
              </w:rPr>
            </w:pPr>
          </w:p>
        </w:tc>
      </w:tr>
      <w:tr w:rsidR="00ED38CF" w:rsidRPr="005B2D24" w14:paraId="4A72EECE" w14:textId="77777777" w:rsidTr="00ED38CF">
        <w:tblPrEx>
          <w:tblCellMar>
            <w:left w:w="108" w:type="dxa"/>
            <w:right w:w="108" w:type="dxa"/>
          </w:tblCellMar>
        </w:tblPrEx>
        <w:trPr>
          <w:trHeight w:val="765"/>
        </w:trPr>
        <w:tc>
          <w:tcPr>
            <w:tcW w:w="284" w:type="dxa"/>
            <w:noWrap/>
            <w:tcMar>
              <w:left w:w="28" w:type="dxa"/>
              <w:right w:w="28" w:type="dxa"/>
            </w:tcMar>
            <w:vAlign w:val="center"/>
            <w:hideMark/>
          </w:tcPr>
          <w:p w14:paraId="5F580D42" w14:textId="77777777" w:rsidR="00ED38CF" w:rsidRPr="005B2D24" w:rsidRDefault="00ED38CF" w:rsidP="00ED38CF">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15</w:t>
            </w:r>
          </w:p>
        </w:tc>
        <w:tc>
          <w:tcPr>
            <w:tcW w:w="1134" w:type="dxa"/>
            <w:tcMar>
              <w:left w:w="28" w:type="dxa"/>
              <w:right w:w="28" w:type="dxa"/>
            </w:tcMar>
            <w:vAlign w:val="center"/>
            <w:hideMark/>
          </w:tcPr>
          <w:p w14:paraId="500198AF" w14:textId="2D3BEF7E"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Крутинское городское поселение</w:t>
            </w:r>
          </w:p>
        </w:tc>
        <w:tc>
          <w:tcPr>
            <w:tcW w:w="1134" w:type="dxa"/>
            <w:tcMar>
              <w:left w:w="28" w:type="dxa"/>
              <w:right w:w="28" w:type="dxa"/>
            </w:tcMar>
            <w:vAlign w:val="center"/>
            <w:hideMark/>
          </w:tcPr>
          <w:p w14:paraId="684B4724" w14:textId="3C48B8BD"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Пересечение</w:t>
            </w:r>
          </w:p>
        </w:tc>
        <w:tc>
          <w:tcPr>
            <w:tcW w:w="1134" w:type="dxa"/>
            <w:tcMar>
              <w:left w:w="28" w:type="dxa"/>
              <w:right w:w="28" w:type="dxa"/>
            </w:tcMar>
            <w:vAlign w:val="center"/>
            <w:hideMark/>
          </w:tcPr>
          <w:p w14:paraId="2AF51A8E" w14:textId="61FDBAA3"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 Крутинка, ул. Комсомольская, 144 Пересечение ул. Комсомольская- ул. Южная – ул. Мелиораторов</w:t>
            </w:r>
          </w:p>
        </w:tc>
        <w:tc>
          <w:tcPr>
            <w:tcW w:w="1276" w:type="dxa"/>
            <w:tcMar>
              <w:left w:w="28" w:type="dxa"/>
              <w:right w:w="28" w:type="dxa"/>
            </w:tcMar>
            <w:vAlign w:val="center"/>
            <w:hideMark/>
          </w:tcPr>
          <w:p w14:paraId="18087156" w14:textId="0ABDA7F7"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проектирование, реконструкция</w:t>
            </w:r>
          </w:p>
        </w:tc>
        <w:tc>
          <w:tcPr>
            <w:tcW w:w="538" w:type="dxa"/>
            <w:noWrap/>
            <w:tcMar>
              <w:left w:w="28" w:type="dxa"/>
              <w:right w:w="28" w:type="dxa"/>
            </w:tcMar>
            <w:vAlign w:val="center"/>
            <w:hideMark/>
          </w:tcPr>
          <w:p w14:paraId="16F0A91E" w14:textId="2F51E6EA"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431,80</w:t>
            </w:r>
          </w:p>
        </w:tc>
        <w:tc>
          <w:tcPr>
            <w:tcW w:w="539" w:type="dxa"/>
            <w:noWrap/>
            <w:tcMar>
              <w:left w:w="28" w:type="dxa"/>
              <w:right w:w="28" w:type="dxa"/>
            </w:tcMar>
            <w:vAlign w:val="center"/>
            <w:hideMark/>
          </w:tcPr>
          <w:p w14:paraId="29949235" w14:textId="74145A46"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3B9B878"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6E6BCCB"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CE5927D"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E31779D"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AC69056"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E9C05F6"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29D9C95" w14:textId="4BD82345" w:rsidR="00ED38CF" w:rsidRPr="005B2D24" w:rsidRDefault="00ED38CF" w:rsidP="00ED38CF">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238D07D3"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47201B1"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4B7CD8C"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A556394"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8D9F7F0"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D097D7D"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020134F" w14:textId="3DCDE103"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431,80</w:t>
            </w:r>
          </w:p>
        </w:tc>
        <w:tc>
          <w:tcPr>
            <w:tcW w:w="539" w:type="dxa"/>
            <w:noWrap/>
            <w:tcMar>
              <w:left w:w="28" w:type="dxa"/>
              <w:right w:w="28" w:type="dxa"/>
            </w:tcMar>
            <w:vAlign w:val="center"/>
            <w:hideMark/>
          </w:tcPr>
          <w:p w14:paraId="69916A94"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AB2A868"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2F34A38" w14:textId="77777777" w:rsidR="00ED38CF" w:rsidRPr="005B2D24" w:rsidRDefault="00ED38CF" w:rsidP="00ED38CF">
            <w:pPr>
              <w:jc w:val="center"/>
              <w:rPr>
                <w:rFonts w:ascii="Times New Roman" w:eastAsia="Times New Roman" w:hAnsi="Times New Roman" w:cs="Times New Roman"/>
                <w:sz w:val="16"/>
                <w:szCs w:val="16"/>
                <w:lang w:eastAsia="ru-RU"/>
              </w:rPr>
            </w:pPr>
          </w:p>
        </w:tc>
      </w:tr>
      <w:tr w:rsidR="00ED38CF" w:rsidRPr="005B2D24" w14:paraId="1DEE8317" w14:textId="77777777" w:rsidTr="00ED38CF">
        <w:tblPrEx>
          <w:tblCellMar>
            <w:left w:w="108" w:type="dxa"/>
            <w:right w:w="108" w:type="dxa"/>
          </w:tblCellMar>
        </w:tblPrEx>
        <w:trPr>
          <w:trHeight w:val="510"/>
        </w:trPr>
        <w:tc>
          <w:tcPr>
            <w:tcW w:w="284" w:type="dxa"/>
            <w:noWrap/>
            <w:tcMar>
              <w:left w:w="28" w:type="dxa"/>
              <w:right w:w="28" w:type="dxa"/>
            </w:tcMar>
            <w:vAlign w:val="center"/>
            <w:hideMark/>
          </w:tcPr>
          <w:p w14:paraId="364031FA" w14:textId="77777777" w:rsidR="00ED38CF" w:rsidRPr="005B2D24" w:rsidRDefault="00ED38CF" w:rsidP="00ED38CF">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lastRenderedPageBreak/>
              <w:t>16</w:t>
            </w:r>
          </w:p>
        </w:tc>
        <w:tc>
          <w:tcPr>
            <w:tcW w:w="1134" w:type="dxa"/>
            <w:tcMar>
              <w:left w:w="28" w:type="dxa"/>
              <w:right w:w="28" w:type="dxa"/>
            </w:tcMar>
            <w:vAlign w:val="center"/>
            <w:hideMark/>
          </w:tcPr>
          <w:p w14:paraId="57CA05D5" w14:textId="6AC90E2E"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Новокарасукское сельское поселение</w:t>
            </w:r>
          </w:p>
        </w:tc>
        <w:tc>
          <w:tcPr>
            <w:tcW w:w="1134" w:type="dxa"/>
            <w:tcMar>
              <w:left w:w="28" w:type="dxa"/>
              <w:right w:w="28" w:type="dxa"/>
            </w:tcMar>
            <w:vAlign w:val="center"/>
            <w:hideMark/>
          </w:tcPr>
          <w:p w14:paraId="7C4E9730" w14:textId="1CF845D4"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Пересечение</w:t>
            </w:r>
          </w:p>
        </w:tc>
        <w:tc>
          <w:tcPr>
            <w:tcW w:w="1134" w:type="dxa"/>
            <w:tcMar>
              <w:left w:w="28" w:type="dxa"/>
              <w:right w:w="28" w:type="dxa"/>
            </w:tcMar>
            <w:vAlign w:val="center"/>
            <w:hideMark/>
          </w:tcPr>
          <w:p w14:paraId="6E0B1255" w14:textId="1AF9014C"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Новокарасук, а.д. Крутинка -Новокарасук Пересечение а.д. «Крутинка –Новокарасук» – ул. Новая – ул. Советская</w:t>
            </w:r>
          </w:p>
        </w:tc>
        <w:tc>
          <w:tcPr>
            <w:tcW w:w="1276" w:type="dxa"/>
            <w:tcMar>
              <w:left w:w="28" w:type="dxa"/>
              <w:right w:w="28" w:type="dxa"/>
            </w:tcMar>
            <w:vAlign w:val="center"/>
            <w:hideMark/>
          </w:tcPr>
          <w:p w14:paraId="39CB377F" w14:textId="4CDA4F3A"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проектирование, реконструкция</w:t>
            </w:r>
          </w:p>
        </w:tc>
        <w:tc>
          <w:tcPr>
            <w:tcW w:w="538" w:type="dxa"/>
            <w:noWrap/>
            <w:tcMar>
              <w:left w:w="28" w:type="dxa"/>
              <w:right w:w="28" w:type="dxa"/>
            </w:tcMar>
            <w:vAlign w:val="center"/>
            <w:hideMark/>
          </w:tcPr>
          <w:p w14:paraId="441CDD47" w14:textId="4D7FDC17"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431,80</w:t>
            </w:r>
          </w:p>
        </w:tc>
        <w:tc>
          <w:tcPr>
            <w:tcW w:w="539" w:type="dxa"/>
            <w:noWrap/>
            <w:tcMar>
              <w:left w:w="28" w:type="dxa"/>
              <w:right w:w="28" w:type="dxa"/>
            </w:tcMar>
            <w:vAlign w:val="center"/>
            <w:hideMark/>
          </w:tcPr>
          <w:p w14:paraId="2261B3FA"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94246BA"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EA01D4C"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F90AA46"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BE12C13"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864BD6E"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BC3E76D"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591F87E"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7BF6E6F1"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A069E6A"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AF833E0"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EEB23BE"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DC7042B"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6F7BECA" w14:textId="3D2B307A"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95F04B4"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D444582"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F2B5715"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CB885B7" w14:textId="3CEF9528"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431,80</w:t>
            </w:r>
          </w:p>
        </w:tc>
      </w:tr>
      <w:tr w:rsidR="00EC4B1F" w:rsidRPr="005B2D24" w14:paraId="21C01A98" w14:textId="77777777" w:rsidTr="00E90175">
        <w:tblPrEx>
          <w:tblCellMar>
            <w:left w:w="108" w:type="dxa"/>
            <w:right w:w="108" w:type="dxa"/>
          </w:tblCellMar>
        </w:tblPrEx>
        <w:trPr>
          <w:trHeight w:val="765"/>
        </w:trPr>
        <w:tc>
          <w:tcPr>
            <w:tcW w:w="284" w:type="dxa"/>
            <w:tcBorders>
              <w:right w:val="nil"/>
            </w:tcBorders>
            <w:noWrap/>
            <w:tcMar>
              <w:left w:w="28" w:type="dxa"/>
              <w:right w:w="28" w:type="dxa"/>
            </w:tcMar>
            <w:vAlign w:val="center"/>
          </w:tcPr>
          <w:p w14:paraId="68B2B856"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1134" w:type="dxa"/>
            <w:tcBorders>
              <w:left w:val="nil"/>
              <w:right w:val="nil"/>
            </w:tcBorders>
            <w:tcMar>
              <w:left w:w="28" w:type="dxa"/>
              <w:right w:w="28" w:type="dxa"/>
            </w:tcMar>
            <w:vAlign w:val="center"/>
          </w:tcPr>
          <w:p w14:paraId="2B56B291" w14:textId="77777777" w:rsidR="00EC4B1F" w:rsidRPr="00E10810" w:rsidRDefault="00EC4B1F" w:rsidP="00E90175">
            <w:pPr>
              <w:rPr>
                <w:rFonts w:ascii="Times New Roman" w:eastAsia="Times New Roman" w:hAnsi="Times New Roman" w:cs="Times New Roman"/>
                <w:i/>
                <w:sz w:val="16"/>
                <w:szCs w:val="16"/>
                <w:lang w:eastAsia="ru-RU"/>
              </w:rPr>
            </w:pPr>
            <w:r w:rsidRPr="00835960">
              <w:rPr>
                <w:rFonts w:ascii="Times New Roman" w:eastAsia="Times New Roman" w:hAnsi="Times New Roman" w:cs="Times New Roman"/>
                <w:i/>
                <w:sz w:val="16"/>
                <w:szCs w:val="16"/>
                <w:lang w:eastAsia="ru-RU"/>
              </w:rPr>
              <w:t>Мероприятия по развитию транспорта общего пользования</w:t>
            </w:r>
          </w:p>
        </w:tc>
        <w:tc>
          <w:tcPr>
            <w:tcW w:w="1134" w:type="dxa"/>
            <w:tcBorders>
              <w:left w:val="nil"/>
              <w:right w:val="nil"/>
            </w:tcBorders>
            <w:tcMar>
              <w:left w:w="28" w:type="dxa"/>
              <w:right w:w="28" w:type="dxa"/>
            </w:tcMar>
            <w:vAlign w:val="center"/>
          </w:tcPr>
          <w:p w14:paraId="380D3573" w14:textId="77777777" w:rsidR="00EC4B1F" w:rsidRPr="005B2D24" w:rsidRDefault="00EC4B1F" w:rsidP="00E90175">
            <w:pPr>
              <w:rPr>
                <w:rFonts w:ascii="Times New Roman" w:eastAsia="Times New Roman" w:hAnsi="Times New Roman" w:cs="Times New Roman"/>
                <w:sz w:val="16"/>
                <w:szCs w:val="16"/>
                <w:lang w:eastAsia="ru-RU"/>
              </w:rPr>
            </w:pPr>
          </w:p>
        </w:tc>
        <w:tc>
          <w:tcPr>
            <w:tcW w:w="1134" w:type="dxa"/>
            <w:tcBorders>
              <w:left w:val="nil"/>
              <w:right w:val="nil"/>
            </w:tcBorders>
            <w:tcMar>
              <w:left w:w="28" w:type="dxa"/>
              <w:right w:w="28" w:type="dxa"/>
            </w:tcMar>
            <w:vAlign w:val="center"/>
          </w:tcPr>
          <w:p w14:paraId="6DC84F45" w14:textId="77777777" w:rsidR="00EC4B1F" w:rsidRPr="005B2D24" w:rsidRDefault="00EC4B1F" w:rsidP="00E90175">
            <w:pPr>
              <w:rPr>
                <w:rFonts w:ascii="Times New Roman" w:eastAsia="Times New Roman" w:hAnsi="Times New Roman" w:cs="Times New Roman"/>
                <w:sz w:val="16"/>
                <w:szCs w:val="16"/>
                <w:lang w:eastAsia="ru-RU"/>
              </w:rPr>
            </w:pPr>
          </w:p>
        </w:tc>
        <w:tc>
          <w:tcPr>
            <w:tcW w:w="1276" w:type="dxa"/>
            <w:tcBorders>
              <w:left w:val="nil"/>
              <w:right w:val="nil"/>
            </w:tcBorders>
            <w:tcMar>
              <w:left w:w="28" w:type="dxa"/>
              <w:right w:w="28" w:type="dxa"/>
            </w:tcMar>
            <w:vAlign w:val="center"/>
          </w:tcPr>
          <w:p w14:paraId="389609BF" w14:textId="77777777" w:rsidR="00EC4B1F" w:rsidRPr="005B2D24" w:rsidRDefault="00EC4B1F" w:rsidP="00E90175">
            <w:pPr>
              <w:rPr>
                <w:rFonts w:ascii="Times New Roman" w:eastAsia="Times New Roman" w:hAnsi="Times New Roman" w:cs="Times New Roman"/>
                <w:sz w:val="16"/>
                <w:szCs w:val="16"/>
                <w:lang w:eastAsia="ru-RU"/>
              </w:rPr>
            </w:pPr>
          </w:p>
        </w:tc>
        <w:tc>
          <w:tcPr>
            <w:tcW w:w="538" w:type="dxa"/>
            <w:tcBorders>
              <w:left w:val="nil"/>
              <w:right w:val="nil"/>
            </w:tcBorders>
            <w:noWrap/>
            <w:tcMar>
              <w:left w:w="28" w:type="dxa"/>
              <w:right w:w="28" w:type="dxa"/>
            </w:tcMar>
            <w:vAlign w:val="center"/>
          </w:tcPr>
          <w:p w14:paraId="6F00ABA4"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07C5A8D2"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44EA25AE"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65B45030"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51752252"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15B27850"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7ABE4457"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7050AF0B"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6258397F"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8" w:type="dxa"/>
            <w:tcBorders>
              <w:left w:val="nil"/>
              <w:right w:val="nil"/>
            </w:tcBorders>
            <w:noWrap/>
            <w:tcMar>
              <w:left w:w="28" w:type="dxa"/>
              <w:right w:w="28" w:type="dxa"/>
            </w:tcMar>
            <w:vAlign w:val="center"/>
          </w:tcPr>
          <w:p w14:paraId="6DA2AAC1"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147DA45A"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3316DC73"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0F13F3C2"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0B7B1400"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0BBAF229"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1DE8BE2D"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04D48F6E"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698F2296"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tcBorders>
            <w:noWrap/>
            <w:tcMar>
              <w:left w:w="28" w:type="dxa"/>
              <w:right w:w="28" w:type="dxa"/>
            </w:tcMar>
            <w:vAlign w:val="center"/>
          </w:tcPr>
          <w:p w14:paraId="332EB41A" w14:textId="77777777" w:rsidR="00EC4B1F" w:rsidRPr="005B2D24" w:rsidRDefault="00EC4B1F" w:rsidP="00E90175">
            <w:pPr>
              <w:jc w:val="center"/>
              <w:rPr>
                <w:rFonts w:ascii="Times New Roman" w:eastAsia="Times New Roman" w:hAnsi="Times New Roman" w:cs="Times New Roman"/>
                <w:sz w:val="16"/>
                <w:szCs w:val="16"/>
                <w:lang w:eastAsia="ru-RU"/>
              </w:rPr>
            </w:pPr>
          </w:p>
        </w:tc>
      </w:tr>
      <w:tr w:rsidR="00ED38CF" w:rsidRPr="005B2D24" w14:paraId="42D4B23E" w14:textId="77777777" w:rsidTr="00ED38CF">
        <w:tblPrEx>
          <w:tblCellMar>
            <w:left w:w="108" w:type="dxa"/>
            <w:right w:w="108" w:type="dxa"/>
          </w:tblCellMar>
        </w:tblPrEx>
        <w:trPr>
          <w:trHeight w:val="510"/>
        </w:trPr>
        <w:tc>
          <w:tcPr>
            <w:tcW w:w="284" w:type="dxa"/>
            <w:noWrap/>
            <w:tcMar>
              <w:left w:w="28" w:type="dxa"/>
              <w:right w:w="28" w:type="dxa"/>
            </w:tcMar>
            <w:vAlign w:val="center"/>
            <w:hideMark/>
          </w:tcPr>
          <w:p w14:paraId="61C90831" w14:textId="77777777" w:rsidR="00ED38CF" w:rsidRPr="005B2D24" w:rsidRDefault="00ED38CF" w:rsidP="00ED38CF">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1</w:t>
            </w:r>
          </w:p>
        </w:tc>
        <w:tc>
          <w:tcPr>
            <w:tcW w:w="1134" w:type="dxa"/>
            <w:tcMar>
              <w:left w:w="28" w:type="dxa"/>
              <w:right w:w="28" w:type="dxa"/>
            </w:tcMar>
            <w:vAlign w:val="center"/>
            <w:hideMark/>
          </w:tcPr>
          <w:p w14:paraId="784C2ADF" w14:textId="61B26126"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Оглухинское сельское поселение</w:t>
            </w:r>
          </w:p>
        </w:tc>
        <w:tc>
          <w:tcPr>
            <w:tcW w:w="1134" w:type="dxa"/>
            <w:tcMar>
              <w:left w:w="28" w:type="dxa"/>
              <w:right w:w="28" w:type="dxa"/>
            </w:tcMar>
            <w:vAlign w:val="center"/>
            <w:hideMark/>
          </w:tcPr>
          <w:p w14:paraId="1D159C82" w14:textId="79121DE2"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Остановочный пункт</w:t>
            </w:r>
          </w:p>
        </w:tc>
        <w:tc>
          <w:tcPr>
            <w:tcW w:w="1134" w:type="dxa"/>
            <w:tcMar>
              <w:left w:w="28" w:type="dxa"/>
              <w:right w:w="28" w:type="dxa"/>
            </w:tcMar>
            <w:vAlign w:val="center"/>
            <w:hideMark/>
          </w:tcPr>
          <w:p w14:paraId="6121E57E" w14:textId="015EB0F7"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Оглухино</w:t>
            </w:r>
          </w:p>
        </w:tc>
        <w:tc>
          <w:tcPr>
            <w:tcW w:w="1276" w:type="dxa"/>
            <w:tcMar>
              <w:left w:w="28" w:type="dxa"/>
              <w:right w:w="28" w:type="dxa"/>
            </w:tcMar>
            <w:vAlign w:val="center"/>
            <w:hideMark/>
          </w:tcPr>
          <w:p w14:paraId="6C6DEA70" w14:textId="2AD833EF"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обустройство</w:t>
            </w:r>
          </w:p>
        </w:tc>
        <w:tc>
          <w:tcPr>
            <w:tcW w:w="538" w:type="dxa"/>
            <w:noWrap/>
            <w:tcMar>
              <w:left w:w="28" w:type="dxa"/>
              <w:right w:w="28" w:type="dxa"/>
            </w:tcMar>
            <w:vAlign w:val="center"/>
            <w:hideMark/>
          </w:tcPr>
          <w:p w14:paraId="4FC7B875" w14:textId="6ABF9E6E"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2 111,71</w:t>
            </w:r>
          </w:p>
        </w:tc>
        <w:tc>
          <w:tcPr>
            <w:tcW w:w="539" w:type="dxa"/>
            <w:noWrap/>
            <w:tcMar>
              <w:left w:w="28" w:type="dxa"/>
              <w:right w:w="28" w:type="dxa"/>
            </w:tcMar>
            <w:vAlign w:val="center"/>
            <w:hideMark/>
          </w:tcPr>
          <w:p w14:paraId="3BFC3E64"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6F24CA8"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873AA11"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8500A44"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1A6C678"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618B57E"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CF7A30D" w14:textId="7F589648"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2 111,71</w:t>
            </w:r>
          </w:p>
        </w:tc>
        <w:tc>
          <w:tcPr>
            <w:tcW w:w="539" w:type="dxa"/>
            <w:noWrap/>
            <w:tcMar>
              <w:left w:w="28" w:type="dxa"/>
              <w:right w:w="28" w:type="dxa"/>
            </w:tcMar>
            <w:vAlign w:val="center"/>
            <w:hideMark/>
          </w:tcPr>
          <w:p w14:paraId="2337025D"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10627F0F"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DB10AB0"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BF3CA2A"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29FB15B"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363D2E3"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79E3EB5"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CD88357"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933756D"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62CA1C0"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94623B4" w14:textId="77777777" w:rsidR="00ED38CF" w:rsidRPr="005B2D24" w:rsidRDefault="00ED38CF" w:rsidP="00ED38CF">
            <w:pPr>
              <w:jc w:val="center"/>
              <w:rPr>
                <w:rFonts w:ascii="Times New Roman" w:eastAsia="Times New Roman" w:hAnsi="Times New Roman" w:cs="Times New Roman"/>
                <w:sz w:val="16"/>
                <w:szCs w:val="16"/>
                <w:lang w:eastAsia="ru-RU"/>
              </w:rPr>
            </w:pPr>
          </w:p>
        </w:tc>
      </w:tr>
      <w:tr w:rsidR="00ED38CF" w:rsidRPr="005B2D24" w14:paraId="6370DFBB" w14:textId="77777777" w:rsidTr="00ED38CF">
        <w:tblPrEx>
          <w:tblCellMar>
            <w:left w:w="108" w:type="dxa"/>
            <w:right w:w="108" w:type="dxa"/>
          </w:tblCellMar>
        </w:tblPrEx>
        <w:trPr>
          <w:trHeight w:val="315"/>
        </w:trPr>
        <w:tc>
          <w:tcPr>
            <w:tcW w:w="284" w:type="dxa"/>
            <w:noWrap/>
            <w:tcMar>
              <w:left w:w="28" w:type="dxa"/>
              <w:right w:w="28" w:type="dxa"/>
            </w:tcMar>
            <w:vAlign w:val="center"/>
            <w:hideMark/>
          </w:tcPr>
          <w:p w14:paraId="74C6C60B" w14:textId="77777777" w:rsidR="00ED38CF" w:rsidRPr="005B2D24" w:rsidRDefault="00ED38CF" w:rsidP="00ED38CF">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2</w:t>
            </w:r>
          </w:p>
        </w:tc>
        <w:tc>
          <w:tcPr>
            <w:tcW w:w="1134" w:type="dxa"/>
            <w:tcMar>
              <w:left w:w="28" w:type="dxa"/>
              <w:right w:w="28" w:type="dxa"/>
            </w:tcMar>
            <w:vAlign w:val="center"/>
            <w:hideMark/>
          </w:tcPr>
          <w:p w14:paraId="08A885D1" w14:textId="01B81C8B"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Новокарасукское сельское поселение</w:t>
            </w:r>
          </w:p>
        </w:tc>
        <w:tc>
          <w:tcPr>
            <w:tcW w:w="1134" w:type="dxa"/>
            <w:tcMar>
              <w:left w:w="28" w:type="dxa"/>
              <w:right w:w="28" w:type="dxa"/>
            </w:tcMar>
            <w:vAlign w:val="center"/>
            <w:hideMark/>
          </w:tcPr>
          <w:p w14:paraId="4422531B" w14:textId="1BC0BC55"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Остановочный пункт</w:t>
            </w:r>
          </w:p>
        </w:tc>
        <w:tc>
          <w:tcPr>
            <w:tcW w:w="1134" w:type="dxa"/>
            <w:tcMar>
              <w:left w:w="28" w:type="dxa"/>
              <w:right w:w="28" w:type="dxa"/>
            </w:tcMar>
            <w:vAlign w:val="center"/>
            <w:hideMark/>
          </w:tcPr>
          <w:p w14:paraId="73DB04C7" w14:textId="12D2C3D6"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Новокарасук</w:t>
            </w:r>
          </w:p>
        </w:tc>
        <w:tc>
          <w:tcPr>
            <w:tcW w:w="1276" w:type="dxa"/>
            <w:tcMar>
              <w:left w:w="28" w:type="dxa"/>
              <w:right w:w="28" w:type="dxa"/>
            </w:tcMar>
            <w:vAlign w:val="center"/>
            <w:hideMark/>
          </w:tcPr>
          <w:p w14:paraId="34533B8F" w14:textId="014A7C84"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обустройство</w:t>
            </w:r>
          </w:p>
        </w:tc>
        <w:tc>
          <w:tcPr>
            <w:tcW w:w="538" w:type="dxa"/>
            <w:noWrap/>
            <w:tcMar>
              <w:left w:w="28" w:type="dxa"/>
              <w:right w:w="28" w:type="dxa"/>
            </w:tcMar>
            <w:vAlign w:val="center"/>
            <w:hideMark/>
          </w:tcPr>
          <w:p w14:paraId="78209AC3" w14:textId="44DF0796"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2 111,71</w:t>
            </w:r>
          </w:p>
        </w:tc>
        <w:tc>
          <w:tcPr>
            <w:tcW w:w="539" w:type="dxa"/>
            <w:noWrap/>
            <w:tcMar>
              <w:left w:w="28" w:type="dxa"/>
              <w:right w:w="28" w:type="dxa"/>
            </w:tcMar>
            <w:vAlign w:val="center"/>
            <w:hideMark/>
          </w:tcPr>
          <w:p w14:paraId="15DE256D"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64E805F"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C9F71B7"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BDA2B9B"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BC7C701"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A2A4835"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320E0BC" w14:textId="27055034"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2 111,71</w:t>
            </w:r>
          </w:p>
        </w:tc>
        <w:tc>
          <w:tcPr>
            <w:tcW w:w="539" w:type="dxa"/>
            <w:noWrap/>
            <w:tcMar>
              <w:left w:w="28" w:type="dxa"/>
              <w:right w:w="28" w:type="dxa"/>
            </w:tcMar>
            <w:vAlign w:val="center"/>
            <w:hideMark/>
          </w:tcPr>
          <w:p w14:paraId="7F5A7112"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4BB0CB81"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87BF964"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71B4FE4"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DD49A25"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02A5FBF"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4A80837"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D4FFA0D"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03896EB"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602992D"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CBB2B16" w14:textId="77777777" w:rsidR="00ED38CF" w:rsidRPr="005B2D24" w:rsidRDefault="00ED38CF" w:rsidP="00ED38CF">
            <w:pPr>
              <w:jc w:val="center"/>
              <w:rPr>
                <w:rFonts w:ascii="Times New Roman" w:eastAsia="Times New Roman" w:hAnsi="Times New Roman" w:cs="Times New Roman"/>
                <w:sz w:val="16"/>
                <w:szCs w:val="16"/>
                <w:lang w:eastAsia="ru-RU"/>
              </w:rPr>
            </w:pPr>
          </w:p>
        </w:tc>
      </w:tr>
      <w:tr w:rsidR="00ED38CF" w:rsidRPr="005B2D24" w14:paraId="006F7B0C" w14:textId="77777777" w:rsidTr="00ED38CF">
        <w:tblPrEx>
          <w:tblCellMar>
            <w:left w:w="108" w:type="dxa"/>
            <w:right w:w="108" w:type="dxa"/>
          </w:tblCellMar>
        </w:tblPrEx>
        <w:trPr>
          <w:trHeight w:val="315"/>
        </w:trPr>
        <w:tc>
          <w:tcPr>
            <w:tcW w:w="284" w:type="dxa"/>
            <w:noWrap/>
            <w:tcMar>
              <w:left w:w="28" w:type="dxa"/>
              <w:right w:w="28" w:type="dxa"/>
            </w:tcMar>
            <w:vAlign w:val="center"/>
            <w:hideMark/>
          </w:tcPr>
          <w:p w14:paraId="7C43E2C5" w14:textId="77777777" w:rsidR="00ED38CF" w:rsidRPr="005B2D24" w:rsidRDefault="00ED38CF" w:rsidP="00ED38CF">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3</w:t>
            </w:r>
          </w:p>
        </w:tc>
        <w:tc>
          <w:tcPr>
            <w:tcW w:w="1134" w:type="dxa"/>
            <w:tcMar>
              <w:left w:w="28" w:type="dxa"/>
              <w:right w:w="28" w:type="dxa"/>
            </w:tcMar>
            <w:vAlign w:val="center"/>
            <w:hideMark/>
          </w:tcPr>
          <w:p w14:paraId="535F979A" w14:textId="4C41E37F"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Зиминское сельское поселение</w:t>
            </w:r>
          </w:p>
        </w:tc>
        <w:tc>
          <w:tcPr>
            <w:tcW w:w="1134" w:type="dxa"/>
            <w:tcMar>
              <w:left w:w="28" w:type="dxa"/>
              <w:right w:w="28" w:type="dxa"/>
            </w:tcMar>
            <w:vAlign w:val="center"/>
            <w:hideMark/>
          </w:tcPr>
          <w:p w14:paraId="1547C87D" w14:textId="1449BBE8"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Остановочный пункт</w:t>
            </w:r>
          </w:p>
        </w:tc>
        <w:tc>
          <w:tcPr>
            <w:tcW w:w="1134" w:type="dxa"/>
            <w:tcMar>
              <w:left w:w="28" w:type="dxa"/>
              <w:right w:w="28" w:type="dxa"/>
            </w:tcMar>
            <w:vAlign w:val="center"/>
            <w:hideMark/>
          </w:tcPr>
          <w:p w14:paraId="7DE31935" w14:textId="68B475C4"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Зимино</w:t>
            </w:r>
          </w:p>
        </w:tc>
        <w:tc>
          <w:tcPr>
            <w:tcW w:w="1276" w:type="dxa"/>
            <w:tcMar>
              <w:left w:w="28" w:type="dxa"/>
              <w:right w:w="28" w:type="dxa"/>
            </w:tcMar>
            <w:vAlign w:val="center"/>
            <w:hideMark/>
          </w:tcPr>
          <w:p w14:paraId="0C4AF022" w14:textId="7EABC773"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обустройство</w:t>
            </w:r>
          </w:p>
        </w:tc>
        <w:tc>
          <w:tcPr>
            <w:tcW w:w="538" w:type="dxa"/>
            <w:noWrap/>
            <w:tcMar>
              <w:left w:w="28" w:type="dxa"/>
              <w:right w:w="28" w:type="dxa"/>
            </w:tcMar>
            <w:vAlign w:val="center"/>
            <w:hideMark/>
          </w:tcPr>
          <w:p w14:paraId="31EAEECA" w14:textId="3E0EC035"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844,69</w:t>
            </w:r>
          </w:p>
        </w:tc>
        <w:tc>
          <w:tcPr>
            <w:tcW w:w="539" w:type="dxa"/>
            <w:noWrap/>
            <w:tcMar>
              <w:left w:w="28" w:type="dxa"/>
              <w:right w:w="28" w:type="dxa"/>
            </w:tcMar>
            <w:vAlign w:val="center"/>
            <w:hideMark/>
          </w:tcPr>
          <w:p w14:paraId="1CD79C31"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68FD15B"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65F4376"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FABD092"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D6D4E8C"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56B4513"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F45B940" w14:textId="619131DE"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844,69</w:t>
            </w:r>
          </w:p>
        </w:tc>
        <w:tc>
          <w:tcPr>
            <w:tcW w:w="539" w:type="dxa"/>
            <w:noWrap/>
            <w:tcMar>
              <w:left w:w="28" w:type="dxa"/>
              <w:right w:w="28" w:type="dxa"/>
            </w:tcMar>
            <w:vAlign w:val="center"/>
            <w:hideMark/>
          </w:tcPr>
          <w:p w14:paraId="40E0B3CD"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075E9A5D"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354A1EC"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0D4C727"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DE91D01"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30A7053"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2840C80"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EE05701"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F76864C"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10AEFA5"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B986535" w14:textId="77777777" w:rsidR="00ED38CF" w:rsidRPr="005B2D24" w:rsidRDefault="00ED38CF" w:rsidP="00ED38CF">
            <w:pPr>
              <w:jc w:val="center"/>
              <w:rPr>
                <w:rFonts w:ascii="Times New Roman" w:eastAsia="Times New Roman" w:hAnsi="Times New Roman" w:cs="Times New Roman"/>
                <w:sz w:val="16"/>
                <w:szCs w:val="16"/>
                <w:lang w:eastAsia="ru-RU"/>
              </w:rPr>
            </w:pPr>
          </w:p>
        </w:tc>
      </w:tr>
      <w:tr w:rsidR="00ED38CF" w:rsidRPr="005B2D24" w14:paraId="381E7F02" w14:textId="77777777" w:rsidTr="00ED38CF">
        <w:tblPrEx>
          <w:tblCellMar>
            <w:left w:w="108" w:type="dxa"/>
            <w:right w:w="108" w:type="dxa"/>
          </w:tblCellMar>
        </w:tblPrEx>
        <w:trPr>
          <w:trHeight w:val="315"/>
        </w:trPr>
        <w:tc>
          <w:tcPr>
            <w:tcW w:w="284" w:type="dxa"/>
            <w:noWrap/>
            <w:tcMar>
              <w:left w:w="28" w:type="dxa"/>
              <w:right w:w="28" w:type="dxa"/>
            </w:tcMar>
            <w:vAlign w:val="center"/>
            <w:hideMark/>
          </w:tcPr>
          <w:p w14:paraId="4FD03833" w14:textId="77777777" w:rsidR="00ED38CF" w:rsidRPr="005B2D24" w:rsidRDefault="00ED38CF" w:rsidP="00ED38CF">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4</w:t>
            </w:r>
          </w:p>
        </w:tc>
        <w:tc>
          <w:tcPr>
            <w:tcW w:w="1134" w:type="dxa"/>
            <w:tcMar>
              <w:left w:w="28" w:type="dxa"/>
              <w:right w:w="28" w:type="dxa"/>
            </w:tcMar>
            <w:vAlign w:val="center"/>
            <w:hideMark/>
          </w:tcPr>
          <w:p w14:paraId="0208E941" w14:textId="31AE9D73"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Пановское сельское поселение</w:t>
            </w:r>
          </w:p>
        </w:tc>
        <w:tc>
          <w:tcPr>
            <w:tcW w:w="1134" w:type="dxa"/>
            <w:tcMar>
              <w:left w:w="28" w:type="dxa"/>
              <w:right w:w="28" w:type="dxa"/>
            </w:tcMar>
            <w:vAlign w:val="center"/>
            <w:hideMark/>
          </w:tcPr>
          <w:p w14:paraId="2AE910B2" w14:textId="78E51F94"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Остановочный пункт</w:t>
            </w:r>
          </w:p>
        </w:tc>
        <w:tc>
          <w:tcPr>
            <w:tcW w:w="1134" w:type="dxa"/>
            <w:tcMar>
              <w:left w:w="28" w:type="dxa"/>
              <w:right w:w="28" w:type="dxa"/>
            </w:tcMar>
            <w:vAlign w:val="center"/>
            <w:hideMark/>
          </w:tcPr>
          <w:p w14:paraId="4A324B57" w14:textId="647E0B1E"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Паново</w:t>
            </w:r>
          </w:p>
        </w:tc>
        <w:tc>
          <w:tcPr>
            <w:tcW w:w="1276" w:type="dxa"/>
            <w:tcMar>
              <w:left w:w="28" w:type="dxa"/>
              <w:right w:w="28" w:type="dxa"/>
            </w:tcMar>
            <w:vAlign w:val="center"/>
            <w:hideMark/>
          </w:tcPr>
          <w:p w14:paraId="06812ED0" w14:textId="3033C176"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обустройство</w:t>
            </w:r>
          </w:p>
        </w:tc>
        <w:tc>
          <w:tcPr>
            <w:tcW w:w="538" w:type="dxa"/>
            <w:noWrap/>
            <w:tcMar>
              <w:left w:w="28" w:type="dxa"/>
              <w:right w:w="28" w:type="dxa"/>
            </w:tcMar>
            <w:vAlign w:val="center"/>
            <w:hideMark/>
          </w:tcPr>
          <w:p w14:paraId="24ED8BC0" w14:textId="3204A39B"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921,54</w:t>
            </w:r>
          </w:p>
        </w:tc>
        <w:tc>
          <w:tcPr>
            <w:tcW w:w="539" w:type="dxa"/>
            <w:noWrap/>
            <w:tcMar>
              <w:left w:w="28" w:type="dxa"/>
              <w:right w:w="28" w:type="dxa"/>
            </w:tcMar>
            <w:vAlign w:val="center"/>
            <w:hideMark/>
          </w:tcPr>
          <w:p w14:paraId="48170257"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5C1A949"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1881BA7"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D99B01B"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C05DEDD"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843A312"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5D3BAC2" w14:textId="770532CB"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6B0A0C8"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5114FFAF" w14:textId="1D7A8C83"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921,54</w:t>
            </w:r>
          </w:p>
        </w:tc>
        <w:tc>
          <w:tcPr>
            <w:tcW w:w="539" w:type="dxa"/>
            <w:noWrap/>
            <w:tcMar>
              <w:left w:w="28" w:type="dxa"/>
              <w:right w:w="28" w:type="dxa"/>
            </w:tcMar>
            <w:vAlign w:val="center"/>
            <w:hideMark/>
          </w:tcPr>
          <w:p w14:paraId="2DA1AD0C"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E788259"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02D53C4"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5F37253"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775B81D"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A2501D5"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8C4254B"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7D76AB8"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E25B85B" w14:textId="77777777" w:rsidR="00ED38CF" w:rsidRPr="005B2D24" w:rsidRDefault="00ED38CF" w:rsidP="00ED38CF">
            <w:pPr>
              <w:jc w:val="center"/>
              <w:rPr>
                <w:rFonts w:ascii="Times New Roman" w:eastAsia="Times New Roman" w:hAnsi="Times New Roman" w:cs="Times New Roman"/>
                <w:sz w:val="16"/>
                <w:szCs w:val="16"/>
                <w:lang w:eastAsia="ru-RU"/>
              </w:rPr>
            </w:pPr>
          </w:p>
        </w:tc>
      </w:tr>
      <w:tr w:rsidR="00ED38CF" w:rsidRPr="005B2D24" w14:paraId="3D821A31" w14:textId="77777777" w:rsidTr="00ED38CF">
        <w:tblPrEx>
          <w:tblCellMar>
            <w:left w:w="108" w:type="dxa"/>
            <w:right w:w="108" w:type="dxa"/>
          </w:tblCellMar>
        </w:tblPrEx>
        <w:trPr>
          <w:trHeight w:val="315"/>
        </w:trPr>
        <w:tc>
          <w:tcPr>
            <w:tcW w:w="284" w:type="dxa"/>
            <w:noWrap/>
            <w:tcMar>
              <w:left w:w="28" w:type="dxa"/>
              <w:right w:w="28" w:type="dxa"/>
            </w:tcMar>
            <w:vAlign w:val="center"/>
            <w:hideMark/>
          </w:tcPr>
          <w:p w14:paraId="04FB44A0" w14:textId="77777777" w:rsidR="00ED38CF" w:rsidRPr="005B2D24" w:rsidRDefault="00ED38CF" w:rsidP="00ED38CF">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5</w:t>
            </w:r>
          </w:p>
        </w:tc>
        <w:tc>
          <w:tcPr>
            <w:tcW w:w="1134" w:type="dxa"/>
            <w:tcMar>
              <w:left w:w="28" w:type="dxa"/>
              <w:right w:w="28" w:type="dxa"/>
            </w:tcMar>
            <w:vAlign w:val="center"/>
            <w:hideMark/>
          </w:tcPr>
          <w:p w14:paraId="368459E2" w14:textId="05CEF922"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Яманское сельское поселение</w:t>
            </w:r>
          </w:p>
        </w:tc>
        <w:tc>
          <w:tcPr>
            <w:tcW w:w="1134" w:type="dxa"/>
            <w:noWrap/>
            <w:tcMar>
              <w:left w:w="28" w:type="dxa"/>
              <w:right w:w="28" w:type="dxa"/>
            </w:tcMar>
            <w:vAlign w:val="center"/>
            <w:hideMark/>
          </w:tcPr>
          <w:p w14:paraId="0E790FF1" w14:textId="3B915A5E"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Остановочный пункт</w:t>
            </w:r>
          </w:p>
        </w:tc>
        <w:tc>
          <w:tcPr>
            <w:tcW w:w="1134" w:type="dxa"/>
            <w:tcMar>
              <w:left w:w="28" w:type="dxa"/>
              <w:right w:w="28" w:type="dxa"/>
            </w:tcMar>
            <w:vAlign w:val="center"/>
            <w:hideMark/>
          </w:tcPr>
          <w:p w14:paraId="5565460C" w14:textId="2AF39C05"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Яман</w:t>
            </w:r>
          </w:p>
        </w:tc>
        <w:tc>
          <w:tcPr>
            <w:tcW w:w="1276" w:type="dxa"/>
            <w:tcMar>
              <w:left w:w="28" w:type="dxa"/>
              <w:right w:w="28" w:type="dxa"/>
            </w:tcMar>
            <w:vAlign w:val="center"/>
            <w:hideMark/>
          </w:tcPr>
          <w:p w14:paraId="293D2EBA" w14:textId="67EB35FB"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обустройство</w:t>
            </w:r>
          </w:p>
        </w:tc>
        <w:tc>
          <w:tcPr>
            <w:tcW w:w="538" w:type="dxa"/>
            <w:noWrap/>
            <w:tcMar>
              <w:left w:w="28" w:type="dxa"/>
              <w:right w:w="28" w:type="dxa"/>
            </w:tcMar>
            <w:vAlign w:val="center"/>
            <w:hideMark/>
          </w:tcPr>
          <w:p w14:paraId="2B364C6B" w14:textId="54707150"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921,54</w:t>
            </w:r>
          </w:p>
        </w:tc>
        <w:tc>
          <w:tcPr>
            <w:tcW w:w="539" w:type="dxa"/>
            <w:noWrap/>
            <w:tcMar>
              <w:left w:w="28" w:type="dxa"/>
              <w:right w:w="28" w:type="dxa"/>
            </w:tcMar>
            <w:vAlign w:val="center"/>
            <w:hideMark/>
          </w:tcPr>
          <w:p w14:paraId="5D1E7D36"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5B6605F"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09C21F5"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0CFA12D"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86707DA"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3A4FB22"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B42FF06" w14:textId="78B7F1B0"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43E6173"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382D2B34" w14:textId="43BFDA42"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921,54</w:t>
            </w:r>
          </w:p>
        </w:tc>
        <w:tc>
          <w:tcPr>
            <w:tcW w:w="539" w:type="dxa"/>
            <w:noWrap/>
            <w:tcMar>
              <w:left w:w="28" w:type="dxa"/>
              <w:right w:w="28" w:type="dxa"/>
            </w:tcMar>
            <w:vAlign w:val="center"/>
            <w:hideMark/>
          </w:tcPr>
          <w:p w14:paraId="37DF4D19"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C9D7E71"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1087E09"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DD7CF9A"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B44007E"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AD3A86E"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4F168D0"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C4EE048"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8FF1981" w14:textId="77777777" w:rsidR="00ED38CF" w:rsidRPr="005B2D24" w:rsidRDefault="00ED38CF" w:rsidP="00ED38CF">
            <w:pPr>
              <w:jc w:val="center"/>
              <w:rPr>
                <w:rFonts w:ascii="Times New Roman" w:eastAsia="Times New Roman" w:hAnsi="Times New Roman" w:cs="Times New Roman"/>
                <w:sz w:val="16"/>
                <w:szCs w:val="16"/>
                <w:lang w:eastAsia="ru-RU"/>
              </w:rPr>
            </w:pPr>
          </w:p>
        </w:tc>
      </w:tr>
      <w:tr w:rsidR="00ED38CF" w:rsidRPr="005B2D24" w14:paraId="7D68F898" w14:textId="77777777" w:rsidTr="00ED38CF">
        <w:tblPrEx>
          <w:tblCellMar>
            <w:left w:w="108" w:type="dxa"/>
            <w:right w:w="108" w:type="dxa"/>
          </w:tblCellMar>
        </w:tblPrEx>
        <w:trPr>
          <w:trHeight w:val="315"/>
        </w:trPr>
        <w:tc>
          <w:tcPr>
            <w:tcW w:w="284" w:type="dxa"/>
            <w:noWrap/>
            <w:tcMar>
              <w:left w:w="28" w:type="dxa"/>
              <w:right w:w="28" w:type="dxa"/>
            </w:tcMar>
            <w:vAlign w:val="center"/>
            <w:hideMark/>
          </w:tcPr>
          <w:p w14:paraId="4333A9B6" w14:textId="77777777" w:rsidR="00ED38CF" w:rsidRPr="005B2D24" w:rsidRDefault="00ED38CF" w:rsidP="00ED38CF">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6</w:t>
            </w:r>
          </w:p>
        </w:tc>
        <w:tc>
          <w:tcPr>
            <w:tcW w:w="1134" w:type="dxa"/>
            <w:tcMar>
              <w:left w:w="28" w:type="dxa"/>
              <w:right w:w="28" w:type="dxa"/>
            </w:tcMar>
            <w:vAlign w:val="center"/>
            <w:hideMark/>
          </w:tcPr>
          <w:p w14:paraId="300271C7" w14:textId="475E1BDD"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Шипуновское сельское поселение</w:t>
            </w:r>
          </w:p>
        </w:tc>
        <w:tc>
          <w:tcPr>
            <w:tcW w:w="1134" w:type="dxa"/>
            <w:noWrap/>
            <w:tcMar>
              <w:left w:w="28" w:type="dxa"/>
              <w:right w:w="28" w:type="dxa"/>
            </w:tcMar>
            <w:vAlign w:val="center"/>
            <w:hideMark/>
          </w:tcPr>
          <w:p w14:paraId="68D39DC8" w14:textId="7447753A"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Остановочный пункт</w:t>
            </w:r>
          </w:p>
        </w:tc>
        <w:tc>
          <w:tcPr>
            <w:tcW w:w="1134" w:type="dxa"/>
            <w:tcMar>
              <w:left w:w="28" w:type="dxa"/>
              <w:right w:w="28" w:type="dxa"/>
            </w:tcMar>
            <w:vAlign w:val="center"/>
            <w:hideMark/>
          </w:tcPr>
          <w:p w14:paraId="1958EE3B" w14:textId="012DD96A"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Шипуново</w:t>
            </w:r>
          </w:p>
        </w:tc>
        <w:tc>
          <w:tcPr>
            <w:tcW w:w="1276" w:type="dxa"/>
            <w:tcMar>
              <w:left w:w="28" w:type="dxa"/>
              <w:right w:w="28" w:type="dxa"/>
            </w:tcMar>
            <w:vAlign w:val="center"/>
            <w:hideMark/>
          </w:tcPr>
          <w:p w14:paraId="03B8087B" w14:textId="5F295FC1"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обустройство</w:t>
            </w:r>
          </w:p>
        </w:tc>
        <w:tc>
          <w:tcPr>
            <w:tcW w:w="538" w:type="dxa"/>
            <w:noWrap/>
            <w:tcMar>
              <w:left w:w="28" w:type="dxa"/>
              <w:right w:w="28" w:type="dxa"/>
            </w:tcMar>
            <w:vAlign w:val="center"/>
            <w:hideMark/>
          </w:tcPr>
          <w:p w14:paraId="462A0F41" w14:textId="4E27F590"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921,54</w:t>
            </w:r>
          </w:p>
        </w:tc>
        <w:tc>
          <w:tcPr>
            <w:tcW w:w="539" w:type="dxa"/>
            <w:noWrap/>
            <w:tcMar>
              <w:left w:w="28" w:type="dxa"/>
              <w:right w:w="28" w:type="dxa"/>
            </w:tcMar>
            <w:vAlign w:val="center"/>
            <w:hideMark/>
          </w:tcPr>
          <w:p w14:paraId="56980FC5"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2A1ECA2"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8FFC431"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7164E43"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DC53E9A"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2FF60C0"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A2F988B" w14:textId="6E047418"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EFBCA75"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1C92F307" w14:textId="3BE6B44E"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921,54</w:t>
            </w:r>
          </w:p>
        </w:tc>
        <w:tc>
          <w:tcPr>
            <w:tcW w:w="539" w:type="dxa"/>
            <w:noWrap/>
            <w:tcMar>
              <w:left w:w="28" w:type="dxa"/>
              <w:right w:w="28" w:type="dxa"/>
            </w:tcMar>
            <w:vAlign w:val="center"/>
            <w:hideMark/>
          </w:tcPr>
          <w:p w14:paraId="4C820538"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30F1F98"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63BD36C"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02AC1D5"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35ADBED"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FB3DAE0"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1E0C406"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6CD15BE"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4C7BB4C" w14:textId="77777777" w:rsidR="00ED38CF" w:rsidRPr="005B2D24" w:rsidRDefault="00ED38CF" w:rsidP="00ED38CF">
            <w:pPr>
              <w:jc w:val="center"/>
              <w:rPr>
                <w:rFonts w:ascii="Times New Roman" w:eastAsia="Times New Roman" w:hAnsi="Times New Roman" w:cs="Times New Roman"/>
                <w:sz w:val="16"/>
                <w:szCs w:val="16"/>
                <w:lang w:eastAsia="ru-RU"/>
              </w:rPr>
            </w:pPr>
          </w:p>
        </w:tc>
      </w:tr>
      <w:tr w:rsidR="00ED38CF" w:rsidRPr="005B2D24" w14:paraId="56342CD3" w14:textId="77777777" w:rsidTr="00ED38CF">
        <w:tblPrEx>
          <w:tblCellMar>
            <w:left w:w="108" w:type="dxa"/>
            <w:right w:w="108" w:type="dxa"/>
          </w:tblCellMar>
        </w:tblPrEx>
        <w:trPr>
          <w:trHeight w:val="510"/>
        </w:trPr>
        <w:tc>
          <w:tcPr>
            <w:tcW w:w="284" w:type="dxa"/>
            <w:noWrap/>
            <w:tcMar>
              <w:left w:w="28" w:type="dxa"/>
              <w:right w:w="28" w:type="dxa"/>
            </w:tcMar>
            <w:vAlign w:val="center"/>
            <w:hideMark/>
          </w:tcPr>
          <w:p w14:paraId="3F15E2F1" w14:textId="77777777" w:rsidR="00ED38CF" w:rsidRPr="005B2D24" w:rsidRDefault="00ED38CF" w:rsidP="00ED38CF">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7</w:t>
            </w:r>
          </w:p>
        </w:tc>
        <w:tc>
          <w:tcPr>
            <w:tcW w:w="1134" w:type="dxa"/>
            <w:tcMar>
              <w:left w:w="28" w:type="dxa"/>
              <w:right w:w="28" w:type="dxa"/>
            </w:tcMar>
            <w:vAlign w:val="center"/>
            <w:hideMark/>
          </w:tcPr>
          <w:p w14:paraId="45B01DFA" w14:textId="5265515A"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Китерминское сельское поселение</w:t>
            </w:r>
          </w:p>
        </w:tc>
        <w:tc>
          <w:tcPr>
            <w:tcW w:w="1134" w:type="dxa"/>
            <w:noWrap/>
            <w:tcMar>
              <w:left w:w="28" w:type="dxa"/>
              <w:right w:w="28" w:type="dxa"/>
            </w:tcMar>
            <w:vAlign w:val="center"/>
            <w:hideMark/>
          </w:tcPr>
          <w:p w14:paraId="107AE547" w14:textId="4B48BF80"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Остановочный пункт</w:t>
            </w:r>
          </w:p>
        </w:tc>
        <w:tc>
          <w:tcPr>
            <w:tcW w:w="1134" w:type="dxa"/>
            <w:tcMar>
              <w:left w:w="28" w:type="dxa"/>
              <w:right w:w="28" w:type="dxa"/>
            </w:tcMar>
            <w:vAlign w:val="center"/>
            <w:hideMark/>
          </w:tcPr>
          <w:p w14:paraId="55BA8605" w14:textId="08921FD8"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Китерма</w:t>
            </w:r>
          </w:p>
        </w:tc>
        <w:tc>
          <w:tcPr>
            <w:tcW w:w="1276" w:type="dxa"/>
            <w:tcMar>
              <w:left w:w="28" w:type="dxa"/>
              <w:right w:w="28" w:type="dxa"/>
            </w:tcMar>
            <w:vAlign w:val="center"/>
            <w:hideMark/>
          </w:tcPr>
          <w:p w14:paraId="6FB4549E" w14:textId="6571D394"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обустройство</w:t>
            </w:r>
          </w:p>
        </w:tc>
        <w:tc>
          <w:tcPr>
            <w:tcW w:w="538" w:type="dxa"/>
            <w:noWrap/>
            <w:tcMar>
              <w:left w:w="28" w:type="dxa"/>
              <w:right w:w="28" w:type="dxa"/>
            </w:tcMar>
            <w:vAlign w:val="center"/>
            <w:hideMark/>
          </w:tcPr>
          <w:p w14:paraId="741F1354" w14:textId="3DEB8CBF"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921,54</w:t>
            </w:r>
          </w:p>
        </w:tc>
        <w:tc>
          <w:tcPr>
            <w:tcW w:w="539" w:type="dxa"/>
            <w:noWrap/>
            <w:tcMar>
              <w:left w:w="28" w:type="dxa"/>
              <w:right w:w="28" w:type="dxa"/>
            </w:tcMar>
            <w:vAlign w:val="center"/>
            <w:hideMark/>
          </w:tcPr>
          <w:p w14:paraId="673566F0"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6BAF4E9"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D523B73"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6BF9C71"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FE189F1"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A75DC28"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68BE32A" w14:textId="108344E5"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F96AD07"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5278DF87" w14:textId="16F6BFF0"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921,54</w:t>
            </w:r>
          </w:p>
        </w:tc>
        <w:tc>
          <w:tcPr>
            <w:tcW w:w="539" w:type="dxa"/>
            <w:noWrap/>
            <w:tcMar>
              <w:left w:w="28" w:type="dxa"/>
              <w:right w:w="28" w:type="dxa"/>
            </w:tcMar>
            <w:vAlign w:val="center"/>
            <w:hideMark/>
          </w:tcPr>
          <w:p w14:paraId="02240CCC"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C0B9DEA"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4B5EF81"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2B1FC01"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11DB1E4"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B3E57A9"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1B5D473"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7A40264"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9FC7C2A" w14:textId="77777777" w:rsidR="00ED38CF" w:rsidRPr="005B2D24" w:rsidRDefault="00ED38CF" w:rsidP="00ED38CF">
            <w:pPr>
              <w:jc w:val="center"/>
              <w:rPr>
                <w:rFonts w:ascii="Times New Roman" w:eastAsia="Times New Roman" w:hAnsi="Times New Roman" w:cs="Times New Roman"/>
                <w:sz w:val="16"/>
                <w:szCs w:val="16"/>
                <w:lang w:eastAsia="ru-RU"/>
              </w:rPr>
            </w:pPr>
          </w:p>
        </w:tc>
      </w:tr>
      <w:tr w:rsidR="00ED38CF" w:rsidRPr="005B2D24" w14:paraId="2AF5CF12" w14:textId="77777777" w:rsidTr="00ED38CF">
        <w:tblPrEx>
          <w:tblCellMar>
            <w:left w:w="108" w:type="dxa"/>
            <w:right w:w="108" w:type="dxa"/>
          </w:tblCellMar>
        </w:tblPrEx>
        <w:trPr>
          <w:trHeight w:val="510"/>
        </w:trPr>
        <w:tc>
          <w:tcPr>
            <w:tcW w:w="284" w:type="dxa"/>
            <w:noWrap/>
            <w:tcMar>
              <w:left w:w="28" w:type="dxa"/>
              <w:right w:w="28" w:type="dxa"/>
            </w:tcMar>
            <w:vAlign w:val="center"/>
            <w:hideMark/>
          </w:tcPr>
          <w:p w14:paraId="2AA88521" w14:textId="77777777" w:rsidR="00ED38CF" w:rsidRPr="005B2D24" w:rsidRDefault="00ED38CF" w:rsidP="00ED38CF">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8</w:t>
            </w:r>
          </w:p>
        </w:tc>
        <w:tc>
          <w:tcPr>
            <w:tcW w:w="1134" w:type="dxa"/>
            <w:tcMar>
              <w:left w:w="28" w:type="dxa"/>
              <w:right w:w="28" w:type="dxa"/>
            </w:tcMar>
            <w:vAlign w:val="center"/>
            <w:hideMark/>
          </w:tcPr>
          <w:p w14:paraId="1E07FABD" w14:textId="4962FB92"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Рыжковское сельское поселение</w:t>
            </w:r>
          </w:p>
        </w:tc>
        <w:tc>
          <w:tcPr>
            <w:tcW w:w="1134" w:type="dxa"/>
            <w:noWrap/>
            <w:tcMar>
              <w:left w:w="28" w:type="dxa"/>
              <w:right w:w="28" w:type="dxa"/>
            </w:tcMar>
            <w:vAlign w:val="center"/>
            <w:hideMark/>
          </w:tcPr>
          <w:p w14:paraId="332ADD88" w14:textId="15E9C8DA"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Остановочный пункт</w:t>
            </w:r>
          </w:p>
        </w:tc>
        <w:tc>
          <w:tcPr>
            <w:tcW w:w="1134" w:type="dxa"/>
            <w:tcMar>
              <w:left w:w="28" w:type="dxa"/>
              <w:right w:w="28" w:type="dxa"/>
            </w:tcMar>
            <w:vAlign w:val="center"/>
            <w:hideMark/>
          </w:tcPr>
          <w:p w14:paraId="0E817F14" w14:textId="3DEDED96"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Рыжково</w:t>
            </w:r>
          </w:p>
        </w:tc>
        <w:tc>
          <w:tcPr>
            <w:tcW w:w="1276" w:type="dxa"/>
            <w:tcMar>
              <w:left w:w="28" w:type="dxa"/>
              <w:right w:w="28" w:type="dxa"/>
            </w:tcMar>
            <w:vAlign w:val="center"/>
            <w:hideMark/>
          </w:tcPr>
          <w:p w14:paraId="18F4DF7C" w14:textId="4DC2437C"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обустройство</w:t>
            </w:r>
          </w:p>
        </w:tc>
        <w:tc>
          <w:tcPr>
            <w:tcW w:w="538" w:type="dxa"/>
            <w:noWrap/>
            <w:tcMar>
              <w:left w:w="28" w:type="dxa"/>
              <w:right w:w="28" w:type="dxa"/>
            </w:tcMar>
            <w:vAlign w:val="center"/>
            <w:hideMark/>
          </w:tcPr>
          <w:p w14:paraId="052E5AE3" w14:textId="6B24E987"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921,54</w:t>
            </w:r>
          </w:p>
        </w:tc>
        <w:tc>
          <w:tcPr>
            <w:tcW w:w="539" w:type="dxa"/>
            <w:noWrap/>
            <w:tcMar>
              <w:left w:w="28" w:type="dxa"/>
              <w:right w:w="28" w:type="dxa"/>
            </w:tcMar>
            <w:vAlign w:val="center"/>
            <w:hideMark/>
          </w:tcPr>
          <w:p w14:paraId="5E616AD7"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A4C92AB"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6A39EC9"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E0F57BE"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DA5DBE0"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EF127FE"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49832C8" w14:textId="021FD29D"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DE117FF"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7F625658" w14:textId="19DF7A2C"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921,54</w:t>
            </w:r>
          </w:p>
        </w:tc>
        <w:tc>
          <w:tcPr>
            <w:tcW w:w="539" w:type="dxa"/>
            <w:noWrap/>
            <w:tcMar>
              <w:left w:w="28" w:type="dxa"/>
              <w:right w:w="28" w:type="dxa"/>
            </w:tcMar>
            <w:vAlign w:val="center"/>
            <w:hideMark/>
          </w:tcPr>
          <w:p w14:paraId="7A975D75"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BE95C80"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28E4BE0"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801C51E"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6F3C339"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0954BCF"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A89FF78"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B1A6C12"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FB0C156" w14:textId="77777777" w:rsidR="00ED38CF" w:rsidRPr="005B2D24" w:rsidRDefault="00ED38CF" w:rsidP="00ED38CF">
            <w:pPr>
              <w:jc w:val="center"/>
              <w:rPr>
                <w:rFonts w:ascii="Times New Roman" w:eastAsia="Times New Roman" w:hAnsi="Times New Roman" w:cs="Times New Roman"/>
                <w:sz w:val="16"/>
                <w:szCs w:val="16"/>
                <w:lang w:eastAsia="ru-RU"/>
              </w:rPr>
            </w:pPr>
          </w:p>
        </w:tc>
      </w:tr>
      <w:tr w:rsidR="00ED38CF" w:rsidRPr="005B2D24" w14:paraId="02E88756" w14:textId="77777777" w:rsidTr="00ED38CF">
        <w:tblPrEx>
          <w:tblCellMar>
            <w:left w:w="108" w:type="dxa"/>
            <w:right w:w="108" w:type="dxa"/>
          </w:tblCellMar>
        </w:tblPrEx>
        <w:trPr>
          <w:trHeight w:val="510"/>
        </w:trPr>
        <w:tc>
          <w:tcPr>
            <w:tcW w:w="284" w:type="dxa"/>
            <w:noWrap/>
            <w:tcMar>
              <w:left w:w="28" w:type="dxa"/>
              <w:right w:w="28" w:type="dxa"/>
            </w:tcMar>
            <w:vAlign w:val="center"/>
            <w:hideMark/>
          </w:tcPr>
          <w:p w14:paraId="33159C50" w14:textId="77777777" w:rsidR="00ED38CF" w:rsidRPr="005B2D24" w:rsidRDefault="00ED38CF" w:rsidP="00ED38CF">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9</w:t>
            </w:r>
          </w:p>
        </w:tc>
        <w:tc>
          <w:tcPr>
            <w:tcW w:w="1134" w:type="dxa"/>
            <w:tcMar>
              <w:left w:w="28" w:type="dxa"/>
              <w:right w:w="28" w:type="dxa"/>
            </w:tcMar>
            <w:vAlign w:val="center"/>
            <w:hideMark/>
          </w:tcPr>
          <w:p w14:paraId="5F1A7A6F" w14:textId="170ADA35"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Толоконцевское сельское поселение</w:t>
            </w:r>
          </w:p>
        </w:tc>
        <w:tc>
          <w:tcPr>
            <w:tcW w:w="1134" w:type="dxa"/>
            <w:noWrap/>
            <w:tcMar>
              <w:left w:w="28" w:type="dxa"/>
              <w:right w:w="28" w:type="dxa"/>
            </w:tcMar>
            <w:vAlign w:val="center"/>
            <w:hideMark/>
          </w:tcPr>
          <w:p w14:paraId="15D7D835" w14:textId="43E1C54F"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Остановочный пункт</w:t>
            </w:r>
          </w:p>
        </w:tc>
        <w:tc>
          <w:tcPr>
            <w:tcW w:w="1134" w:type="dxa"/>
            <w:tcMar>
              <w:left w:w="28" w:type="dxa"/>
              <w:right w:w="28" w:type="dxa"/>
            </w:tcMar>
            <w:vAlign w:val="center"/>
            <w:hideMark/>
          </w:tcPr>
          <w:p w14:paraId="148E219A" w14:textId="1588FECE"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с. Толоконцево</w:t>
            </w:r>
          </w:p>
        </w:tc>
        <w:tc>
          <w:tcPr>
            <w:tcW w:w="1276" w:type="dxa"/>
            <w:tcMar>
              <w:left w:w="28" w:type="dxa"/>
              <w:right w:w="28" w:type="dxa"/>
            </w:tcMar>
            <w:vAlign w:val="center"/>
            <w:hideMark/>
          </w:tcPr>
          <w:p w14:paraId="2BABDB33" w14:textId="00100257" w:rsidR="00ED38CF" w:rsidRPr="005B2D24" w:rsidRDefault="00ED38CF" w:rsidP="00ED38CF">
            <w:pP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обустройство</w:t>
            </w:r>
          </w:p>
        </w:tc>
        <w:tc>
          <w:tcPr>
            <w:tcW w:w="538" w:type="dxa"/>
            <w:noWrap/>
            <w:tcMar>
              <w:left w:w="28" w:type="dxa"/>
              <w:right w:w="28" w:type="dxa"/>
            </w:tcMar>
            <w:vAlign w:val="center"/>
            <w:hideMark/>
          </w:tcPr>
          <w:p w14:paraId="7B050D96" w14:textId="25F050D3"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921,54</w:t>
            </w:r>
          </w:p>
        </w:tc>
        <w:tc>
          <w:tcPr>
            <w:tcW w:w="539" w:type="dxa"/>
            <w:noWrap/>
            <w:tcMar>
              <w:left w:w="28" w:type="dxa"/>
              <w:right w:w="28" w:type="dxa"/>
            </w:tcMar>
            <w:vAlign w:val="center"/>
            <w:hideMark/>
          </w:tcPr>
          <w:p w14:paraId="0BE74070"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19FAF6D"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619BEEB"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4BDFA70"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73D75F3"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BE2CE43"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70F91CA" w14:textId="0F59667A"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B58EE17"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7DB2BDEC" w14:textId="73BD1628" w:rsidR="00ED38CF" w:rsidRPr="005B2D24" w:rsidRDefault="00ED38CF" w:rsidP="00ED38CF">
            <w:pPr>
              <w:jc w:val="center"/>
              <w:rPr>
                <w:rFonts w:ascii="Times New Roman" w:eastAsia="Times New Roman" w:hAnsi="Times New Roman" w:cs="Times New Roman"/>
                <w:sz w:val="16"/>
                <w:szCs w:val="16"/>
                <w:lang w:eastAsia="ru-RU"/>
              </w:rPr>
            </w:pPr>
            <w:r w:rsidRPr="00ED38CF">
              <w:rPr>
                <w:rFonts w:ascii="Times New Roman" w:eastAsia="Times New Roman" w:hAnsi="Times New Roman" w:cs="Times New Roman"/>
                <w:sz w:val="16"/>
                <w:szCs w:val="16"/>
                <w:lang w:eastAsia="ru-RU"/>
              </w:rPr>
              <w:t>921,54</w:t>
            </w:r>
          </w:p>
        </w:tc>
        <w:tc>
          <w:tcPr>
            <w:tcW w:w="539" w:type="dxa"/>
            <w:noWrap/>
            <w:tcMar>
              <w:left w:w="28" w:type="dxa"/>
              <w:right w:w="28" w:type="dxa"/>
            </w:tcMar>
            <w:vAlign w:val="center"/>
            <w:hideMark/>
          </w:tcPr>
          <w:p w14:paraId="4D2CF135"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02E5C70"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D9D1AE4"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F1D6D61"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6F9DFD5"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B0CADB2"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0704BCD"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F18AB8C" w14:textId="77777777" w:rsidR="00ED38CF" w:rsidRPr="005B2D24" w:rsidRDefault="00ED38CF" w:rsidP="00ED38CF">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079FCEB" w14:textId="77777777" w:rsidR="00ED38CF" w:rsidRPr="005B2D24" w:rsidRDefault="00ED38CF" w:rsidP="00ED38CF">
            <w:pPr>
              <w:jc w:val="center"/>
              <w:rPr>
                <w:rFonts w:ascii="Times New Roman" w:eastAsia="Times New Roman" w:hAnsi="Times New Roman" w:cs="Times New Roman"/>
                <w:sz w:val="16"/>
                <w:szCs w:val="16"/>
                <w:lang w:eastAsia="ru-RU"/>
              </w:rPr>
            </w:pPr>
          </w:p>
        </w:tc>
      </w:tr>
      <w:tr w:rsidR="00EC4B1F" w:rsidRPr="005B2D24" w14:paraId="036FA8A4" w14:textId="77777777" w:rsidTr="00E90175">
        <w:tblPrEx>
          <w:tblCellMar>
            <w:left w:w="108" w:type="dxa"/>
            <w:right w:w="108" w:type="dxa"/>
          </w:tblCellMar>
        </w:tblPrEx>
        <w:trPr>
          <w:trHeight w:val="765"/>
        </w:trPr>
        <w:tc>
          <w:tcPr>
            <w:tcW w:w="284" w:type="dxa"/>
            <w:tcBorders>
              <w:right w:val="nil"/>
            </w:tcBorders>
            <w:noWrap/>
            <w:tcMar>
              <w:left w:w="28" w:type="dxa"/>
              <w:right w:w="28" w:type="dxa"/>
            </w:tcMar>
            <w:vAlign w:val="center"/>
          </w:tcPr>
          <w:p w14:paraId="28F626C1"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1134" w:type="dxa"/>
            <w:tcBorders>
              <w:left w:val="nil"/>
              <w:right w:val="nil"/>
            </w:tcBorders>
            <w:tcMar>
              <w:left w:w="28" w:type="dxa"/>
              <w:right w:w="28" w:type="dxa"/>
            </w:tcMar>
            <w:vAlign w:val="center"/>
          </w:tcPr>
          <w:p w14:paraId="0639774C" w14:textId="77777777" w:rsidR="00EC4B1F" w:rsidRPr="00E10810" w:rsidRDefault="00EC4B1F" w:rsidP="00E90175">
            <w:pPr>
              <w:rPr>
                <w:rFonts w:ascii="Times New Roman" w:eastAsia="Times New Roman" w:hAnsi="Times New Roman" w:cs="Times New Roman"/>
                <w:i/>
                <w:sz w:val="16"/>
                <w:szCs w:val="16"/>
                <w:lang w:eastAsia="ru-RU"/>
              </w:rPr>
            </w:pPr>
            <w:r w:rsidRPr="00387D90">
              <w:rPr>
                <w:rFonts w:ascii="Times New Roman" w:eastAsia="Times New Roman" w:hAnsi="Times New Roman" w:cs="Times New Roman"/>
                <w:i/>
                <w:sz w:val="16"/>
                <w:szCs w:val="16"/>
                <w:lang w:eastAsia="ru-RU"/>
              </w:rPr>
              <w:t>Мероприятия по развитию инфраструк</w:t>
            </w:r>
            <w:r>
              <w:rPr>
                <w:rFonts w:ascii="Times New Roman" w:eastAsia="Times New Roman" w:hAnsi="Times New Roman" w:cs="Times New Roman"/>
                <w:i/>
                <w:sz w:val="16"/>
                <w:szCs w:val="16"/>
                <w:lang w:eastAsia="ru-RU"/>
              </w:rPr>
              <w:t>-</w:t>
            </w:r>
            <w:r w:rsidRPr="00387D90">
              <w:rPr>
                <w:rFonts w:ascii="Times New Roman" w:eastAsia="Times New Roman" w:hAnsi="Times New Roman" w:cs="Times New Roman"/>
                <w:i/>
                <w:sz w:val="16"/>
                <w:szCs w:val="16"/>
                <w:lang w:eastAsia="ru-RU"/>
              </w:rPr>
              <w:t>туры для легкового автомобиль</w:t>
            </w:r>
            <w:r>
              <w:rPr>
                <w:rFonts w:ascii="Times New Roman" w:eastAsia="Times New Roman" w:hAnsi="Times New Roman" w:cs="Times New Roman"/>
                <w:i/>
                <w:sz w:val="16"/>
                <w:szCs w:val="16"/>
                <w:lang w:eastAsia="ru-RU"/>
              </w:rPr>
              <w:t>-</w:t>
            </w:r>
            <w:r w:rsidRPr="00387D90">
              <w:rPr>
                <w:rFonts w:ascii="Times New Roman" w:eastAsia="Times New Roman" w:hAnsi="Times New Roman" w:cs="Times New Roman"/>
                <w:i/>
                <w:sz w:val="16"/>
                <w:szCs w:val="16"/>
                <w:lang w:eastAsia="ru-RU"/>
              </w:rPr>
              <w:lastRenderedPageBreak/>
              <w:t>ного транспорта</w:t>
            </w:r>
          </w:p>
        </w:tc>
        <w:tc>
          <w:tcPr>
            <w:tcW w:w="1134" w:type="dxa"/>
            <w:tcBorders>
              <w:left w:val="nil"/>
              <w:right w:val="nil"/>
            </w:tcBorders>
            <w:tcMar>
              <w:left w:w="28" w:type="dxa"/>
              <w:right w:w="28" w:type="dxa"/>
            </w:tcMar>
            <w:vAlign w:val="center"/>
          </w:tcPr>
          <w:p w14:paraId="65A24AC7" w14:textId="77777777" w:rsidR="00EC4B1F" w:rsidRPr="005B2D24" w:rsidRDefault="00EC4B1F" w:rsidP="00E90175">
            <w:pPr>
              <w:rPr>
                <w:rFonts w:ascii="Times New Roman" w:eastAsia="Times New Roman" w:hAnsi="Times New Roman" w:cs="Times New Roman"/>
                <w:sz w:val="16"/>
                <w:szCs w:val="16"/>
                <w:lang w:eastAsia="ru-RU"/>
              </w:rPr>
            </w:pPr>
          </w:p>
        </w:tc>
        <w:tc>
          <w:tcPr>
            <w:tcW w:w="1134" w:type="dxa"/>
            <w:tcBorders>
              <w:left w:val="nil"/>
              <w:right w:val="nil"/>
            </w:tcBorders>
            <w:tcMar>
              <w:left w:w="28" w:type="dxa"/>
              <w:right w:w="28" w:type="dxa"/>
            </w:tcMar>
            <w:vAlign w:val="center"/>
          </w:tcPr>
          <w:p w14:paraId="1E1BA447" w14:textId="77777777" w:rsidR="00EC4B1F" w:rsidRPr="005B2D24" w:rsidRDefault="00EC4B1F" w:rsidP="00E90175">
            <w:pPr>
              <w:rPr>
                <w:rFonts w:ascii="Times New Roman" w:eastAsia="Times New Roman" w:hAnsi="Times New Roman" w:cs="Times New Roman"/>
                <w:sz w:val="16"/>
                <w:szCs w:val="16"/>
                <w:lang w:eastAsia="ru-RU"/>
              </w:rPr>
            </w:pPr>
          </w:p>
        </w:tc>
        <w:tc>
          <w:tcPr>
            <w:tcW w:w="1276" w:type="dxa"/>
            <w:tcBorders>
              <w:left w:val="nil"/>
              <w:right w:val="nil"/>
            </w:tcBorders>
            <w:tcMar>
              <w:left w:w="28" w:type="dxa"/>
              <w:right w:w="28" w:type="dxa"/>
            </w:tcMar>
            <w:vAlign w:val="center"/>
          </w:tcPr>
          <w:p w14:paraId="2579E9D9" w14:textId="77777777" w:rsidR="00EC4B1F" w:rsidRPr="005B2D24" w:rsidRDefault="00EC4B1F" w:rsidP="00E90175">
            <w:pPr>
              <w:rPr>
                <w:rFonts w:ascii="Times New Roman" w:eastAsia="Times New Roman" w:hAnsi="Times New Roman" w:cs="Times New Roman"/>
                <w:sz w:val="16"/>
                <w:szCs w:val="16"/>
                <w:lang w:eastAsia="ru-RU"/>
              </w:rPr>
            </w:pPr>
          </w:p>
        </w:tc>
        <w:tc>
          <w:tcPr>
            <w:tcW w:w="538" w:type="dxa"/>
            <w:tcBorders>
              <w:left w:val="nil"/>
              <w:right w:val="nil"/>
            </w:tcBorders>
            <w:noWrap/>
            <w:tcMar>
              <w:left w:w="28" w:type="dxa"/>
              <w:right w:w="28" w:type="dxa"/>
            </w:tcMar>
            <w:vAlign w:val="center"/>
          </w:tcPr>
          <w:p w14:paraId="510CEA32"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77815B20"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3891C819"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4BB62918"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26535889"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667838F0"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2D2D3FBB"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3BF2BC08"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6A24433D"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8" w:type="dxa"/>
            <w:tcBorders>
              <w:left w:val="nil"/>
              <w:right w:val="nil"/>
            </w:tcBorders>
            <w:noWrap/>
            <w:tcMar>
              <w:left w:w="28" w:type="dxa"/>
              <w:right w:w="28" w:type="dxa"/>
            </w:tcMar>
            <w:vAlign w:val="center"/>
          </w:tcPr>
          <w:p w14:paraId="0C346E2E"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52738738"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35174523"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58C428BA"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785B5FAD"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64727691"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163B894C"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050EDC50"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2626A947"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tcBorders>
            <w:noWrap/>
            <w:tcMar>
              <w:left w:w="28" w:type="dxa"/>
              <w:right w:w="28" w:type="dxa"/>
            </w:tcMar>
            <w:vAlign w:val="center"/>
          </w:tcPr>
          <w:p w14:paraId="3438D5D2" w14:textId="77777777" w:rsidR="00EC4B1F" w:rsidRPr="005B2D24" w:rsidRDefault="00EC4B1F" w:rsidP="00E90175">
            <w:pPr>
              <w:jc w:val="center"/>
              <w:rPr>
                <w:rFonts w:ascii="Times New Roman" w:eastAsia="Times New Roman" w:hAnsi="Times New Roman" w:cs="Times New Roman"/>
                <w:sz w:val="16"/>
                <w:szCs w:val="16"/>
                <w:lang w:eastAsia="ru-RU"/>
              </w:rPr>
            </w:pPr>
          </w:p>
        </w:tc>
      </w:tr>
      <w:tr w:rsidR="00192795" w:rsidRPr="005B2D24" w14:paraId="17B7D210" w14:textId="77777777" w:rsidTr="00E90175">
        <w:tblPrEx>
          <w:tblCellMar>
            <w:left w:w="108" w:type="dxa"/>
            <w:right w:w="108" w:type="dxa"/>
          </w:tblCellMar>
        </w:tblPrEx>
        <w:trPr>
          <w:trHeight w:val="1020"/>
        </w:trPr>
        <w:tc>
          <w:tcPr>
            <w:tcW w:w="284" w:type="dxa"/>
            <w:noWrap/>
            <w:tcMar>
              <w:left w:w="28" w:type="dxa"/>
              <w:right w:w="28" w:type="dxa"/>
            </w:tcMar>
            <w:vAlign w:val="center"/>
            <w:hideMark/>
          </w:tcPr>
          <w:p w14:paraId="6DA55CC3" w14:textId="77777777" w:rsidR="00192795" w:rsidRPr="005B2D24" w:rsidRDefault="00192795" w:rsidP="00192795">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lastRenderedPageBreak/>
              <w:t>1</w:t>
            </w:r>
          </w:p>
        </w:tc>
        <w:tc>
          <w:tcPr>
            <w:tcW w:w="1134" w:type="dxa"/>
            <w:tcMar>
              <w:left w:w="28" w:type="dxa"/>
              <w:right w:w="28" w:type="dxa"/>
            </w:tcMar>
            <w:vAlign w:val="center"/>
            <w:hideMark/>
          </w:tcPr>
          <w:p w14:paraId="7BE4A616" w14:textId="281EEFF3"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Крутинское городское поселение</w:t>
            </w:r>
          </w:p>
        </w:tc>
        <w:tc>
          <w:tcPr>
            <w:tcW w:w="1134" w:type="dxa"/>
            <w:noWrap/>
            <w:tcMar>
              <w:left w:w="28" w:type="dxa"/>
              <w:right w:w="28" w:type="dxa"/>
            </w:tcMar>
            <w:vAlign w:val="center"/>
            <w:hideMark/>
          </w:tcPr>
          <w:p w14:paraId="0DC4A6F0" w14:textId="6FBB1A62"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1134" w:type="dxa"/>
            <w:tcMar>
              <w:left w:w="28" w:type="dxa"/>
              <w:right w:w="28" w:type="dxa"/>
            </w:tcMar>
            <w:vAlign w:val="center"/>
            <w:hideMark/>
          </w:tcPr>
          <w:p w14:paraId="4C44EBED" w14:textId="5195B5DC"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р.п. Крутинка, ул. Вишневского, 43, вблизи школы</w:t>
            </w:r>
          </w:p>
        </w:tc>
        <w:tc>
          <w:tcPr>
            <w:tcW w:w="1276" w:type="dxa"/>
            <w:tcMar>
              <w:left w:w="28" w:type="dxa"/>
              <w:right w:w="28" w:type="dxa"/>
            </w:tcMar>
            <w:vAlign w:val="center"/>
            <w:hideMark/>
          </w:tcPr>
          <w:p w14:paraId="0B1BB96B" w14:textId="68461168"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41A4FAF0" w14:textId="515CFD2B"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447,19</w:t>
            </w:r>
          </w:p>
        </w:tc>
        <w:tc>
          <w:tcPr>
            <w:tcW w:w="539" w:type="dxa"/>
            <w:noWrap/>
            <w:tcMar>
              <w:left w:w="28" w:type="dxa"/>
              <w:right w:w="28" w:type="dxa"/>
            </w:tcMar>
            <w:vAlign w:val="center"/>
            <w:hideMark/>
          </w:tcPr>
          <w:p w14:paraId="713BA47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820B2C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976945E"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526B67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9329E5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5F04DE8"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EE9BE3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833CE81" w14:textId="1995A9F9"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447,19</w:t>
            </w:r>
          </w:p>
        </w:tc>
        <w:tc>
          <w:tcPr>
            <w:tcW w:w="538" w:type="dxa"/>
            <w:noWrap/>
            <w:tcMar>
              <w:left w:w="28" w:type="dxa"/>
              <w:right w:w="28" w:type="dxa"/>
            </w:tcMar>
            <w:vAlign w:val="center"/>
            <w:hideMark/>
          </w:tcPr>
          <w:p w14:paraId="4685E20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93C5AF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B799ED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3CEE53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33D0DCE"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8477DF8"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9B8366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B0B3CA5"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922672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7DB00BB"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0E058E89" w14:textId="77777777" w:rsidTr="00E90175">
        <w:tblPrEx>
          <w:tblCellMar>
            <w:left w:w="108" w:type="dxa"/>
            <w:right w:w="108" w:type="dxa"/>
          </w:tblCellMar>
        </w:tblPrEx>
        <w:trPr>
          <w:trHeight w:val="510"/>
        </w:trPr>
        <w:tc>
          <w:tcPr>
            <w:tcW w:w="284" w:type="dxa"/>
            <w:noWrap/>
            <w:tcMar>
              <w:left w:w="28" w:type="dxa"/>
              <w:right w:w="28" w:type="dxa"/>
            </w:tcMar>
            <w:vAlign w:val="center"/>
            <w:hideMark/>
          </w:tcPr>
          <w:p w14:paraId="02027846" w14:textId="77777777" w:rsidR="00192795" w:rsidRPr="005B2D24" w:rsidRDefault="00192795" w:rsidP="00192795">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2</w:t>
            </w:r>
          </w:p>
        </w:tc>
        <w:tc>
          <w:tcPr>
            <w:tcW w:w="1134" w:type="dxa"/>
            <w:tcMar>
              <w:left w:w="28" w:type="dxa"/>
              <w:right w:w="28" w:type="dxa"/>
            </w:tcMar>
            <w:vAlign w:val="center"/>
            <w:hideMark/>
          </w:tcPr>
          <w:p w14:paraId="33CCBB58" w14:textId="77E4B603"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Крутинское городское поселение</w:t>
            </w:r>
          </w:p>
        </w:tc>
        <w:tc>
          <w:tcPr>
            <w:tcW w:w="1134" w:type="dxa"/>
            <w:noWrap/>
            <w:tcMar>
              <w:left w:w="28" w:type="dxa"/>
              <w:right w:w="28" w:type="dxa"/>
            </w:tcMar>
            <w:vAlign w:val="center"/>
            <w:hideMark/>
          </w:tcPr>
          <w:p w14:paraId="503BF55D" w14:textId="3639EDC5"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1134" w:type="dxa"/>
            <w:tcMar>
              <w:left w:w="28" w:type="dxa"/>
              <w:right w:w="28" w:type="dxa"/>
            </w:tcMar>
            <w:vAlign w:val="center"/>
            <w:hideMark/>
          </w:tcPr>
          <w:p w14:paraId="2740CBD3" w14:textId="6A578A42"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р.п.Крутинка ул. Заречная, д. 10, вблизи школы</w:t>
            </w:r>
          </w:p>
        </w:tc>
        <w:tc>
          <w:tcPr>
            <w:tcW w:w="1276" w:type="dxa"/>
            <w:tcMar>
              <w:left w:w="28" w:type="dxa"/>
              <w:right w:w="28" w:type="dxa"/>
            </w:tcMar>
            <w:vAlign w:val="center"/>
            <w:hideMark/>
          </w:tcPr>
          <w:p w14:paraId="7BD82BB9" w14:textId="6B3C2283"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2F1262C0" w14:textId="16F44964"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546,35</w:t>
            </w:r>
          </w:p>
        </w:tc>
        <w:tc>
          <w:tcPr>
            <w:tcW w:w="539" w:type="dxa"/>
            <w:noWrap/>
            <w:tcMar>
              <w:left w:w="28" w:type="dxa"/>
              <w:right w:w="28" w:type="dxa"/>
            </w:tcMar>
            <w:vAlign w:val="center"/>
            <w:hideMark/>
          </w:tcPr>
          <w:p w14:paraId="6F63340B"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BD07119"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68FA38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F81248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863D2A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895D2B8"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6C1CC9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3D1837B" w14:textId="69B5342D"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546,35</w:t>
            </w:r>
          </w:p>
        </w:tc>
        <w:tc>
          <w:tcPr>
            <w:tcW w:w="538" w:type="dxa"/>
            <w:noWrap/>
            <w:tcMar>
              <w:left w:w="28" w:type="dxa"/>
              <w:right w:w="28" w:type="dxa"/>
            </w:tcMar>
            <w:vAlign w:val="center"/>
            <w:hideMark/>
          </w:tcPr>
          <w:p w14:paraId="77ADF759"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7F70039"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9D08452"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F70E9B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9C23C7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B95684F"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DCF6D72"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9A6AAF2"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9F8DB8F"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B0BC806"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541ABC0C" w14:textId="77777777" w:rsidTr="00E90175">
        <w:tblPrEx>
          <w:tblCellMar>
            <w:left w:w="108" w:type="dxa"/>
            <w:right w:w="108" w:type="dxa"/>
          </w:tblCellMar>
        </w:tblPrEx>
        <w:trPr>
          <w:trHeight w:val="510"/>
        </w:trPr>
        <w:tc>
          <w:tcPr>
            <w:tcW w:w="284" w:type="dxa"/>
            <w:noWrap/>
            <w:tcMar>
              <w:left w:w="28" w:type="dxa"/>
              <w:right w:w="28" w:type="dxa"/>
            </w:tcMar>
            <w:vAlign w:val="center"/>
            <w:hideMark/>
          </w:tcPr>
          <w:p w14:paraId="0639D718" w14:textId="77777777" w:rsidR="00192795" w:rsidRPr="005B2D24" w:rsidRDefault="00192795" w:rsidP="00192795">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3</w:t>
            </w:r>
          </w:p>
        </w:tc>
        <w:tc>
          <w:tcPr>
            <w:tcW w:w="1134" w:type="dxa"/>
            <w:tcMar>
              <w:left w:w="28" w:type="dxa"/>
              <w:right w:w="28" w:type="dxa"/>
            </w:tcMar>
            <w:vAlign w:val="center"/>
            <w:hideMark/>
          </w:tcPr>
          <w:p w14:paraId="73FD6578" w14:textId="43564B41"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Крутинское городское поселение</w:t>
            </w:r>
          </w:p>
        </w:tc>
        <w:tc>
          <w:tcPr>
            <w:tcW w:w="1134" w:type="dxa"/>
            <w:noWrap/>
            <w:tcMar>
              <w:left w:w="28" w:type="dxa"/>
              <w:right w:w="28" w:type="dxa"/>
            </w:tcMar>
            <w:vAlign w:val="center"/>
            <w:hideMark/>
          </w:tcPr>
          <w:p w14:paraId="5B2A9DCF" w14:textId="55FF7042"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1134" w:type="dxa"/>
            <w:tcMar>
              <w:left w:w="28" w:type="dxa"/>
              <w:right w:w="28" w:type="dxa"/>
            </w:tcMar>
            <w:vAlign w:val="center"/>
            <w:hideMark/>
          </w:tcPr>
          <w:p w14:paraId="0CF4F9BA" w14:textId="01C0CE4E"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р.п. Крутинка, ул. Ленина, д.60, вблизи дома детского творчества</w:t>
            </w:r>
          </w:p>
        </w:tc>
        <w:tc>
          <w:tcPr>
            <w:tcW w:w="1276" w:type="dxa"/>
            <w:tcMar>
              <w:left w:w="28" w:type="dxa"/>
              <w:right w:w="28" w:type="dxa"/>
            </w:tcMar>
            <w:vAlign w:val="center"/>
            <w:hideMark/>
          </w:tcPr>
          <w:p w14:paraId="2D1CFAC9" w14:textId="797FD146"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4BCDBCEC" w14:textId="6D2F8650"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163,91</w:t>
            </w:r>
          </w:p>
        </w:tc>
        <w:tc>
          <w:tcPr>
            <w:tcW w:w="539" w:type="dxa"/>
            <w:noWrap/>
            <w:tcMar>
              <w:left w:w="28" w:type="dxa"/>
              <w:right w:w="28" w:type="dxa"/>
            </w:tcMar>
            <w:vAlign w:val="center"/>
            <w:hideMark/>
          </w:tcPr>
          <w:p w14:paraId="2ED583A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0284FF2"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58FCC2F"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898F5A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F15B61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EF6FB0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40811C2"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49E0263" w14:textId="71257666"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163,91</w:t>
            </w:r>
          </w:p>
        </w:tc>
        <w:tc>
          <w:tcPr>
            <w:tcW w:w="538" w:type="dxa"/>
            <w:noWrap/>
            <w:tcMar>
              <w:left w:w="28" w:type="dxa"/>
              <w:right w:w="28" w:type="dxa"/>
            </w:tcMar>
            <w:vAlign w:val="center"/>
            <w:hideMark/>
          </w:tcPr>
          <w:p w14:paraId="2CCE71A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6EBA7EF"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996242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FF521E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A22E79F"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81CA1E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D7B8D9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7F35A3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DD95FBF"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73B2C2F"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122714FB" w14:textId="77777777" w:rsidTr="00E90175">
        <w:tblPrEx>
          <w:tblCellMar>
            <w:left w:w="108" w:type="dxa"/>
            <w:right w:w="108" w:type="dxa"/>
          </w:tblCellMar>
        </w:tblPrEx>
        <w:trPr>
          <w:trHeight w:val="510"/>
        </w:trPr>
        <w:tc>
          <w:tcPr>
            <w:tcW w:w="284" w:type="dxa"/>
            <w:noWrap/>
            <w:tcMar>
              <w:left w:w="28" w:type="dxa"/>
              <w:right w:w="28" w:type="dxa"/>
            </w:tcMar>
            <w:vAlign w:val="center"/>
            <w:hideMark/>
          </w:tcPr>
          <w:p w14:paraId="20AD024F" w14:textId="77777777" w:rsidR="00192795" w:rsidRPr="005B2D24" w:rsidRDefault="00192795" w:rsidP="00192795">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4</w:t>
            </w:r>
          </w:p>
        </w:tc>
        <w:tc>
          <w:tcPr>
            <w:tcW w:w="1134" w:type="dxa"/>
            <w:tcMar>
              <w:left w:w="28" w:type="dxa"/>
              <w:right w:w="28" w:type="dxa"/>
            </w:tcMar>
            <w:vAlign w:val="center"/>
            <w:hideMark/>
          </w:tcPr>
          <w:p w14:paraId="283E6465" w14:textId="1D43244C"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Крутинское городское поселение</w:t>
            </w:r>
          </w:p>
        </w:tc>
        <w:tc>
          <w:tcPr>
            <w:tcW w:w="1134" w:type="dxa"/>
            <w:noWrap/>
            <w:tcMar>
              <w:left w:w="28" w:type="dxa"/>
              <w:right w:w="28" w:type="dxa"/>
            </w:tcMar>
            <w:vAlign w:val="center"/>
            <w:hideMark/>
          </w:tcPr>
          <w:p w14:paraId="7C9E4C68" w14:textId="7176AF45"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1134" w:type="dxa"/>
            <w:tcMar>
              <w:left w:w="28" w:type="dxa"/>
              <w:right w:w="28" w:type="dxa"/>
            </w:tcMar>
            <w:vAlign w:val="center"/>
            <w:hideMark/>
          </w:tcPr>
          <w:p w14:paraId="5FE62A30" w14:textId="2BBF3A34"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р.п. Крутинка, ул. Красная Заря, д. 27, вблизи детского сада</w:t>
            </w:r>
          </w:p>
        </w:tc>
        <w:tc>
          <w:tcPr>
            <w:tcW w:w="1276" w:type="dxa"/>
            <w:tcMar>
              <w:left w:w="28" w:type="dxa"/>
              <w:right w:w="28" w:type="dxa"/>
            </w:tcMar>
            <w:vAlign w:val="center"/>
            <w:hideMark/>
          </w:tcPr>
          <w:p w14:paraId="1BED6FBF" w14:textId="4B989C67"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7EE4B2F9" w14:textId="2D455CF9"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447,19</w:t>
            </w:r>
          </w:p>
        </w:tc>
        <w:tc>
          <w:tcPr>
            <w:tcW w:w="539" w:type="dxa"/>
            <w:noWrap/>
            <w:tcMar>
              <w:left w:w="28" w:type="dxa"/>
              <w:right w:w="28" w:type="dxa"/>
            </w:tcMar>
            <w:vAlign w:val="center"/>
            <w:hideMark/>
          </w:tcPr>
          <w:p w14:paraId="26B2EA5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8D4535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48DD445"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015469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B41DB6F"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88BFD3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D7E73F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7346330" w14:textId="5022F37C"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447,19</w:t>
            </w:r>
          </w:p>
        </w:tc>
        <w:tc>
          <w:tcPr>
            <w:tcW w:w="538" w:type="dxa"/>
            <w:noWrap/>
            <w:tcMar>
              <w:left w:w="28" w:type="dxa"/>
              <w:right w:w="28" w:type="dxa"/>
            </w:tcMar>
            <w:vAlign w:val="center"/>
            <w:hideMark/>
          </w:tcPr>
          <w:p w14:paraId="6FCDFDB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C8AD75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574865E"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253827D"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8C1D40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EF093A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E5CFF2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0B454E8"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129F98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255D707"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43373A1A" w14:textId="77777777" w:rsidTr="00E90175">
        <w:tblPrEx>
          <w:tblCellMar>
            <w:left w:w="108" w:type="dxa"/>
            <w:right w:w="108" w:type="dxa"/>
          </w:tblCellMar>
        </w:tblPrEx>
        <w:trPr>
          <w:trHeight w:val="510"/>
        </w:trPr>
        <w:tc>
          <w:tcPr>
            <w:tcW w:w="284" w:type="dxa"/>
            <w:noWrap/>
            <w:tcMar>
              <w:left w:w="28" w:type="dxa"/>
              <w:right w:w="28" w:type="dxa"/>
            </w:tcMar>
            <w:vAlign w:val="center"/>
            <w:hideMark/>
          </w:tcPr>
          <w:p w14:paraId="005C8C7F" w14:textId="77777777" w:rsidR="00192795" w:rsidRPr="005B2D24" w:rsidRDefault="00192795" w:rsidP="00192795">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5</w:t>
            </w:r>
          </w:p>
        </w:tc>
        <w:tc>
          <w:tcPr>
            <w:tcW w:w="1134" w:type="dxa"/>
            <w:tcMar>
              <w:left w:w="28" w:type="dxa"/>
              <w:right w:w="28" w:type="dxa"/>
            </w:tcMar>
            <w:vAlign w:val="center"/>
            <w:hideMark/>
          </w:tcPr>
          <w:p w14:paraId="79869729" w14:textId="126DE86D"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Крутинское городское поселение</w:t>
            </w:r>
          </w:p>
        </w:tc>
        <w:tc>
          <w:tcPr>
            <w:tcW w:w="1134" w:type="dxa"/>
            <w:noWrap/>
            <w:tcMar>
              <w:left w:w="28" w:type="dxa"/>
              <w:right w:w="28" w:type="dxa"/>
            </w:tcMar>
            <w:vAlign w:val="center"/>
            <w:hideMark/>
          </w:tcPr>
          <w:p w14:paraId="3B61F47C" w14:textId="79820C31"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1134" w:type="dxa"/>
            <w:tcMar>
              <w:left w:w="28" w:type="dxa"/>
              <w:right w:w="28" w:type="dxa"/>
            </w:tcMar>
            <w:vAlign w:val="center"/>
            <w:hideMark/>
          </w:tcPr>
          <w:p w14:paraId="37ED1330" w14:textId="51CC3AE4"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р.п. Крутинка, ул. Калинина, д.2 А, вблизи детского сада</w:t>
            </w:r>
          </w:p>
        </w:tc>
        <w:tc>
          <w:tcPr>
            <w:tcW w:w="1276" w:type="dxa"/>
            <w:tcMar>
              <w:left w:w="28" w:type="dxa"/>
              <w:right w:w="28" w:type="dxa"/>
            </w:tcMar>
            <w:vAlign w:val="center"/>
            <w:hideMark/>
          </w:tcPr>
          <w:p w14:paraId="1D05DF9F" w14:textId="3A7A6141"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05609FAC" w14:textId="24418899"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558,99</w:t>
            </w:r>
          </w:p>
        </w:tc>
        <w:tc>
          <w:tcPr>
            <w:tcW w:w="539" w:type="dxa"/>
            <w:noWrap/>
            <w:tcMar>
              <w:left w:w="28" w:type="dxa"/>
              <w:right w:w="28" w:type="dxa"/>
            </w:tcMar>
            <w:vAlign w:val="center"/>
            <w:hideMark/>
          </w:tcPr>
          <w:p w14:paraId="66DA32D8"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BDD6C7F"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89830C8"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1945108"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1F57AB9"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171C46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487876B"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E62E6F7" w14:textId="1493D5AA"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558,99</w:t>
            </w:r>
          </w:p>
        </w:tc>
        <w:tc>
          <w:tcPr>
            <w:tcW w:w="538" w:type="dxa"/>
            <w:noWrap/>
            <w:tcMar>
              <w:left w:w="28" w:type="dxa"/>
              <w:right w:w="28" w:type="dxa"/>
            </w:tcMar>
            <w:vAlign w:val="center"/>
            <w:hideMark/>
          </w:tcPr>
          <w:p w14:paraId="63437C6D"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F09549D"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3FFDDE9"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9F0E31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94428E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6E2911F"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CE60C42"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0710A1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B9C93C2"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0DD41F0"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3409CDBC" w14:textId="77777777" w:rsidTr="00E90175">
        <w:tblPrEx>
          <w:tblCellMar>
            <w:left w:w="108" w:type="dxa"/>
            <w:right w:w="108" w:type="dxa"/>
          </w:tblCellMar>
        </w:tblPrEx>
        <w:trPr>
          <w:trHeight w:val="510"/>
        </w:trPr>
        <w:tc>
          <w:tcPr>
            <w:tcW w:w="284" w:type="dxa"/>
            <w:noWrap/>
            <w:tcMar>
              <w:left w:w="28" w:type="dxa"/>
              <w:right w:w="28" w:type="dxa"/>
            </w:tcMar>
            <w:vAlign w:val="center"/>
            <w:hideMark/>
          </w:tcPr>
          <w:p w14:paraId="38BCCDD7" w14:textId="77777777" w:rsidR="00192795" w:rsidRPr="005B2D24" w:rsidRDefault="00192795" w:rsidP="00192795">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6</w:t>
            </w:r>
          </w:p>
        </w:tc>
        <w:tc>
          <w:tcPr>
            <w:tcW w:w="1134" w:type="dxa"/>
            <w:tcMar>
              <w:left w:w="28" w:type="dxa"/>
              <w:right w:w="28" w:type="dxa"/>
            </w:tcMar>
            <w:vAlign w:val="center"/>
            <w:hideMark/>
          </w:tcPr>
          <w:p w14:paraId="3E31809B" w14:textId="6C81F990"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Зиминское сельское поселение</w:t>
            </w:r>
          </w:p>
        </w:tc>
        <w:tc>
          <w:tcPr>
            <w:tcW w:w="1134" w:type="dxa"/>
            <w:noWrap/>
            <w:tcMar>
              <w:left w:w="28" w:type="dxa"/>
              <w:right w:w="28" w:type="dxa"/>
            </w:tcMar>
            <w:vAlign w:val="center"/>
            <w:hideMark/>
          </w:tcPr>
          <w:p w14:paraId="0C1F8970" w14:textId="06AF3CF3"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1134" w:type="dxa"/>
            <w:tcMar>
              <w:left w:w="28" w:type="dxa"/>
              <w:right w:w="28" w:type="dxa"/>
            </w:tcMar>
            <w:vAlign w:val="center"/>
            <w:hideMark/>
          </w:tcPr>
          <w:p w14:paraId="30E839F9" w14:textId="26D89DD1"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Зимино, ул. Рабочая, 12 А, вблизи школы</w:t>
            </w:r>
          </w:p>
        </w:tc>
        <w:tc>
          <w:tcPr>
            <w:tcW w:w="1276" w:type="dxa"/>
            <w:tcMar>
              <w:left w:w="28" w:type="dxa"/>
              <w:right w:w="28" w:type="dxa"/>
            </w:tcMar>
            <w:vAlign w:val="center"/>
            <w:hideMark/>
          </w:tcPr>
          <w:p w14:paraId="5804C658" w14:textId="145B19FF"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4A3A0359" w14:textId="5A1ACF4A"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609,26</w:t>
            </w:r>
          </w:p>
        </w:tc>
        <w:tc>
          <w:tcPr>
            <w:tcW w:w="539" w:type="dxa"/>
            <w:noWrap/>
            <w:tcMar>
              <w:left w:w="28" w:type="dxa"/>
              <w:right w:w="28" w:type="dxa"/>
            </w:tcMar>
            <w:vAlign w:val="center"/>
            <w:hideMark/>
          </w:tcPr>
          <w:p w14:paraId="2E9F3DF5"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E18A49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26E09E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27D7685"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238A33D"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1DB1A4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D8AE0D8"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3E07EE9" w14:textId="5420EB32" w:rsidR="00192795" w:rsidRPr="005B2D24" w:rsidRDefault="00192795" w:rsidP="00192795">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76716C3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8513CF7" w14:textId="7B337396"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609,26</w:t>
            </w:r>
          </w:p>
        </w:tc>
        <w:tc>
          <w:tcPr>
            <w:tcW w:w="539" w:type="dxa"/>
            <w:noWrap/>
            <w:tcMar>
              <w:left w:w="28" w:type="dxa"/>
              <w:right w:w="28" w:type="dxa"/>
            </w:tcMar>
            <w:vAlign w:val="center"/>
            <w:hideMark/>
          </w:tcPr>
          <w:p w14:paraId="5F9CB88E"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A60FDE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5FA148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5F1ADE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3A90EE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7AD45D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D5C994D"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471FD28"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7B087FBC" w14:textId="77777777" w:rsidTr="00E90175">
        <w:tblPrEx>
          <w:tblCellMar>
            <w:left w:w="108" w:type="dxa"/>
            <w:right w:w="108" w:type="dxa"/>
          </w:tblCellMar>
        </w:tblPrEx>
        <w:trPr>
          <w:trHeight w:val="765"/>
        </w:trPr>
        <w:tc>
          <w:tcPr>
            <w:tcW w:w="284" w:type="dxa"/>
            <w:noWrap/>
            <w:tcMar>
              <w:left w:w="28" w:type="dxa"/>
              <w:right w:w="28" w:type="dxa"/>
            </w:tcMar>
            <w:vAlign w:val="center"/>
            <w:hideMark/>
          </w:tcPr>
          <w:p w14:paraId="772675D7" w14:textId="77777777" w:rsidR="00192795" w:rsidRPr="005B2D24" w:rsidRDefault="00192795" w:rsidP="00192795">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7</w:t>
            </w:r>
          </w:p>
        </w:tc>
        <w:tc>
          <w:tcPr>
            <w:tcW w:w="1134" w:type="dxa"/>
            <w:tcMar>
              <w:left w:w="28" w:type="dxa"/>
              <w:right w:w="28" w:type="dxa"/>
            </w:tcMar>
            <w:vAlign w:val="center"/>
            <w:hideMark/>
          </w:tcPr>
          <w:p w14:paraId="1983C36D" w14:textId="6E3C793B"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Зиминское сельское поселение</w:t>
            </w:r>
          </w:p>
        </w:tc>
        <w:tc>
          <w:tcPr>
            <w:tcW w:w="1134" w:type="dxa"/>
            <w:noWrap/>
            <w:tcMar>
              <w:left w:w="28" w:type="dxa"/>
              <w:right w:w="28" w:type="dxa"/>
            </w:tcMar>
            <w:vAlign w:val="center"/>
            <w:hideMark/>
          </w:tcPr>
          <w:p w14:paraId="6EECEC0F" w14:textId="29AEBC50"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1134" w:type="dxa"/>
            <w:tcMar>
              <w:left w:w="28" w:type="dxa"/>
              <w:right w:w="28" w:type="dxa"/>
            </w:tcMar>
            <w:vAlign w:val="center"/>
            <w:hideMark/>
          </w:tcPr>
          <w:p w14:paraId="1228F5E3" w14:textId="1D31208E"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Зимино, ул.Комсомольская, 7, вблизи детского сада</w:t>
            </w:r>
          </w:p>
        </w:tc>
        <w:tc>
          <w:tcPr>
            <w:tcW w:w="1276" w:type="dxa"/>
            <w:tcMar>
              <w:left w:w="28" w:type="dxa"/>
              <w:right w:w="28" w:type="dxa"/>
            </w:tcMar>
            <w:vAlign w:val="center"/>
            <w:hideMark/>
          </w:tcPr>
          <w:p w14:paraId="486DB173" w14:textId="158D3BF0"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333D5428" w14:textId="3BB3069B"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297,74</w:t>
            </w:r>
          </w:p>
        </w:tc>
        <w:tc>
          <w:tcPr>
            <w:tcW w:w="539" w:type="dxa"/>
            <w:noWrap/>
            <w:tcMar>
              <w:left w:w="28" w:type="dxa"/>
              <w:right w:w="28" w:type="dxa"/>
            </w:tcMar>
            <w:vAlign w:val="center"/>
            <w:hideMark/>
          </w:tcPr>
          <w:p w14:paraId="52D25208"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9A1CC0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F1D218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B9D057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1E7D87B"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668EB9B"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2237C2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65E3AF6" w14:textId="67554B3E" w:rsidR="00192795" w:rsidRPr="005B2D24" w:rsidRDefault="00192795" w:rsidP="00192795">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6808A69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EEBC3AD" w14:textId="576E3A1D"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297,74</w:t>
            </w:r>
          </w:p>
        </w:tc>
        <w:tc>
          <w:tcPr>
            <w:tcW w:w="539" w:type="dxa"/>
            <w:noWrap/>
            <w:tcMar>
              <w:left w:w="28" w:type="dxa"/>
              <w:right w:w="28" w:type="dxa"/>
            </w:tcMar>
            <w:vAlign w:val="center"/>
            <w:hideMark/>
          </w:tcPr>
          <w:p w14:paraId="25BE8F0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A80D3F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B50397D"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FBA684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D3FF71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9F5F748"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C1C5029"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53C07EA"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1D26AF88" w14:textId="77777777" w:rsidTr="00E90175">
        <w:tblPrEx>
          <w:tblCellMar>
            <w:left w:w="108" w:type="dxa"/>
            <w:right w:w="108" w:type="dxa"/>
          </w:tblCellMar>
        </w:tblPrEx>
        <w:trPr>
          <w:trHeight w:val="510"/>
        </w:trPr>
        <w:tc>
          <w:tcPr>
            <w:tcW w:w="284" w:type="dxa"/>
            <w:noWrap/>
            <w:tcMar>
              <w:left w:w="28" w:type="dxa"/>
              <w:right w:w="28" w:type="dxa"/>
            </w:tcMar>
            <w:vAlign w:val="center"/>
            <w:hideMark/>
          </w:tcPr>
          <w:p w14:paraId="10194670" w14:textId="77777777" w:rsidR="00192795" w:rsidRPr="005B2D24" w:rsidRDefault="00192795" w:rsidP="00192795">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8</w:t>
            </w:r>
          </w:p>
        </w:tc>
        <w:tc>
          <w:tcPr>
            <w:tcW w:w="1134" w:type="dxa"/>
            <w:tcMar>
              <w:left w:w="28" w:type="dxa"/>
              <w:right w:w="28" w:type="dxa"/>
            </w:tcMar>
            <w:vAlign w:val="center"/>
            <w:hideMark/>
          </w:tcPr>
          <w:p w14:paraId="34AFE2F9" w14:textId="6E39E11F"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Китерминское сельское поселение</w:t>
            </w:r>
          </w:p>
        </w:tc>
        <w:tc>
          <w:tcPr>
            <w:tcW w:w="1134" w:type="dxa"/>
            <w:noWrap/>
            <w:tcMar>
              <w:left w:w="28" w:type="dxa"/>
              <w:right w:w="28" w:type="dxa"/>
            </w:tcMar>
            <w:vAlign w:val="center"/>
            <w:hideMark/>
          </w:tcPr>
          <w:p w14:paraId="5AA32B58" w14:textId="33832D30"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1134" w:type="dxa"/>
            <w:tcMar>
              <w:left w:w="28" w:type="dxa"/>
              <w:right w:w="28" w:type="dxa"/>
            </w:tcMar>
            <w:vAlign w:val="center"/>
            <w:hideMark/>
          </w:tcPr>
          <w:p w14:paraId="40C2B459" w14:textId="49555CA9"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Китерма, ул. Ленина, д. 21, вблизи школы</w:t>
            </w:r>
          </w:p>
        </w:tc>
        <w:tc>
          <w:tcPr>
            <w:tcW w:w="1276" w:type="dxa"/>
            <w:tcMar>
              <w:left w:w="28" w:type="dxa"/>
              <w:right w:w="28" w:type="dxa"/>
            </w:tcMar>
            <w:vAlign w:val="center"/>
            <w:hideMark/>
          </w:tcPr>
          <w:p w14:paraId="088D8AF5" w14:textId="619BAD0F"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39189D90" w14:textId="4B435B9D"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609,26</w:t>
            </w:r>
          </w:p>
        </w:tc>
        <w:tc>
          <w:tcPr>
            <w:tcW w:w="539" w:type="dxa"/>
            <w:noWrap/>
            <w:tcMar>
              <w:left w:w="28" w:type="dxa"/>
              <w:right w:w="28" w:type="dxa"/>
            </w:tcMar>
            <w:vAlign w:val="center"/>
            <w:hideMark/>
          </w:tcPr>
          <w:p w14:paraId="00617EE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74CF785"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EC0803D"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A045AA2"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415D4B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48E3E7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FFFD1F8"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426F666" w14:textId="4FFB4EDE" w:rsidR="00192795" w:rsidRPr="005B2D24" w:rsidRDefault="00192795" w:rsidP="00192795">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15C7A90F"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7AD5D9F" w14:textId="1620E5C1"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609,26</w:t>
            </w:r>
          </w:p>
        </w:tc>
        <w:tc>
          <w:tcPr>
            <w:tcW w:w="539" w:type="dxa"/>
            <w:noWrap/>
            <w:tcMar>
              <w:left w:w="28" w:type="dxa"/>
              <w:right w:w="28" w:type="dxa"/>
            </w:tcMar>
            <w:vAlign w:val="center"/>
            <w:hideMark/>
          </w:tcPr>
          <w:p w14:paraId="40ED66F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E92FEA5"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83FEAA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719623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3DA444E"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77B3A2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D71DD0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438411D"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6DC9E058" w14:textId="77777777" w:rsidTr="00E90175">
        <w:tblPrEx>
          <w:tblCellMar>
            <w:left w:w="108" w:type="dxa"/>
            <w:right w:w="108" w:type="dxa"/>
          </w:tblCellMar>
        </w:tblPrEx>
        <w:trPr>
          <w:trHeight w:val="510"/>
        </w:trPr>
        <w:tc>
          <w:tcPr>
            <w:tcW w:w="284" w:type="dxa"/>
            <w:noWrap/>
            <w:tcMar>
              <w:left w:w="28" w:type="dxa"/>
              <w:right w:w="28" w:type="dxa"/>
            </w:tcMar>
            <w:vAlign w:val="center"/>
            <w:hideMark/>
          </w:tcPr>
          <w:p w14:paraId="7028BE82" w14:textId="77777777" w:rsidR="00192795" w:rsidRPr="005B2D24" w:rsidRDefault="00192795" w:rsidP="00192795">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9</w:t>
            </w:r>
          </w:p>
        </w:tc>
        <w:tc>
          <w:tcPr>
            <w:tcW w:w="1134" w:type="dxa"/>
            <w:tcMar>
              <w:left w:w="28" w:type="dxa"/>
              <w:right w:w="28" w:type="dxa"/>
            </w:tcMar>
            <w:vAlign w:val="center"/>
            <w:hideMark/>
          </w:tcPr>
          <w:p w14:paraId="662173B7" w14:textId="5562AE58"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Китерминское сельское поселение</w:t>
            </w:r>
          </w:p>
        </w:tc>
        <w:tc>
          <w:tcPr>
            <w:tcW w:w="1134" w:type="dxa"/>
            <w:noWrap/>
            <w:tcMar>
              <w:left w:w="28" w:type="dxa"/>
              <w:right w:w="28" w:type="dxa"/>
            </w:tcMar>
            <w:vAlign w:val="center"/>
            <w:hideMark/>
          </w:tcPr>
          <w:p w14:paraId="2C61224D" w14:textId="07637FD3"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1134" w:type="dxa"/>
            <w:tcMar>
              <w:left w:w="28" w:type="dxa"/>
              <w:right w:w="28" w:type="dxa"/>
            </w:tcMar>
            <w:vAlign w:val="center"/>
            <w:hideMark/>
          </w:tcPr>
          <w:p w14:paraId="256DB040" w14:textId="10D1C952"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Китерма, ул. Ленина, д. 25, вблизи детского сада</w:t>
            </w:r>
          </w:p>
        </w:tc>
        <w:tc>
          <w:tcPr>
            <w:tcW w:w="1276" w:type="dxa"/>
            <w:tcMar>
              <w:left w:w="28" w:type="dxa"/>
              <w:right w:w="28" w:type="dxa"/>
            </w:tcMar>
            <w:vAlign w:val="center"/>
            <w:hideMark/>
          </w:tcPr>
          <w:p w14:paraId="7C0F5DA4" w14:textId="350005F2"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748846F9" w14:textId="2D5BE486"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487,41</w:t>
            </w:r>
          </w:p>
        </w:tc>
        <w:tc>
          <w:tcPr>
            <w:tcW w:w="539" w:type="dxa"/>
            <w:noWrap/>
            <w:tcMar>
              <w:left w:w="28" w:type="dxa"/>
              <w:right w:w="28" w:type="dxa"/>
            </w:tcMar>
            <w:vAlign w:val="center"/>
            <w:hideMark/>
          </w:tcPr>
          <w:p w14:paraId="2B17BBF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892AFC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E6F005F"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36E1F7E"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2BAFC9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A79023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F56342B"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91C4711" w14:textId="718E8788" w:rsidR="00192795" w:rsidRPr="005B2D24" w:rsidRDefault="00192795" w:rsidP="00192795">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1CDF0ACE"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3AE3A15" w14:textId="6A46F597"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487,41</w:t>
            </w:r>
          </w:p>
        </w:tc>
        <w:tc>
          <w:tcPr>
            <w:tcW w:w="539" w:type="dxa"/>
            <w:noWrap/>
            <w:tcMar>
              <w:left w:w="28" w:type="dxa"/>
              <w:right w:w="28" w:type="dxa"/>
            </w:tcMar>
            <w:vAlign w:val="center"/>
            <w:hideMark/>
          </w:tcPr>
          <w:p w14:paraId="3DF708C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918894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D56E0C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8F9FB6D"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92F42DD"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524EFF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5162B0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E7E492C"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5AC34198" w14:textId="77777777" w:rsidTr="00E90175">
        <w:tblPrEx>
          <w:tblCellMar>
            <w:left w:w="108" w:type="dxa"/>
            <w:right w:w="108" w:type="dxa"/>
          </w:tblCellMar>
        </w:tblPrEx>
        <w:trPr>
          <w:trHeight w:val="510"/>
        </w:trPr>
        <w:tc>
          <w:tcPr>
            <w:tcW w:w="284" w:type="dxa"/>
            <w:noWrap/>
            <w:tcMar>
              <w:left w:w="28" w:type="dxa"/>
              <w:right w:w="28" w:type="dxa"/>
            </w:tcMar>
            <w:vAlign w:val="center"/>
            <w:hideMark/>
          </w:tcPr>
          <w:p w14:paraId="74B0751E" w14:textId="77777777" w:rsidR="00192795" w:rsidRPr="005B2D24" w:rsidRDefault="00192795" w:rsidP="00192795">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10</w:t>
            </w:r>
          </w:p>
        </w:tc>
        <w:tc>
          <w:tcPr>
            <w:tcW w:w="1134" w:type="dxa"/>
            <w:tcMar>
              <w:left w:w="28" w:type="dxa"/>
              <w:right w:w="28" w:type="dxa"/>
            </w:tcMar>
            <w:vAlign w:val="center"/>
            <w:hideMark/>
          </w:tcPr>
          <w:p w14:paraId="308A087E" w14:textId="21A837ED"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Новокарасукское сельское поселение</w:t>
            </w:r>
          </w:p>
        </w:tc>
        <w:tc>
          <w:tcPr>
            <w:tcW w:w="1134" w:type="dxa"/>
            <w:noWrap/>
            <w:tcMar>
              <w:left w:w="28" w:type="dxa"/>
              <w:right w:w="28" w:type="dxa"/>
            </w:tcMar>
            <w:vAlign w:val="center"/>
            <w:hideMark/>
          </w:tcPr>
          <w:p w14:paraId="3A74A8B5" w14:textId="4CF1A6E1"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1134" w:type="dxa"/>
            <w:tcMar>
              <w:left w:w="28" w:type="dxa"/>
              <w:right w:w="28" w:type="dxa"/>
            </w:tcMar>
            <w:vAlign w:val="center"/>
            <w:hideMark/>
          </w:tcPr>
          <w:p w14:paraId="287906EA" w14:textId="13245CAD"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Новокарасук, ул 50 лет Октября, д.3, вблизи школы</w:t>
            </w:r>
          </w:p>
        </w:tc>
        <w:tc>
          <w:tcPr>
            <w:tcW w:w="1276" w:type="dxa"/>
            <w:tcMar>
              <w:left w:w="28" w:type="dxa"/>
              <w:right w:w="28" w:type="dxa"/>
            </w:tcMar>
            <w:vAlign w:val="center"/>
            <w:hideMark/>
          </w:tcPr>
          <w:p w14:paraId="460B0CB5" w14:textId="3AF17471"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30F36375" w14:textId="5CAC9717"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609,26</w:t>
            </w:r>
          </w:p>
        </w:tc>
        <w:tc>
          <w:tcPr>
            <w:tcW w:w="539" w:type="dxa"/>
            <w:noWrap/>
            <w:tcMar>
              <w:left w:w="28" w:type="dxa"/>
              <w:right w:w="28" w:type="dxa"/>
            </w:tcMar>
            <w:vAlign w:val="center"/>
            <w:hideMark/>
          </w:tcPr>
          <w:p w14:paraId="043B41F8"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05E7EFD"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43A9D1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7A8FB22"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8B70C5B"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1620A6D"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936CBBE"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6331130" w14:textId="37F0F728" w:rsidR="00192795" w:rsidRPr="005B2D24" w:rsidRDefault="00192795" w:rsidP="00192795">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00273E2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C870360" w14:textId="363698F4"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609,26</w:t>
            </w:r>
          </w:p>
        </w:tc>
        <w:tc>
          <w:tcPr>
            <w:tcW w:w="539" w:type="dxa"/>
            <w:noWrap/>
            <w:tcMar>
              <w:left w:w="28" w:type="dxa"/>
              <w:right w:w="28" w:type="dxa"/>
            </w:tcMar>
            <w:vAlign w:val="center"/>
            <w:hideMark/>
          </w:tcPr>
          <w:p w14:paraId="62996B1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2AE4B4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38A377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87F6A5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B1F3A5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80EC272"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946864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199223D"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6288E223" w14:textId="77777777" w:rsidTr="00E90175">
        <w:tblPrEx>
          <w:tblCellMar>
            <w:left w:w="108" w:type="dxa"/>
            <w:right w:w="108" w:type="dxa"/>
          </w:tblCellMar>
        </w:tblPrEx>
        <w:trPr>
          <w:trHeight w:val="510"/>
        </w:trPr>
        <w:tc>
          <w:tcPr>
            <w:tcW w:w="284" w:type="dxa"/>
            <w:noWrap/>
            <w:tcMar>
              <w:left w:w="28" w:type="dxa"/>
              <w:right w:w="28" w:type="dxa"/>
            </w:tcMar>
            <w:vAlign w:val="center"/>
            <w:hideMark/>
          </w:tcPr>
          <w:p w14:paraId="0FB85058" w14:textId="77777777" w:rsidR="00192795" w:rsidRPr="005B2D24" w:rsidRDefault="00192795" w:rsidP="00192795">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lastRenderedPageBreak/>
              <w:t>11</w:t>
            </w:r>
          </w:p>
        </w:tc>
        <w:tc>
          <w:tcPr>
            <w:tcW w:w="1134" w:type="dxa"/>
            <w:tcMar>
              <w:left w:w="28" w:type="dxa"/>
              <w:right w:w="28" w:type="dxa"/>
            </w:tcMar>
            <w:vAlign w:val="center"/>
            <w:hideMark/>
          </w:tcPr>
          <w:p w14:paraId="2CEEF791" w14:textId="74B551D8"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Новокарасукское сельское поселение</w:t>
            </w:r>
          </w:p>
        </w:tc>
        <w:tc>
          <w:tcPr>
            <w:tcW w:w="1134" w:type="dxa"/>
            <w:noWrap/>
            <w:tcMar>
              <w:left w:w="28" w:type="dxa"/>
              <w:right w:w="28" w:type="dxa"/>
            </w:tcMar>
            <w:vAlign w:val="center"/>
            <w:hideMark/>
          </w:tcPr>
          <w:p w14:paraId="669C46F9" w14:textId="24FE9463"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1134" w:type="dxa"/>
            <w:tcMar>
              <w:left w:w="28" w:type="dxa"/>
              <w:right w:w="28" w:type="dxa"/>
            </w:tcMar>
            <w:vAlign w:val="center"/>
            <w:hideMark/>
          </w:tcPr>
          <w:p w14:paraId="145B9B5F" w14:textId="7A40C42E"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Новокарасук, ул 50 лет Октября, д.5, вблизи детского сада</w:t>
            </w:r>
          </w:p>
        </w:tc>
        <w:tc>
          <w:tcPr>
            <w:tcW w:w="1276" w:type="dxa"/>
            <w:tcMar>
              <w:left w:w="28" w:type="dxa"/>
              <w:right w:w="28" w:type="dxa"/>
            </w:tcMar>
            <w:vAlign w:val="center"/>
            <w:hideMark/>
          </w:tcPr>
          <w:p w14:paraId="196447FB" w14:textId="6C06BAD3"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372A3210" w14:textId="17FE24B4"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487,41</w:t>
            </w:r>
          </w:p>
        </w:tc>
        <w:tc>
          <w:tcPr>
            <w:tcW w:w="539" w:type="dxa"/>
            <w:noWrap/>
            <w:tcMar>
              <w:left w:w="28" w:type="dxa"/>
              <w:right w:w="28" w:type="dxa"/>
            </w:tcMar>
            <w:vAlign w:val="center"/>
            <w:hideMark/>
          </w:tcPr>
          <w:p w14:paraId="68CF6D65"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8A4B6DF"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2087A8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A516E12"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0F8B15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FB8E3F8"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30EA138"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34BD290" w14:textId="6761656E" w:rsidR="00192795" w:rsidRPr="005B2D24" w:rsidRDefault="00192795" w:rsidP="00192795">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5ED9A378"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E612588" w14:textId="32966FC8"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487,41</w:t>
            </w:r>
          </w:p>
        </w:tc>
        <w:tc>
          <w:tcPr>
            <w:tcW w:w="539" w:type="dxa"/>
            <w:noWrap/>
            <w:tcMar>
              <w:left w:w="28" w:type="dxa"/>
              <w:right w:w="28" w:type="dxa"/>
            </w:tcMar>
            <w:vAlign w:val="center"/>
            <w:hideMark/>
          </w:tcPr>
          <w:p w14:paraId="4FE9C4A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62AD46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42325B2"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369F2EF"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299896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739E2D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2BFBCC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0B8F481"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445014B0" w14:textId="77777777" w:rsidTr="00E90175">
        <w:tblPrEx>
          <w:tblCellMar>
            <w:left w:w="108" w:type="dxa"/>
            <w:right w:w="108" w:type="dxa"/>
          </w:tblCellMar>
        </w:tblPrEx>
        <w:trPr>
          <w:trHeight w:val="510"/>
        </w:trPr>
        <w:tc>
          <w:tcPr>
            <w:tcW w:w="284" w:type="dxa"/>
            <w:noWrap/>
            <w:tcMar>
              <w:left w:w="28" w:type="dxa"/>
              <w:right w:w="28" w:type="dxa"/>
            </w:tcMar>
            <w:vAlign w:val="center"/>
            <w:hideMark/>
          </w:tcPr>
          <w:p w14:paraId="38583A6C" w14:textId="77777777" w:rsidR="00192795" w:rsidRPr="005B2D24" w:rsidRDefault="00192795" w:rsidP="00192795">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12</w:t>
            </w:r>
          </w:p>
        </w:tc>
        <w:tc>
          <w:tcPr>
            <w:tcW w:w="1134" w:type="dxa"/>
            <w:tcMar>
              <w:left w:w="28" w:type="dxa"/>
              <w:right w:w="28" w:type="dxa"/>
            </w:tcMar>
            <w:vAlign w:val="center"/>
            <w:hideMark/>
          </w:tcPr>
          <w:p w14:paraId="2BC615AE" w14:textId="275A3FED"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Оглухинское сельское поселение</w:t>
            </w:r>
          </w:p>
        </w:tc>
        <w:tc>
          <w:tcPr>
            <w:tcW w:w="1134" w:type="dxa"/>
            <w:noWrap/>
            <w:tcMar>
              <w:left w:w="28" w:type="dxa"/>
              <w:right w:w="28" w:type="dxa"/>
            </w:tcMar>
            <w:vAlign w:val="center"/>
            <w:hideMark/>
          </w:tcPr>
          <w:p w14:paraId="693A82E2" w14:textId="2F9EB7FE"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1134" w:type="dxa"/>
            <w:tcMar>
              <w:left w:w="28" w:type="dxa"/>
              <w:right w:w="28" w:type="dxa"/>
            </w:tcMar>
            <w:vAlign w:val="center"/>
            <w:hideMark/>
          </w:tcPr>
          <w:p w14:paraId="04BC0DAB" w14:textId="22785891"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Оглухино, ул. Советская, 34, вблизи детского сада</w:t>
            </w:r>
          </w:p>
        </w:tc>
        <w:tc>
          <w:tcPr>
            <w:tcW w:w="1276" w:type="dxa"/>
            <w:tcMar>
              <w:left w:w="28" w:type="dxa"/>
              <w:right w:w="28" w:type="dxa"/>
            </w:tcMar>
            <w:vAlign w:val="center"/>
            <w:hideMark/>
          </w:tcPr>
          <w:p w14:paraId="3D650C5F" w14:textId="26859F03"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68987BA4" w14:textId="6DC7CC5C"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297,74</w:t>
            </w:r>
          </w:p>
        </w:tc>
        <w:tc>
          <w:tcPr>
            <w:tcW w:w="539" w:type="dxa"/>
            <w:noWrap/>
            <w:tcMar>
              <w:left w:w="28" w:type="dxa"/>
              <w:right w:w="28" w:type="dxa"/>
            </w:tcMar>
            <w:vAlign w:val="center"/>
            <w:hideMark/>
          </w:tcPr>
          <w:p w14:paraId="3CCC2855"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F3411F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BA2A08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8F431ED"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B2C52B9"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E6E6655"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C58D6FE"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73CC1E4" w14:textId="4B563BF7" w:rsidR="00192795" w:rsidRPr="005B2D24" w:rsidRDefault="00192795" w:rsidP="00192795">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60E705CB"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9D61EE8" w14:textId="51096CB9"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297,74</w:t>
            </w:r>
          </w:p>
        </w:tc>
        <w:tc>
          <w:tcPr>
            <w:tcW w:w="539" w:type="dxa"/>
            <w:noWrap/>
            <w:tcMar>
              <w:left w:w="28" w:type="dxa"/>
              <w:right w:w="28" w:type="dxa"/>
            </w:tcMar>
            <w:vAlign w:val="center"/>
            <w:hideMark/>
          </w:tcPr>
          <w:p w14:paraId="466C5BCF"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60AF08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CB9A30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8B07B1D"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570087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6026E0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6444C2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52B2C51"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678E6105" w14:textId="77777777" w:rsidTr="00E90175">
        <w:tblPrEx>
          <w:tblCellMar>
            <w:left w:w="108" w:type="dxa"/>
            <w:right w:w="108" w:type="dxa"/>
          </w:tblCellMar>
        </w:tblPrEx>
        <w:trPr>
          <w:trHeight w:val="765"/>
        </w:trPr>
        <w:tc>
          <w:tcPr>
            <w:tcW w:w="284" w:type="dxa"/>
            <w:noWrap/>
            <w:tcMar>
              <w:left w:w="28" w:type="dxa"/>
              <w:right w:w="28" w:type="dxa"/>
            </w:tcMar>
            <w:vAlign w:val="center"/>
            <w:hideMark/>
          </w:tcPr>
          <w:p w14:paraId="4F36880B" w14:textId="77777777" w:rsidR="00192795" w:rsidRPr="005B2D24" w:rsidRDefault="00192795" w:rsidP="00192795">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13</w:t>
            </w:r>
          </w:p>
        </w:tc>
        <w:tc>
          <w:tcPr>
            <w:tcW w:w="1134" w:type="dxa"/>
            <w:tcMar>
              <w:left w:w="28" w:type="dxa"/>
              <w:right w:w="28" w:type="dxa"/>
            </w:tcMar>
            <w:vAlign w:val="center"/>
            <w:hideMark/>
          </w:tcPr>
          <w:p w14:paraId="7A0DDB3E" w14:textId="6AF69908"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Оглухинское сельское поселение</w:t>
            </w:r>
          </w:p>
        </w:tc>
        <w:tc>
          <w:tcPr>
            <w:tcW w:w="1134" w:type="dxa"/>
            <w:noWrap/>
            <w:tcMar>
              <w:left w:w="28" w:type="dxa"/>
              <w:right w:w="28" w:type="dxa"/>
            </w:tcMar>
            <w:vAlign w:val="center"/>
            <w:hideMark/>
          </w:tcPr>
          <w:p w14:paraId="00A0E425" w14:textId="3B33B95F"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1134" w:type="dxa"/>
            <w:tcMar>
              <w:left w:w="28" w:type="dxa"/>
              <w:right w:w="28" w:type="dxa"/>
            </w:tcMar>
            <w:vAlign w:val="center"/>
            <w:hideMark/>
          </w:tcPr>
          <w:p w14:paraId="375D146B" w14:textId="279DD8F4"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Оглухино, ул. Набережная, д. 43, вблизи школы</w:t>
            </w:r>
          </w:p>
        </w:tc>
        <w:tc>
          <w:tcPr>
            <w:tcW w:w="1276" w:type="dxa"/>
            <w:tcMar>
              <w:left w:w="28" w:type="dxa"/>
              <w:right w:w="28" w:type="dxa"/>
            </w:tcMar>
            <w:vAlign w:val="center"/>
            <w:hideMark/>
          </w:tcPr>
          <w:p w14:paraId="08E51076" w14:textId="188C7007"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56B537A9" w14:textId="27443698"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487,41</w:t>
            </w:r>
          </w:p>
        </w:tc>
        <w:tc>
          <w:tcPr>
            <w:tcW w:w="539" w:type="dxa"/>
            <w:noWrap/>
            <w:tcMar>
              <w:left w:w="28" w:type="dxa"/>
              <w:right w:w="28" w:type="dxa"/>
            </w:tcMar>
            <w:vAlign w:val="center"/>
            <w:hideMark/>
          </w:tcPr>
          <w:p w14:paraId="0125427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D736A35"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FBE35B8"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F1F973D"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9F9FAF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61E3C0F"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0F2F33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369C17F" w14:textId="690A6389" w:rsidR="00192795" w:rsidRPr="005B2D24" w:rsidRDefault="00192795" w:rsidP="00192795">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3B3125A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77DCBD5" w14:textId="39140DFD"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487,41</w:t>
            </w:r>
          </w:p>
        </w:tc>
        <w:tc>
          <w:tcPr>
            <w:tcW w:w="539" w:type="dxa"/>
            <w:noWrap/>
            <w:tcMar>
              <w:left w:w="28" w:type="dxa"/>
              <w:right w:w="28" w:type="dxa"/>
            </w:tcMar>
            <w:vAlign w:val="center"/>
            <w:hideMark/>
          </w:tcPr>
          <w:p w14:paraId="6001A09D"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97B990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5A9796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1A34D8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0E2A14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1518A6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036EC4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6124FDB"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26ACB1FD" w14:textId="77777777" w:rsidTr="00E90175">
        <w:tblPrEx>
          <w:tblCellMar>
            <w:left w:w="108" w:type="dxa"/>
            <w:right w:w="108" w:type="dxa"/>
          </w:tblCellMar>
        </w:tblPrEx>
        <w:trPr>
          <w:trHeight w:val="510"/>
        </w:trPr>
        <w:tc>
          <w:tcPr>
            <w:tcW w:w="284" w:type="dxa"/>
            <w:noWrap/>
            <w:tcMar>
              <w:left w:w="28" w:type="dxa"/>
              <w:right w:w="28" w:type="dxa"/>
            </w:tcMar>
            <w:vAlign w:val="center"/>
            <w:hideMark/>
          </w:tcPr>
          <w:p w14:paraId="5C2CDC33" w14:textId="77777777" w:rsidR="00192795" w:rsidRPr="005B2D24" w:rsidRDefault="00192795" w:rsidP="00192795">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14</w:t>
            </w:r>
          </w:p>
        </w:tc>
        <w:tc>
          <w:tcPr>
            <w:tcW w:w="1134" w:type="dxa"/>
            <w:tcMar>
              <w:left w:w="28" w:type="dxa"/>
              <w:right w:w="28" w:type="dxa"/>
            </w:tcMar>
            <w:vAlign w:val="center"/>
            <w:hideMark/>
          </w:tcPr>
          <w:p w14:paraId="40087322" w14:textId="01C79BBB"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Шипуновское сельское поселение</w:t>
            </w:r>
          </w:p>
        </w:tc>
        <w:tc>
          <w:tcPr>
            <w:tcW w:w="1134" w:type="dxa"/>
            <w:noWrap/>
            <w:tcMar>
              <w:left w:w="28" w:type="dxa"/>
              <w:right w:w="28" w:type="dxa"/>
            </w:tcMar>
            <w:vAlign w:val="center"/>
            <w:hideMark/>
          </w:tcPr>
          <w:p w14:paraId="1F35BAB1" w14:textId="6A57CEE8"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1134" w:type="dxa"/>
            <w:tcMar>
              <w:left w:w="28" w:type="dxa"/>
              <w:right w:w="28" w:type="dxa"/>
            </w:tcMar>
            <w:vAlign w:val="center"/>
            <w:hideMark/>
          </w:tcPr>
          <w:p w14:paraId="6B47DBE2" w14:textId="134E1E9D"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Шипуново, пер. Школьный, 1, вблизи детского сада</w:t>
            </w:r>
          </w:p>
        </w:tc>
        <w:tc>
          <w:tcPr>
            <w:tcW w:w="1276" w:type="dxa"/>
            <w:tcMar>
              <w:left w:w="28" w:type="dxa"/>
              <w:right w:w="28" w:type="dxa"/>
            </w:tcMar>
            <w:vAlign w:val="center"/>
            <w:hideMark/>
          </w:tcPr>
          <w:p w14:paraId="3ECB6729" w14:textId="110A549D"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1C4165B1" w14:textId="53E14615"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609,26</w:t>
            </w:r>
          </w:p>
        </w:tc>
        <w:tc>
          <w:tcPr>
            <w:tcW w:w="539" w:type="dxa"/>
            <w:noWrap/>
            <w:tcMar>
              <w:left w:w="28" w:type="dxa"/>
              <w:right w:w="28" w:type="dxa"/>
            </w:tcMar>
            <w:vAlign w:val="center"/>
            <w:hideMark/>
          </w:tcPr>
          <w:p w14:paraId="13E6E9F5"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CAA076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1EA415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2D8D74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3C6CB1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C6A934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FA063F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7286A93" w14:textId="2ACB7F5A" w:rsidR="00192795" w:rsidRPr="005B2D24" w:rsidRDefault="00192795" w:rsidP="00192795">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748D73DF"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1A3367B" w14:textId="350EB502"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609,26</w:t>
            </w:r>
          </w:p>
        </w:tc>
        <w:tc>
          <w:tcPr>
            <w:tcW w:w="539" w:type="dxa"/>
            <w:noWrap/>
            <w:tcMar>
              <w:left w:w="28" w:type="dxa"/>
              <w:right w:w="28" w:type="dxa"/>
            </w:tcMar>
            <w:vAlign w:val="center"/>
            <w:hideMark/>
          </w:tcPr>
          <w:p w14:paraId="1D6E1248"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2C028E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0EDEA1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23ACC8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4C50BCB"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6623FCB"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2361F7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16123F2"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6A340EE3" w14:textId="77777777" w:rsidTr="00E90175">
        <w:tblPrEx>
          <w:tblCellMar>
            <w:left w:w="108" w:type="dxa"/>
            <w:right w:w="108" w:type="dxa"/>
          </w:tblCellMar>
        </w:tblPrEx>
        <w:trPr>
          <w:trHeight w:val="510"/>
        </w:trPr>
        <w:tc>
          <w:tcPr>
            <w:tcW w:w="284" w:type="dxa"/>
            <w:noWrap/>
            <w:tcMar>
              <w:left w:w="28" w:type="dxa"/>
              <w:right w:w="28" w:type="dxa"/>
            </w:tcMar>
            <w:vAlign w:val="center"/>
            <w:hideMark/>
          </w:tcPr>
          <w:p w14:paraId="4A34FDCB" w14:textId="77777777" w:rsidR="00192795" w:rsidRPr="005B2D24" w:rsidRDefault="00192795" w:rsidP="00192795">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15</w:t>
            </w:r>
          </w:p>
        </w:tc>
        <w:tc>
          <w:tcPr>
            <w:tcW w:w="1134" w:type="dxa"/>
            <w:tcMar>
              <w:left w:w="28" w:type="dxa"/>
              <w:right w:w="28" w:type="dxa"/>
            </w:tcMar>
            <w:vAlign w:val="center"/>
            <w:hideMark/>
          </w:tcPr>
          <w:p w14:paraId="6DF92824" w14:textId="08107638"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Шипуновское сельское поселение</w:t>
            </w:r>
          </w:p>
        </w:tc>
        <w:tc>
          <w:tcPr>
            <w:tcW w:w="1134" w:type="dxa"/>
            <w:noWrap/>
            <w:tcMar>
              <w:left w:w="28" w:type="dxa"/>
              <w:right w:w="28" w:type="dxa"/>
            </w:tcMar>
            <w:vAlign w:val="center"/>
            <w:hideMark/>
          </w:tcPr>
          <w:p w14:paraId="0A85CD4A" w14:textId="1895331C"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1134" w:type="dxa"/>
            <w:tcMar>
              <w:left w:w="28" w:type="dxa"/>
              <w:right w:w="28" w:type="dxa"/>
            </w:tcMar>
            <w:vAlign w:val="center"/>
            <w:hideMark/>
          </w:tcPr>
          <w:p w14:paraId="4A214C0D" w14:textId="776E3BCC"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Шипуново, ул. Школьная, 41, вблизи школы</w:t>
            </w:r>
          </w:p>
        </w:tc>
        <w:tc>
          <w:tcPr>
            <w:tcW w:w="1276" w:type="dxa"/>
            <w:tcMar>
              <w:left w:w="28" w:type="dxa"/>
              <w:right w:w="28" w:type="dxa"/>
            </w:tcMar>
            <w:vAlign w:val="center"/>
            <w:hideMark/>
          </w:tcPr>
          <w:p w14:paraId="7A6F6317" w14:textId="19BA9998"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1E39576D" w14:textId="731367D3"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609,26</w:t>
            </w:r>
          </w:p>
        </w:tc>
        <w:tc>
          <w:tcPr>
            <w:tcW w:w="539" w:type="dxa"/>
            <w:noWrap/>
            <w:tcMar>
              <w:left w:w="28" w:type="dxa"/>
              <w:right w:w="28" w:type="dxa"/>
            </w:tcMar>
            <w:vAlign w:val="center"/>
            <w:hideMark/>
          </w:tcPr>
          <w:p w14:paraId="18DBC3FF"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1FAC77B"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CC39C3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74CBE5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62F4A6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F4624B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0FC3FE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82C4148" w14:textId="3B15FA0B" w:rsidR="00192795" w:rsidRPr="005B2D24" w:rsidRDefault="00192795" w:rsidP="00192795">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44D1421F"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AE2665F" w14:textId="20ADA1D7"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609,26</w:t>
            </w:r>
          </w:p>
        </w:tc>
        <w:tc>
          <w:tcPr>
            <w:tcW w:w="539" w:type="dxa"/>
            <w:noWrap/>
            <w:tcMar>
              <w:left w:w="28" w:type="dxa"/>
              <w:right w:w="28" w:type="dxa"/>
            </w:tcMar>
            <w:vAlign w:val="center"/>
            <w:hideMark/>
          </w:tcPr>
          <w:p w14:paraId="4A7E0C7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0B06B9F"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B1D966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92050A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7C3D38B"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E97350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9DAADA8"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544C485"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40813A57" w14:textId="77777777" w:rsidTr="00E90175">
        <w:tblPrEx>
          <w:tblCellMar>
            <w:left w:w="108" w:type="dxa"/>
            <w:right w:w="108" w:type="dxa"/>
          </w:tblCellMar>
        </w:tblPrEx>
        <w:trPr>
          <w:trHeight w:val="510"/>
        </w:trPr>
        <w:tc>
          <w:tcPr>
            <w:tcW w:w="284" w:type="dxa"/>
            <w:noWrap/>
            <w:tcMar>
              <w:left w:w="28" w:type="dxa"/>
              <w:right w:w="28" w:type="dxa"/>
            </w:tcMar>
            <w:vAlign w:val="center"/>
            <w:hideMark/>
          </w:tcPr>
          <w:p w14:paraId="6A2BFBF2" w14:textId="77777777" w:rsidR="00192795" w:rsidRPr="005B2D24" w:rsidRDefault="00192795" w:rsidP="00192795">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16</w:t>
            </w:r>
          </w:p>
        </w:tc>
        <w:tc>
          <w:tcPr>
            <w:tcW w:w="1134" w:type="dxa"/>
            <w:tcMar>
              <w:left w:w="28" w:type="dxa"/>
              <w:right w:w="28" w:type="dxa"/>
            </w:tcMar>
            <w:vAlign w:val="center"/>
            <w:hideMark/>
          </w:tcPr>
          <w:p w14:paraId="346D58D1" w14:textId="59C04446"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Яманское сельское поселение</w:t>
            </w:r>
          </w:p>
        </w:tc>
        <w:tc>
          <w:tcPr>
            <w:tcW w:w="1134" w:type="dxa"/>
            <w:noWrap/>
            <w:tcMar>
              <w:left w:w="28" w:type="dxa"/>
              <w:right w:w="28" w:type="dxa"/>
            </w:tcMar>
            <w:vAlign w:val="center"/>
            <w:hideMark/>
          </w:tcPr>
          <w:p w14:paraId="61F524F6" w14:textId="10713E8F"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1134" w:type="dxa"/>
            <w:tcMar>
              <w:left w:w="28" w:type="dxa"/>
              <w:right w:w="28" w:type="dxa"/>
            </w:tcMar>
            <w:vAlign w:val="center"/>
            <w:hideMark/>
          </w:tcPr>
          <w:p w14:paraId="1497E5CF" w14:textId="4F2C9A58"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Яман, ул. Центральная , 4, вблизи детского сада</w:t>
            </w:r>
          </w:p>
        </w:tc>
        <w:tc>
          <w:tcPr>
            <w:tcW w:w="1276" w:type="dxa"/>
            <w:tcMar>
              <w:left w:w="28" w:type="dxa"/>
              <w:right w:w="28" w:type="dxa"/>
            </w:tcMar>
            <w:vAlign w:val="center"/>
            <w:hideMark/>
          </w:tcPr>
          <w:p w14:paraId="2257F404" w14:textId="4F579E3D"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233911AD" w14:textId="211E98E9"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476,39</w:t>
            </w:r>
          </w:p>
        </w:tc>
        <w:tc>
          <w:tcPr>
            <w:tcW w:w="539" w:type="dxa"/>
            <w:noWrap/>
            <w:tcMar>
              <w:left w:w="28" w:type="dxa"/>
              <w:right w:w="28" w:type="dxa"/>
            </w:tcMar>
            <w:vAlign w:val="center"/>
            <w:hideMark/>
          </w:tcPr>
          <w:p w14:paraId="5F67D39E"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D2E2FF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FF2C8DB"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0106742"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055FF75"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E35F2FD"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6B79FF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D81402B" w14:textId="405DF225" w:rsidR="00192795" w:rsidRPr="005B2D24" w:rsidRDefault="00192795" w:rsidP="00192795">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72877F3E"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329749E" w14:textId="0C5CD172"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476,39</w:t>
            </w:r>
          </w:p>
        </w:tc>
        <w:tc>
          <w:tcPr>
            <w:tcW w:w="539" w:type="dxa"/>
            <w:noWrap/>
            <w:tcMar>
              <w:left w:w="28" w:type="dxa"/>
              <w:right w:w="28" w:type="dxa"/>
            </w:tcMar>
            <w:vAlign w:val="center"/>
            <w:hideMark/>
          </w:tcPr>
          <w:p w14:paraId="786BBE6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874F3B9"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9B6ECEE"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9AC2F72"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DA4D8BD"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81BD0EF"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E2B277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8967E89"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4983F197" w14:textId="77777777" w:rsidTr="00E90175">
        <w:tblPrEx>
          <w:tblCellMar>
            <w:left w:w="108" w:type="dxa"/>
            <w:right w:w="108" w:type="dxa"/>
          </w:tblCellMar>
        </w:tblPrEx>
        <w:trPr>
          <w:trHeight w:val="765"/>
        </w:trPr>
        <w:tc>
          <w:tcPr>
            <w:tcW w:w="284" w:type="dxa"/>
            <w:noWrap/>
            <w:tcMar>
              <w:left w:w="28" w:type="dxa"/>
              <w:right w:w="28" w:type="dxa"/>
            </w:tcMar>
            <w:vAlign w:val="center"/>
            <w:hideMark/>
          </w:tcPr>
          <w:p w14:paraId="38A7FD17" w14:textId="77777777" w:rsidR="00192795" w:rsidRPr="005B2D24" w:rsidRDefault="00192795" w:rsidP="00192795">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17</w:t>
            </w:r>
          </w:p>
        </w:tc>
        <w:tc>
          <w:tcPr>
            <w:tcW w:w="1134" w:type="dxa"/>
            <w:tcMar>
              <w:left w:w="28" w:type="dxa"/>
              <w:right w:w="28" w:type="dxa"/>
            </w:tcMar>
            <w:vAlign w:val="center"/>
            <w:hideMark/>
          </w:tcPr>
          <w:p w14:paraId="1FA51AE6" w14:textId="16EF3A7B"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Яманское сельское поселение</w:t>
            </w:r>
          </w:p>
        </w:tc>
        <w:tc>
          <w:tcPr>
            <w:tcW w:w="1134" w:type="dxa"/>
            <w:noWrap/>
            <w:tcMar>
              <w:left w:w="28" w:type="dxa"/>
              <w:right w:w="28" w:type="dxa"/>
            </w:tcMar>
            <w:vAlign w:val="center"/>
            <w:hideMark/>
          </w:tcPr>
          <w:p w14:paraId="1C059E3B" w14:textId="7AB5D352"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Парковка, стоянка</w:t>
            </w:r>
          </w:p>
        </w:tc>
        <w:tc>
          <w:tcPr>
            <w:tcW w:w="1134" w:type="dxa"/>
            <w:tcMar>
              <w:left w:w="28" w:type="dxa"/>
              <w:right w:w="28" w:type="dxa"/>
            </w:tcMar>
            <w:vAlign w:val="center"/>
            <w:hideMark/>
          </w:tcPr>
          <w:p w14:paraId="1E940B83" w14:textId="369F9393"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Яман, ул. Центральная, д. 27 А, вблизи школы</w:t>
            </w:r>
          </w:p>
        </w:tc>
        <w:tc>
          <w:tcPr>
            <w:tcW w:w="1276" w:type="dxa"/>
            <w:tcMar>
              <w:left w:w="28" w:type="dxa"/>
              <w:right w:w="28" w:type="dxa"/>
            </w:tcMar>
            <w:vAlign w:val="center"/>
            <w:hideMark/>
          </w:tcPr>
          <w:p w14:paraId="308A5E68" w14:textId="00DD0806"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47549000" w14:textId="0B5F17AF"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304,63</w:t>
            </w:r>
          </w:p>
        </w:tc>
        <w:tc>
          <w:tcPr>
            <w:tcW w:w="539" w:type="dxa"/>
            <w:noWrap/>
            <w:tcMar>
              <w:left w:w="28" w:type="dxa"/>
              <w:right w:w="28" w:type="dxa"/>
            </w:tcMar>
            <w:vAlign w:val="center"/>
            <w:hideMark/>
          </w:tcPr>
          <w:p w14:paraId="1225302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7B463E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E69E08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ED655D5"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FA7A338"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D2D893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6F4DB38"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A8AB295" w14:textId="0A8D05D6" w:rsidR="00192795" w:rsidRPr="005B2D24" w:rsidRDefault="00192795" w:rsidP="00192795">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45F1E3A8"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BB78297" w14:textId="0AE8022E"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304,63</w:t>
            </w:r>
          </w:p>
        </w:tc>
        <w:tc>
          <w:tcPr>
            <w:tcW w:w="539" w:type="dxa"/>
            <w:noWrap/>
            <w:tcMar>
              <w:left w:w="28" w:type="dxa"/>
              <w:right w:w="28" w:type="dxa"/>
            </w:tcMar>
            <w:vAlign w:val="center"/>
            <w:hideMark/>
          </w:tcPr>
          <w:p w14:paraId="7A19BD88"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889132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DB085AD"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80514C5"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5FA71A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3E6F45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E37FA2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483A600"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0DD080B7" w14:textId="77777777" w:rsidTr="00E90175">
        <w:tblPrEx>
          <w:tblCellMar>
            <w:left w:w="108" w:type="dxa"/>
            <w:right w:w="108" w:type="dxa"/>
          </w:tblCellMar>
        </w:tblPrEx>
        <w:trPr>
          <w:trHeight w:val="510"/>
        </w:trPr>
        <w:tc>
          <w:tcPr>
            <w:tcW w:w="284" w:type="dxa"/>
            <w:noWrap/>
            <w:tcMar>
              <w:left w:w="28" w:type="dxa"/>
              <w:right w:w="28" w:type="dxa"/>
            </w:tcMar>
            <w:vAlign w:val="center"/>
            <w:hideMark/>
          </w:tcPr>
          <w:p w14:paraId="031B8C2C" w14:textId="27925C67" w:rsidR="00192795" w:rsidRPr="00192795"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18</w:t>
            </w:r>
          </w:p>
        </w:tc>
        <w:tc>
          <w:tcPr>
            <w:tcW w:w="1134" w:type="dxa"/>
            <w:tcMar>
              <w:left w:w="28" w:type="dxa"/>
              <w:right w:w="28" w:type="dxa"/>
            </w:tcMar>
            <w:vAlign w:val="center"/>
            <w:hideMark/>
          </w:tcPr>
          <w:p w14:paraId="52DD1F71" w14:textId="46C74CA5"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Пановское сельское поселение</w:t>
            </w:r>
          </w:p>
        </w:tc>
        <w:tc>
          <w:tcPr>
            <w:tcW w:w="1134" w:type="dxa"/>
            <w:noWrap/>
            <w:tcMar>
              <w:left w:w="28" w:type="dxa"/>
              <w:right w:w="28" w:type="dxa"/>
            </w:tcMar>
            <w:vAlign w:val="center"/>
            <w:hideMark/>
          </w:tcPr>
          <w:p w14:paraId="080C1962" w14:textId="774AC587"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Автозаправочная станцией, совмещенная со станцией технического обслуживания</w:t>
            </w:r>
          </w:p>
        </w:tc>
        <w:tc>
          <w:tcPr>
            <w:tcW w:w="1134" w:type="dxa"/>
            <w:tcMar>
              <w:left w:w="28" w:type="dxa"/>
              <w:right w:w="28" w:type="dxa"/>
            </w:tcMar>
            <w:vAlign w:val="center"/>
            <w:hideMark/>
          </w:tcPr>
          <w:p w14:paraId="53367B39" w14:textId="3E580FE4"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Паново</w:t>
            </w:r>
          </w:p>
        </w:tc>
        <w:tc>
          <w:tcPr>
            <w:tcW w:w="1276" w:type="dxa"/>
            <w:tcMar>
              <w:left w:w="28" w:type="dxa"/>
              <w:right w:w="28" w:type="dxa"/>
            </w:tcMar>
            <w:vAlign w:val="center"/>
            <w:hideMark/>
          </w:tcPr>
          <w:p w14:paraId="6C222381" w14:textId="1C9991D7"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74B8F7FB" w14:textId="01A86573"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70E5C9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D02987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7A0136D" w14:textId="34488BE0"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0,00</w:t>
            </w:r>
          </w:p>
        </w:tc>
        <w:tc>
          <w:tcPr>
            <w:tcW w:w="539" w:type="dxa"/>
            <w:noWrap/>
            <w:tcMar>
              <w:left w:w="28" w:type="dxa"/>
              <w:right w:w="28" w:type="dxa"/>
            </w:tcMar>
            <w:vAlign w:val="center"/>
            <w:hideMark/>
          </w:tcPr>
          <w:p w14:paraId="031622BB"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33F032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368B0E2"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256A40B"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0DFF2F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3A77E33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4539EE7" w14:textId="5E2AD276"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703BE1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59F43DB"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9FAEC7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A4D9A9E"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E318AFE" w14:textId="2BD8E627"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согласно проекту</w:t>
            </w:r>
          </w:p>
        </w:tc>
        <w:tc>
          <w:tcPr>
            <w:tcW w:w="539" w:type="dxa"/>
            <w:noWrap/>
            <w:tcMar>
              <w:left w:w="28" w:type="dxa"/>
              <w:right w:w="28" w:type="dxa"/>
            </w:tcMar>
            <w:vAlign w:val="center"/>
            <w:hideMark/>
          </w:tcPr>
          <w:p w14:paraId="7DAE2C2E"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DE1CEEF"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ACC61CA"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4E97C335" w14:textId="77777777" w:rsidTr="00E90175">
        <w:tblPrEx>
          <w:tblCellMar>
            <w:left w:w="108" w:type="dxa"/>
            <w:right w:w="108" w:type="dxa"/>
          </w:tblCellMar>
        </w:tblPrEx>
        <w:trPr>
          <w:trHeight w:val="510"/>
        </w:trPr>
        <w:tc>
          <w:tcPr>
            <w:tcW w:w="284" w:type="dxa"/>
            <w:noWrap/>
            <w:tcMar>
              <w:left w:w="28" w:type="dxa"/>
              <w:right w:w="28" w:type="dxa"/>
            </w:tcMar>
            <w:vAlign w:val="center"/>
            <w:hideMark/>
          </w:tcPr>
          <w:p w14:paraId="12E6A98D" w14:textId="65D44655" w:rsidR="00192795" w:rsidRPr="00192795"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19</w:t>
            </w:r>
          </w:p>
        </w:tc>
        <w:tc>
          <w:tcPr>
            <w:tcW w:w="1134" w:type="dxa"/>
            <w:tcMar>
              <w:left w:w="28" w:type="dxa"/>
              <w:right w:w="28" w:type="dxa"/>
            </w:tcMar>
            <w:vAlign w:val="center"/>
            <w:hideMark/>
          </w:tcPr>
          <w:p w14:paraId="36033B1F" w14:textId="29FBF209"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Шипуновское сельское поселение</w:t>
            </w:r>
          </w:p>
        </w:tc>
        <w:tc>
          <w:tcPr>
            <w:tcW w:w="1134" w:type="dxa"/>
            <w:noWrap/>
            <w:tcMar>
              <w:left w:w="28" w:type="dxa"/>
              <w:right w:w="28" w:type="dxa"/>
            </w:tcMar>
            <w:vAlign w:val="center"/>
            <w:hideMark/>
          </w:tcPr>
          <w:p w14:paraId="34FFF73E" w14:textId="0CC020F7"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Автозаправочная станция, совмещеная со станцией технического обслуживания</w:t>
            </w:r>
          </w:p>
        </w:tc>
        <w:tc>
          <w:tcPr>
            <w:tcW w:w="1134" w:type="dxa"/>
            <w:tcMar>
              <w:left w:w="28" w:type="dxa"/>
              <w:right w:w="28" w:type="dxa"/>
            </w:tcMar>
            <w:vAlign w:val="center"/>
            <w:hideMark/>
          </w:tcPr>
          <w:p w14:paraId="5ABCDD57" w14:textId="19626B6F"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Шипуново</w:t>
            </w:r>
          </w:p>
        </w:tc>
        <w:tc>
          <w:tcPr>
            <w:tcW w:w="1276" w:type="dxa"/>
            <w:tcMar>
              <w:left w:w="28" w:type="dxa"/>
              <w:right w:w="28" w:type="dxa"/>
            </w:tcMar>
            <w:vAlign w:val="center"/>
            <w:hideMark/>
          </w:tcPr>
          <w:p w14:paraId="1A8427F4" w14:textId="3F5124A2"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5AFD6AD8" w14:textId="3B0229E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6F8CAF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18E5DA9"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DABFBA0" w14:textId="5D0E648C"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0,00</w:t>
            </w:r>
          </w:p>
        </w:tc>
        <w:tc>
          <w:tcPr>
            <w:tcW w:w="539" w:type="dxa"/>
            <w:noWrap/>
            <w:tcMar>
              <w:left w:w="28" w:type="dxa"/>
              <w:right w:w="28" w:type="dxa"/>
            </w:tcMar>
            <w:vAlign w:val="center"/>
            <w:hideMark/>
          </w:tcPr>
          <w:p w14:paraId="29E12429"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D34F61D"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3D2795F"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C870C4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3EDCBD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64B0DF39"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07086CA" w14:textId="0C3442B4"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7EFE19B"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8AEB24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0FA25C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78766C2"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07DEDCD" w14:textId="4BEF9FD3"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согласно проекту</w:t>
            </w:r>
          </w:p>
        </w:tc>
        <w:tc>
          <w:tcPr>
            <w:tcW w:w="539" w:type="dxa"/>
            <w:noWrap/>
            <w:tcMar>
              <w:left w:w="28" w:type="dxa"/>
              <w:right w:w="28" w:type="dxa"/>
            </w:tcMar>
            <w:vAlign w:val="center"/>
            <w:hideMark/>
          </w:tcPr>
          <w:p w14:paraId="5A18BCB2"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20BCFB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A2D1553"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EC4B1F" w:rsidRPr="005B2D24" w14:paraId="046B8220" w14:textId="77777777" w:rsidTr="00E90175">
        <w:tblPrEx>
          <w:tblCellMar>
            <w:left w:w="108" w:type="dxa"/>
            <w:right w:w="108" w:type="dxa"/>
          </w:tblCellMar>
        </w:tblPrEx>
        <w:trPr>
          <w:trHeight w:val="765"/>
        </w:trPr>
        <w:tc>
          <w:tcPr>
            <w:tcW w:w="284" w:type="dxa"/>
            <w:tcBorders>
              <w:right w:val="nil"/>
            </w:tcBorders>
            <w:noWrap/>
            <w:tcMar>
              <w:left w:w="28" w:type="dxa"/>
              <w:right w:w="28" w:type="dxa"/>
            </w:tcMar>
            <w:vAlign w:val="center"/>
          </w:tcPr>
          <w:p w14:paraId="2A773E3C"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1134" w:type="dxa"/>
            <w:tcBorders>
              <w:left w:val="nil"/>
              <w:right w:val="nil"/>
            </w:tcBorders>
            <w:tcMar>
              <w:left w:w="28" w:type="dxa"/>
              <w:right w:w="28" w:type="dxa"/>
            </w:tcMar>
            <w:vAlign w:val="center"/>
          </w:tcPr>
          <w:p w14:paraId="3B9B5B2A" w14:textId="77777777" w:rsidR="00EC4B1F" w:rsidRPr="00E10810" w:rsidRDefault="00EC4B1F" w:rsidP="00E90175">
            <w:pPr>
              <w:rPr>
                <w:rFonts w:ascii="Times New Roman" w:eastAsia="Times New Roman" w:hAnsi="Times New Roman" w:cs="Times New Roman"/>
                <w:i/>
                <w:sz w:val="16"/>
                <w:szCs w:val="16"/>
                <w:lang w:eastAsia="ru-RU"/>
              </w:rPr>
            </w:pPr>
            <w:r w:rsidRPr="00B530CF">
              <w:rPr>
                <w:rFonts w:ascii="Times New Roman" w:eastAsia="Times New Roman" w:hAnsi="Times New Roman" w:cs="Times New Roman"/>
                <w:i/>
                <w:sz w:val="16"/>
                <w:szCs w:val="16"/>
                <w:lang w:eastAsia="ru-RU"/>
              </w:rPr>
              <w:t>Мероприятия по развитию инфраструк</w:t>
            </w:r>
            <w:r>
              <w:rPr>
                <w:rFonts w:ascii="Times New Roman" w:eastAsia="Times New Roman" w:hAnsi="Times New Roman" w:cs="Times New Roman"/>
                <w:i/>
                <w:sz w:val="16"/>
                <w:szCs w:val="16"/>
                <w:lang w:eastAsia="ru-RU"/>
              </w:rPr>
              <w:t>-</w:t>
            </w:r>
            <w:r w:rsidRPr="00B530CF">
              <w:rPr>
                <w:rFonts w:ascii="Times New Roman" w:eastAsia="Times New Roman" w:hAnsi="Times New Roman" w:cs="Times New Roman"/>
                <w:i/>
                <w:sz w:val="16"/>
                <w:szCs w:val="16"/>
                <w:lang w:eastAsia="ru-RU"/>
              </w:rPr>
              <w:t xml:space="preserve">туры </w:t>
            </w:r>
            <w:r w:rsidRPr="00B530CF">
              <w:rPr>
                <w:rFonts w:ascii="Times New Roman" w:eastAsia="Times New Roman" w:hAnsi="Times New Roman" w:cs="Times New Roman"/>
                <w:i/>
                <w:sz w:val="16"/>
                <w:szCs w:val="16"/>
                <w:lang w:eastAsia="ru-RU"/>
              </w:rPr>
              <w:lastRenderedPageBreak/>
              <w:t>пешеходного и велосипедного передвижения</w:t>
            </w:r>
          </w:p>
        </w:tc>
        <w:tc>
          <w:tcPr>
            <w:tcW w:w="1134" w:type="dxa"/>
            <w:tcBorders>
              <w:left w:val="nil"/>
              <w:right w:val="nil"/>
            </w:tcBorders>
            <w:tcMar>
              <w:left w:w="28" w:type="dxa"/>
              <w:right w:w="28" w:type="dxa"/>
            </w:tcMar>
            <w:vAlign w:val="center"/>
          </w:tcPr>
          <w:p w14:paraId="52052C27" w14:textId="77777777" w:rsidR="00EC4B1F" w:rsidRPr="005B2D24" w:rsidRDefault="00EC4B1F" w:rsidP="00E90175">
            <w:pPr>
              <w:rPr>
                <w:rFonts w:ascii="Times New Roman" w:eastAsia="Times New Roman" w:hAnsi="Times New Roman" w:cs="Times New Roman"/>
                <w:sz w:val="16"/>
                <w:szCs w:val="16"/>
                <w:lang w:eastAsia="ru-RU"/>
              </w:rPr>
            </w:pPr>
          </w:p>
        </w:tc>
        <w:tc>
          <w:tcPr>
            <w:tcW w:w="1134" w:type="dxa"/>
            <w:tcBorders>
              <w:left w:val="nil"/>
              <w:right w:val="nil"/>
            </w:tcBorders>
            <w:tcMar>
              <w:left w:w="28" w:type="dxa"/>
              <w:right w:w="28" w:type="dxa"/>
            </w:tcMar>
            <w:vAlign w:val="center"/>
          </w:tcPr>
          <w:p w14:paraId="2B7BC277" w14:textId="77777777" w:rsidR="00EC4B1F" w:rsidRPr="005B2D24" w:rsidRDefault="00EC4B1F" w:rsidP="00E90175">
            <w:pPr>
              <w:rPr>
                <w:rFonts w:ascii="Times New Roman" w:eastAsia="Times New Roman" w:hAnsi="Times New Roman" w:cs="Times New Roman"/>
                <w:sz w:val="16"/>
                <w:szCs w:val="16"/>
                <w:lang w:eastAsia="ru-RU"/>
              </w:rPr>
            </w:pPr>
          </w:p>
        </w:tc>
        <w:tc>
          <w:tcPr>
            <w:tcW w:w="1276" w:type="dxa"/>
            <w:tcBorders>
              <w:left w:val="nil"/>
              <w:right w:val="nil"/>
            </w:tcBorders>
            <w:tcMar>
              <w:left w:w="28" w:type="dxa"/>
              <w:right w:w="28" w:type="dxa"/>
            </w:tcMar>
            <w:vAlign w:val="center"/>
          </w:tcPr>
          <w:p w14:paraId="45E01118" w14:textId="77777777" w:rsidR="00EC4B1F" w:rsidRPr="005B2D24" w:rsidRDefault="00EC4B1F" w:rsidP="00E90175">
            <w:pPr>
              <w:rPr>
                <w:rFonts w:ascii="Times New Roman" w:eastAsia="Times New Roman" w:hAnsi="Times New Roman" w:cs="Times New Roman"/>
                <w:sz w:val="16"/>
                <w:szCs w:val="16"/>
                <w:lang w:eastAsia="ru-RU"/>
              </w:rPr>
            </w:pPr>
          </w:p>
        </w:tc>
        <w:tc>
          <w:tcPr>
            <w:tcW w:w="538" w:type="dxa"/>
            <w:tcBorders>
              <w:left w:val="nil"/>
              <w:right w:val="nil"/>
            </w:tcBorders>
            <w:noWrap/>
            <w:tcMar>
              <w:left w:w="28" w:type="dxa"/>
              <w:right w:w="28" w:type="dxa"/>
            </w:tcMar>
            <w:vAlign w:val="center"/>
          </w:tcPr>
          <w:p w14:paraId="3FFC9298"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5790B8FE"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6615D810"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6F0EDE50"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2873909C"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747F79B9"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596DB23B"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605B5D5E"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2C19DA7B"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8" w:type="dxa"/>
            <w:tcBorders>
              <w:left w:val="nil"/>
              <w:right w:val="nil"/>
            </w:tcBorders>
            <w:noWrap/>
            <w:tcMar>
              <w:left w:w="28" w:type="dxa"/>
              <w:right w:w="28" w:type="dxa"/>
            </w:tcMar>
            <w:vAlign w:val="center"/>
          </w:tcPr>
          <w:p w14:paraId="76DF79C5"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764F79A4"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61FA8B2D"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63BA2E43"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788DB646"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6F9697E2"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7F4DAE10"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621B8A7B"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559C7576"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tcBorders>
            <w:noWrap/>
            <w:tcMar>
              <w:left w:w="28" w:type="dxa"/>
              <w:right w:w="28" w:type="dxa"/>
            </w:tcMar>
            <w:vAlign w:val="center"/>
          </w:tcPr>
          <w:p w14:paraId="6E531578" w14:textId="77777777" w:rsidR="00EC4B1F" w:rsidRPr="005B2D24" w:rsidRDefault="00EC4B1F" w:rsidP="00E90175">
            <w:pPr>
              <w:jc w:val="center"/>
              <w:rPr>
                <w:rFonts w:ascii="Times New Roman" w:eastAsia="Times New Roman" w:hAnsi="Times New Roman" w:cs="Times New Roman"/>
                <w:sz w:val="16"/>
                <w:szCs w:val="16"/>
                <w:lang w:eastAsia="ru-RU"/>
              </w:rPr>
            </w:pPr>
          </w:p>
        </w:tc>
      </w:tr>
      <w:tr w:rsidR="00192795" w:rsidRPr="005B2D24" w14:paraId="774E6359" w14:textId="77777777" w:rsidTr="00192795">
        <w:tblPrEx>
          <w:tblCellMar>
            <w:left w:w="108" w:type="dxa"/>
            <w:right w:w="108" w:type="dxa"/>
          </w:tblCellMar>
        </w:tblPrEx>
        <w:trPr>
          <w:trHeight w:val="510"/>
        </w:trPr>
        <w:tc>
          <w:tcPr>
            <w:tcW w:w="284" w:type="dxa"/>
            <w:noWrap/>
            <w:tcMar>
              <w:left w:w="28" w:type="dxa"/>
              <w:right w:w="28" w:type="dxa"/>
            </w:tcMar>
            <w:vAlign w:val="center"/>
            <w:hideMark/>
          </w:tcPr>
          <w:p w14:paraId="015353A2" w14:textId="7FD2EFC3"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lastRenderedPageBreak/>
              <w:t>1</w:t>
            </w:r>
          </w:p>
        </w:tc>
        <w:tc>
          <w:tcPr>
            <w:tcW w:w="1134" w:type="dxa"/>
            <w:tcMar>
              <w:left w:w="28" w:type="dxa"/>
              <w:right w:w="28" w:type="dxa"/>
            </w:tcMar>
            <w:vAlign w:val="center"/>
            <w:hideMark/>
          </w:tcPr>
          <w:p w14:paraId="74BC1CC1" w14:textId="26F447D9"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Крутинское городское поселение</w:t>
            </w:r>
          </w:p>
        </w:tc>
        <w:tc>
          <w:tcPr>
            <w:tcW w:w="1134" w:type="dxa"/>
            <w:tcMar>
              <w:left w:w="28" w:type="dxa"/>
              <w:right w:w="28" w:type="dxa"/>
            </w:tcMar>
            <w:vAlign w:val="center"/>
            <w:hideMark/>
          </w:tcPr>
          <w:p w14:paraId="6FA80D13" w14:textId="19B34C5D"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Пешеходная дорожка, тротуар</w:t>
            </w:r>
          </w:p>
        </w:tc>
        <w:tc>
          <w:tcPr>
            <w:tcW w:w="1134" w:type="dxa"/>
            <w:tcMar>
              <w:left w:w="28" w:type="dxa"/>
              <w:right w:w="28" w:type="dxa"/>
            </w:tcMar>
            <w:vAlign w:val="center"/>
            <w:hideMark/>
          </w:tcPr>
          <w:p w14:paraId="1D0A8C1D" w14:textId="29FB11F4"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 Крутинка, ул. Мичурина от ул. Крылова до ул. Ленина</w:t>
            </w:r>
          </w:p>
        </w:tc>
        <w:tc>
          <w:tcPr>
            <w:tcW w:w="1276" w:type="dxa"/>
            <w:tcMar>
              <w:left w:w="28" w:type="dxa"/>
              <w:right w:w="28" w:type="dxa"/>
            </w:tcMar>
            <w:vAlign w:val="center"/>
            <w:hideMark/>
          </w:tcPr>
          <w:p w14:paraId="38ADF1E7" w14:textId="4D887463"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0425FBB2" w14:textId="31A56367"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18 489,60</w:t>
            </w:r>
          </w:p>
        </w:tc>
        <w:tc>
          <w:tcPr>
            <w:tcW w:w="539" w:type="dxa"/>
            <w:noWrap/>
            <w:tcMar>
              <w:left w:w="28" w:type="dxa"/>
              <w:right w:w="28" w:type="dxa"/>
            </w:tcMar>
            <w:vAlign w:val="center"/>
            <w:hideMark/>
          </w:tcPr>
          <w:p w14:paraId="403587C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0A7766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376FAD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682736E"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59334ED"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B624C8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51DB39F" w14:textId="30E326DC"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18 489,60</w:t>
            </w:r>
          </w:p>
        </w:tc>
        <w:tc>
          <w:tcPr>
            <w:tcW w:w="539" w:type="dxa"/>
            <w:noWrap/>
            <w:tcMar>
              <w:left w:w="28" w:type="dxa"/>
              <w:right w:w="28" w:type="dxa"/>
            </w:tcMar>
            <w:vAlign w:val="center"/>
            <w:hideMark/>
          </w:tcPr>
          <w:p w14:paraId="3F80D4E5"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4C7431E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0AA52A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1321A0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A1C4E7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AFAE44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6134DDB" w14:textId="1556817E"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D9EA5E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A4F2C2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A5D34C5"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4BE65A5"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773213A1" w14:textId="77777777" w:rsidTr="00192795">
        <w:tblPrEx>
          <w:tblCellMar>
            <w:left w:w="108" w:type="dxa"/>
            <w:right w:w="108" w:type="dxa"/>
          </w:tblCellMar>
        </w:tblPrEx>
        <w:trPr>
          <w:trHeight w:val="510"/>
        </w:trPr>
        <w:tc>
          <w:tcPr>
            <w:tcW w:w="284" w:type="dxa"/>
            <w:noWrap/>
            <w:tcMar>
              <w:left w:w="28" w:type="dxa"/>
              <w:right w:w="28" w:type="dxa"/>
            </w:tcMar>
            <w:vAlign w:val="center"/>
            <w:hideMark/>
          </w:tcPr>
          <w:p w14:paraId="15464991" w14:textId="3C0F1F95"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w:t>
            </w:r>
          </w:p>
        </w:tc>
        <w:tc>
          <w:tcPr>
            <w:tcW w:w="1134" w:type="dxa"/>
            <w:tcMar>
              <w:left w:w="28" w:type="dxa"/>
              <w:right w:w="28" w:type="dxa"/>
            </w:tcMar>
            <w:vAlign w:val="center"/>
            <w:hideMark/>
          </w:tcPr>
          <w:p w14:paraId="4480F972" w14:textId="23134423"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Крутинское городское поселение</w:t>
            </w:r>
          </w:p>
        </w:tc>
        <w:tc>
          <w:tcPr>
            <w:tcW w:w="1134" w:type="dxa"/>
            <w:tcMar>
              <w:left w:w="28" w:type="dxa"/>
              <w:right w:w="28" w:type="dxa"/>
            </w:tcMar>
            <w:vAlign w:val="center"/>
            <w:hideMark/>
          </w:tcPr>
          <w:p w14:paraId="22EE65FB" w14:textId="1D96AC69"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Пешеходная дорожка, тротуар</w:t>
            </w:r>
          </w:p>
        </w:tc>
        <w:tc>
          <w:tcPr>
            <w:tcW w:w="1134" w:type="dxa"/>
            <w:tcMar>
              <w:left w:w="28" w:type="dxa"/>
              <w:right w:w="28" w:type="dxa"/>
            </w:tcMar>
            <w:vAlign w:val="center"/>
            <w:hideMark/>
          </w:tcPr>
          <w:p w14:paraId="2ECB0050" w14:textId="7A7B1613"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 Крутинка, ул. Южная от ул. Ленина до ул. Комсомольская</w:t>
            </w:r>
          </w:p>
        </w:tc>
        <w:tc>
          <w:tcPr>
            <w:tcW w:w="1276" w:type="dxa"/>
            <w:tcMar>
              <w:left w:w="28" w:type="dxa"/>
              <w:right w:w="28" w:type="dxa"/>
            </w:tcMar>
            <w:vAlign w:val="center"/>
            <w:hideMark/>
          </w:tcPr>
          <w:p w14:paraId="3CD7C465" w14:textId="3E49D437"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3C962D89" w14:textId="0528D828"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15 408,00</w:t>
            </w:r>
          </w:p>
        </w:tc>
        <w:tc>
          <w:tcPr>
            <w:tcW w:w="539" w:type="dxa"/>
            <w:noWrap/>
            <w:tcMar>
              <w:left w:w="28" w:type="dxa"/>
              <w:right w:w="28" w:type="dxa"/>
            </w:tcMar>
            <w:vAlign w:val="center"/>
            <w:hideMark/>
          </w:tcPr>
          <w:p w14:paraId="685DA84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C0C840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731E62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056FEF9"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4804EA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9563F58"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CC91BB6" w14:textId="0AF9207F"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15 408,00</w:t>
            </w:r>
          </w:p>
        </w:tc>
        <w:tc>
          <w:tcPr>
            <w:tcW w:w="539" w:type="dxa"/>
            <w:noWrap/>
            <w:tcMar>
              <w:left w:w="28" w:type="dxa"/>
              <w:right w:w="28" w:type="dxa"/>
            </w:tcMar>
            <w:vAlign w:val="center"/>
            <w:hideMark/>
          </w:tcPr>
          <w:p w14:paraId="4A3901FD"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080E1DE8"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09DFC5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7E64BC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8F5F7A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F2A536D"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5CF584F" w14:textId="126050D3"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E7BB52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AE0722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F8820B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45C6240"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7FEB0249" w14:textId="77777777" w:rsidTr="00192795">
        <w:tblPrEx>
          <w:tblCellMar>
            <w:left w:w="108" w:type="dxa"/>
            <w:right w:w="108" w:type="dxa"/>
          </w:tblCellMar>
        </w:tblPrEx>
        <w:trPr>
          <w:trHeight w:val="510"/>
        </w:trPr>
        <w:tc>
          <w:tcPr>
            <w:tcW w:w="284" w:type="dxa"/>
            <w:noWrap/>
            <w:tcMar>
              <w:left w:w="28" w:type="dxa"/>
              <w:right w:w="28" w:type="dxa"/>
            </w:tcMar>
            <w:vAlign w:val="center"/>
            <w:hideMark/>
          </w:tcPr>
          <w:p w14:paraId="5727F448" w14:textId="2587DDD2"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3</w:t>
            </w:r>
          </w:p>
        </w:tc>
        <w:tc>
          <w:tcPr>
            <w:tcW w:w="1134" w:type="dxa"/>
            <w:tcMar>
              <w:left w:w="28" w:type="dxa"/>
              <w:right w:w="28" w:type="dxa"/>
            </w:tcMar>
            <w:vAlign w:val="center"/>
            <w:hideMark/>
          </w:tcPr>
          <w:p w14:paraId="32D36478" w14:textId="34E58CEA"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Крутинское городское поселение</w:t>
            </w:r>
          </w:p>
        </w:tc>
        <w:tc>
          <w:tcPr>
            <w:tcW w:w="1134" w:type="dxa"/>
            <w:tcMar>
              <w:left w:w="28" w:type="dxa"/>
              <w:right w:w="28" w:type="dxa"/>
            </w:tcMar>
            <w:vAlign w:val="center"/>
            <w:hideMark/>
          </w:tcPr>
          <w:p w14:paraId="72C22229" w14:textId="0BBA7216"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Пешеходная дорожка, тротуар</w:t>
            </w:r>
          </w:p>
        </w:tc>
        <w:tc>
          <w:tcPr>
            <w:tcW w:w="1134" w:type="dxa"/>
            <w:tcMar>
              <w:left w:w="28" w:type="dxa"/>
              <w:right w:w="28" w:type="dxa"/>
            </w:tcMar>
            <w:vAlign w:val="center"/>
            <w:hideMark/>
          </w:tcPr>
          <w:p w14:paraId="1CA5858B" w14:textId="3ADFC08C"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 Крутинка, ул. Комсомольская весь участок</w:t>
            </w:r>
          </w:p>
        </w:tc>
        <w:tc>
          <w:tcPr>
            <w:tcW w:w="1276" w:type="dxa"/>
            <w:tcMar>
              <w:left w:w="28" w:type="dxa"/>
              <w:right w:w="28" w:type="dxa"/>
            </w:tcMar>
            <w:vAlign w:val="center"/>
            <w:hideMark/>
          </w:tcPr>
          <w:p w14:paraId="1500E8B6" w14:textId="27E6F6BA"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5EEC3EF8" w14:textId="4AA6D3E3"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31 843,20</w:t>
            </w:r>
          </w:p>
        </w:tc>
        <w:tc>
          <w:tcPr>
            <w:tcW w:w="539" w:type="dxa"/>
            <w:noWrap/>
            <w:tcMar>
              <w:left w:w="28" w:type="dxa"/>
              <w:right w:w="28" w:type="dxa"/>
            </w:tcMar>
            <w:vAlign w:val="center"/>
            <w:hideMark/>
          </w:tcPr>
          <w:p w14:paraId="28389A6B"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E88CB0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0E24C7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49C91E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595290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652B62E"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E23E0B8" w14:textId="7D1B9077"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31 843,20</w:t>
            </w:r>
          </w:p>
        </w:tc>
        <w:tc>
          <w:tcPr>
            <w:tcW w:w="539" w:type="dxa"/>
            <w:noWrap/>
            <w:tcMar>
              <w:left w:w="28" w:type="dxa"/>
              <w:right w:w="28" w:type="dxa"/>
            </w:tcMar>
            <w:vAlign w:val="center"/>
            <w:hideMark/>
          </w:tcPr>
          <w:p w14:paraId="7170F1B2"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14F5277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BF6AB3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11300F2"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11824F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64E3A6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2221BEB" w14:textId="25821FBD"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195ABD5"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5EE03B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7106AB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BDA4737"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5E518602" w14:textId="77777777" w:rsidTr="00192795">
        <w:tblPrEx>
          <w:tblCellMar>
            <w:left w:w="108" w:type="dxa"/>
            <w:right w:w="108" w:type="dxa"/>
          </w:tblCellMar>
        </w:tblPrEx>
        <w:trPr>
          <w:trHeight w:val="765"/>
        </w:trPr>
        <w:tc>
          <w:tcPr>
            <w:tcW w:w="284" w:type="dxa"/>
            <w:noWrap/>
            <w:tcMar>
              <w:left w:w="28" w:type="dxa"/>
              <w:right w:w="28" w:type="dxa"/>
            </w:tcMar>
            <w:vAlign w:val="center"/>
            <w:hideMark/>
          </w:tcPr>
          <w:p w14:paraId="75C3ADB7" w14:textId="60E68747"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4</w:t>
            </w:r>
          </w:p>
        </w:tc>
        <w:tc>
          <w:tcPr>
            <w:tcW w:w="1134" w:type="dxa"/>
            <w:tcMar>
              <w:left w:w="28" w:type="dxa"/>
              <w:right w:w="28" w:type="dxa"/>
            </w:tcMar>
            <w:vAlign w:val="center"/>
            <w:hideMark/>
          </w:tcPr>
          <w:p w14:paraId="6EEC47C7" w14:textId="73EB66B6"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Крутинское городское поселение</w:t>
            </w:r>
          </w:p>
        </w:tc>
        <w:tc>
          <w:tcPr>
            <w:tcW w:w="1134" w:type="dxa"/>
            <w:tcMar>
              <w:left w:w="28" w:type="dxa"/>
              <w:right w:w="28" w:type="dxa"/>
            </w:tcMar>
            <w:vAlign w:val="center"/>
            <w:hideMark/>
          </w:tcPr>
          <w:p w14:paraId="798A98B2" w14:textId="5B148166"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Пешеходная дорожка, тротуар</w:t>
            </w:r>
          </w:p>
        </w:tc>
        <w:tc>
          <w:tcPr>
            <w:tcW w:w="1134" w:type="dxa"/>
            <w:tcMar>
              <w:left w:w="28" w:type="dxa"/>
              <w:right w:w="28" w:type="dxa"/>
            </w:tcMar>
            <w:vAlign w:val="center"/>
            <w:hideMark/>
          </w:tcPr>
          <w:p w14:paraId="5510EB29" w14:textId="0A3C3E2A"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 Крутинка, ул. Ленина от ул. Мичурина до ул. Комсомольская</w:t>
            </w:r>
          </w:p>
        </w:tc>
        <w:tc>
          <w:tcPr>
            <w:tcW w:w="1276" w:type="dxa"/>
            <w:tcMar>
              <w:left w:w="28" w:type="dxa"/>
              <w:right w:w="28" w:type="dxa"/>
            </w:tcMar>
            <w:vAlign w:val="center"/>
            <w:hideMark/>
          </w:tcPr>
          <w:p w14:paraId="051A5F89" w14:textId="07E45153"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5FCFC3DD" w14:textId="3A935435"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15 408,00</w:t>
            </w:r>
          </w:p>
        </w:tc>
        <w:tc>
          <w:tcPr>
            <w:tcW w:w="539" w:type="dxa"/>
            <w:noWrap/>
            <w:tcMar>
              <w:left w:w="28" w:type="dxa"/>
              <w:right w:w="28" w:type="dxa"/>
            </w:tcMar>
            <w:vAlign w:val="center"/>
            <w:hideMark/>
          </w:tcPr>
          <w:p w14:paraId="4099DED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A07752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B25AA0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EF911CF"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42CF35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B7F17FB"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5C7E2CF" w14:textId="41124940"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15 408,00</w:t>
            </w:r>
          </w:p>
        </w:tc>
        <w:tc>
          <w:tcPr>
            <w:tcW w:w="539" w:type="dxa"/>
            <w:noWrap/>
            <w:tcMar>
              <w:left w:w="28" w:type="dxa"/>
              <w:right w:w="28" w:type="dxa"/>
            </w:tcMar>
            <w:vAlign w:val="center"/>
            <w:hideMark/>
          </w:tcPr>
          <w:p w14:paraId="6054E4F5"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33E068F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3279D0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1BFF27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BC52EF9"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6A7D055"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EF050D4" w14:textId="7590E77A"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459A9E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ED821C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494390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55D1093"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29E4F7C9" w14:textId="77777777" w:rsidTr="00192795">
        <w:tblPrEx>
          <w:tblCellMar>
            <w:left w:w="108" w:type="dxa"/>
            <w:right w:w="108" w:type="dxa"/>
          </w:tblCellMar>
        </w:tblPrEx>
        <w:trPr>
          <w:trHeight w:val="510"/>
        </w:trPr>
        <w:tc>
          <w:tcPr>
            <w:tcW w:w="284" w:type="dxa"/>
            <w:noWrap/>
            <w:tcMar>
              <w:left w:w="28" w:type="dxa"/>
              <w:right w:w="28" w:type="dxa"/>
            </w:tcMar>
            <w:vAlign w:val="center"/>
            <w:hideMark/>
          </w:tcPr>
          <w:p w14:paraId="788ED3D0" w14:textId="62214449"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5</w:t>
            </w:r>
          </w:p>
        </w:tc>
        <w:tc>
          <w:tcPr>
            <w:tcW w:w="1134" w:type="dxa"/>
            <w:tcMar>
              <w:left w:w="28" w:type="dxa"/>
              <w:right w:w="28" w:type="dxa"/>
            </w:tcMar>
            <w:vAlign w:val="center"/>
            <w:hideMark/>
          </w:tcPr>
          <w:p w14:paraId="1A60D1A5" w14:textId="530D3595"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Крутинское городское поселение</w:t>
            </w:r>
          </w:p>
        </w:tc>
        <w:tc>
          <w:tcPr>
            <w:tcW w:w="1134" w:type="dxa"/>
            <w:tcMar>
              <w:left w:w="28" w:type="dxa"/>
              <w:right w:w="28" w:type="dxa"/>
            </w:tcMar>
            <w:vAlign w:val="center"/>
            <w:hideMark/>
          </w:tcPr>
          <w:p w14:paraId="0F575CD1" w14:textId="329C7572"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Пешеходная дорожка, тротуар</w:t>
            </w:r>
          </w:p>
        </w:tc>
        <w:tc>
          <w:tcPr>
            <w:tcW w:w="1134" w:type="dxa"/>
            <w:tcMar>
              <w:left w:w="28" w:type="dxa"/>
              <w:right w:w="28" w:type="dxa"/>
            </w:tcMar>
            <w:vAlign w:val="center"/>
            <w:hideMark/>
          </w:tcPr>
          <w:p w14:paraId="25908868" w14:textId="6D92C2D9"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 Крутинка, ул. Красный Путь от ул. Комсомольская до ул. Мелиораторов</w:t>
            </w:r>
          </w:p>
        </w:tc>
        <w:tc>
          <w:tcPr>
            <w:tcW w:w="1276" w:type="dxa"/>
            <w:tcMar>
              <w:left w:w="28" w:type="dxa"/>
              <w:right w:w="28" w:type="dxa"/>
            </w:tcMar>
            <w:vAlign w:val="center"/>
            <w:hideMark/>
          </w:tcPr>
          <w:p w14:paraId="34CDC663" w14:textId="59150D42"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55409E2D" w14:textId="38DB1754"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18 489,60</w:t>
            </w:r>
          </w:p>
        </w:tc>
        <w:tc>
          <w:tcPr>
            <w:tcW w:w="539" w:type="dxa"/>
            <w:noWrap/>
            <w:tcMar>
              <w:left w:w="28" w:type="dxa"/>
              <w:right w:w="28" w:type="dxa"/>
            </w:tcMar>
            <w:vAlign w:val="center"/>
            <w:hideMark/>
          </w:tcPr>
          <w:p w14:paraId="2B0118DD"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4239B1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500D1A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B773AB9"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814A34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AC7922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53E11EC" w14:textId="481ACA61"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18 489,60</w:t>
            </w:r>
          </w:p>
        </w:tc>
        <w:tc>
          <w:tcPr>
            <w:tcW w:w="539" w:type="dxa"/>
            <w:noWrap/>
            <w:tcMar>
              <w:left w:w="28" w:type="dxa"/>
              <w:right w:w="28" w:type="dxa"/>
            </w:tcMar>
            <w:vAlign w:val="center"/>
            <w:hideMark/>
          </w:tcPr>
          <w:p w14:paraId="59424FF8"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6002B0A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23F4B5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13AE2B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B18353D"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ABF25D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21AE021" w14:textId="46D2D569"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C15089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DF83279"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5B528B8"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1E7EFBD"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163351C8" w14:textId="77777777" w:rsidTr="00192795">
        <w:tblPrEx>
          <w:tblCellMar>
            <w:left w:w="108" w:type="dxa"/>
            <w:right w:w="108" w:type="dxa"/>
          </w:tblCellMar>
        </w:tblPrEx>
        <w:trPr>
          <w:trHeight w:val="510"/>
        </w:trPr>
        <w:tc>
          <w:tcPr>
            <w:tcW w:w="284" w:type="dxa"/>
            <w:noWrap/>
            <w:tcMar>
              <w:left w:w="28" w:type="dxa"/>
              <w:right w:w="28" w:type="dxa"/>
            </w:tcMar>
            <w:vAlign w:val="center"/>
            <w:hideMark/>
          </w:tcPr>
          <w:p w14:paraId="5002907E" w14:textId="02FE91B2"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6</w:t>
            </w:r>
          </w:p>
        </w:tc>
        <w:tc>
          <w:tcPr>
            <w:tcW w:w="1134" w:type="dxa"/>
            <w:tcMar>
              <w:left w:w="28" w:type="dxa"/>
              <w:right w:w="28" w:type="dxa"/>
            </w:tcMar>
            <w:vAlign w:val="center"/>
            <w:hideMark/>
          </w:tcPr>
          <w:p w14:paraId="0D6E0DA4" w14:textId="49425EA0"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Крутинское городское поселение</w:t>
            </w:r>
          </w:p>
        </w:tc>
        <w:tc>
          <w:tcPr>
            <w:tcW w:w="1134" w:type="dxa"/>
            <w:tcMar>
              <w:left w:w="28" w:type="dxa"/>
              <w:right w:w="28" w:type="dxa"/>
            </w:tcMar>
            <w:vAlign w:val="center"/>
            <w:hideMark/>
          </w:tcPr>
          <w:p w14:paraId="520DF437" w14:textId="15100E49"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Пешеходная дорожка, тротуар</w:t>
            </w:r>
          </w:p>
        </w:tc>
        <w:tc>
          <w:tcPr>
            <w:tcW w:w="1134" w:type="dxa"/>
            <w:tcMar>
              <w:left w:w="28" w:type="dxa"/>
              <w:right w:w="28" w:type="dxa"/>
            </w:tcMar>
            <w:vAlign w:val="center"/>
            <w:hideMark/>
          </w:tcPr>
          <w:p w14:paraId="7C5EBF30" w14:textId="4C22AF57"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 Крутинка, ул. Мелиораторов от ул. Красный Путь ул. Комсомольская</w:t>
            </w:r>
          </w:p>
        </w:tc>
        <w:tc>
          <w:tcPr>
            <w:tcW w:w="1276" w:type="dxa"/>
            <w:tcMar>
              <w:left w:w="28" w:type="dxa"/>
              <w:right w:w="28" w:type="dxa"/>
            </w:tcMar>
            <w:vAlign w:val="center"/>
            <w:hideMark/>
          </w:tcPr>
          <w:p w14:paraId="59D99324" w14:textId="40DEEB7B"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0AEEABEA" w14:textId="62B339BD"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26 707,20</w:t>
            </w:r>
          </w:p>
        </w:tc>
        <w:tc>
          <w:tcPr>
            <w:tcW w:w="539" w:type="dxa"/>
            <w:noWrap/>
            <w:tcMar>
              <w:left w:w="28" w:type="dxa"/>
              <w:right w:w="28" w:type="dxa"/>
            </w:tcMar>
            <w:vAlign w:val="center"/>
            <w:hideMark/>
          </w:tcPr>
          <w:p w14:paraId="0145EFB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30968A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B00216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F0EA99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08DB829"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7DEEBB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E0597C1" w14:textId="10BB0132"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26 707,20</w:t>
            </w:r>
          </w:p>
        </w:tc>
        <w:tc>
          <w:tcPr>
            <w:tcW w:w="539" w:type="dxa"/>
            <w:noWrap/>
            <w:tcMar>
              <w:left w:w="28" w:type="dxa"/>
              <w:right w:w="28" w:type="dxa"/>
            </w:tcMar>
            <w:vAlign w:val="center"/>
            <w:hideMark/>
          </w:tcPr>
          <w:p w14:paraId="679BC3DE"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5DB6061F"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B15B16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A4268BE"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0B93C0E"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D41C8D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FC1CAB3" w14:textId="7129A6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88A0785"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24F78FF"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DE195E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2404211"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3EDBBA8A" w14:textId="77777777" w:rsidTr="00192795">
        <w:tblPrEx>
          <w:tblCellMar>
            <w:left w:w="108" w:type="dxa"/>
            <w:right w:w="108" w:type="dxa"/>
          </w:tblCellMar>
        </w:tblPrEx>
        <w:trPr>
          <w:trHeight w:val="510"/>
        </w:trPr>
        <w:tc>
          <w:tcPr>
            <w:tcW w:w="284" w:type="dxa"/>
            <w:noWrap/>
            <w:tcMar>
              <w:left w:w="28" w:type="dxa"/>
              <w:right w:w="28" w:type="dxa"/>
            </w:tcMar>
            <w:vAlign w:val="center"/>
            <w:hideMark/>
          </w:tcPr>
          <w:p w14:paraId="49D523B2" w14:textId="7015A3F9"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7</w:t>
            </w:r>
          </w:p>
        </w:tc>
        <w:tc>
          <w:tcPr>
            <w:tcW w:w="1134" w:type="dxa"/>
            <w:tcMar>
              <w:left w:w="28" w:type="dxa"/>
              <w:right w:w="28" w:type="dxa"/>
            </w:tcMar>
            <w:vAlign w:val="center"/>
            <w:hideMark/>
          </w:tcPr>
          <w:p w14:paraId="10C74CCB" w14:textId="08821419"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Яманское сельское поселение</w:t>
            </w:r>
          </w:p>
        </w:tc>
        <w:tc>
          <w:tcPr>
            <w:tcW w:w="1134" w:type="dxa"/>
            <w:tcMar>
              <w:left w:w="28" w:type="dxa"/>
              <w:right w:w="28" w:type="dxa"/>
            </w:tcMar>
            <w:vAlign w:val="center"/>
            <w:hideMark/>
          </w:tcPr>
          <w:p w14:paraId="48D9B527" w14:textId="041E3B6D"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Пешеходная дорожка, тротуар</w:t>
            </w:r>
          </w:p>
        </w:tc>
        <w:tc>
          <w:tcPr>
            <w:tcW w:w="1134" w:type="dxa"/>
            <w:tcMar>
              <w:left w:w="28" w:type="dxa"/>
              <w:right w:w="28" w:type="dxa"/>
            </w:tcMar>
            <w:vAlign w:val="center"/>
            <w:hideMark/>
          </w:tcPr>
          <w:p w14:paraId="630775DA" w14:textId="572BE356"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Яман, ул. Центральная весь участок</w:t>
            </w:r>
          </w:p>
        </w:tc>
        <w:tc>
          <w:tcPr>
            <w:tcW w:w="1276" w:type="dxa"/>
            <w:tcMar>
              <w:left w:w="28" w:type="dxa"/>
              <w:right w:w="28" w:type="dxa"/>
            </w:tcMar>
            <w:vAlign w:val="center"/>
            <w:hideMark/>
          </w:tcPr>
          <w:p w14:paraId="3041207C" w14:textId="7BFBB268"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4D880B4A" w14:textId="799828DE"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14 380,80</w:t>
            </w:r>
          </w:p>
        </w:tc>
        <w:tc>
          <w:tcPr>
            <w:tcW w:w="539" w:type="dxa"/>
            <w:noWrap/>
            <w:tcMar>
              <w:left w:w="28" w:type="dxa"/>
              <w:right w:w="28" w:type="dxa"/>
            </w:tcMar>
            <w:vAlign w:val="center"/>
            <w:hideMark/>
          </w:tcPr>
          <w:p w14:paraId="7725F25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5CEF95B"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040D46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220492F"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BA44F8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98C353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2E1F51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1844E18" w14:textId="5D64C548"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14 380,80</w:t>
            </w:r>
          </w:p>
        </w:tc>
        <w:tc>
          <w:tcPr>
            <w:tcW w:w="538" w:type="dxa"/>
            <w:noWrap/>
            <w:tcMar>
              <w:left w:w="28" w:type="dxa"/>
              <w:right w:w="28" w:type="dxa"/>
            </w:tcMar>
            <w:vAlign w:val="center"/>
            <w:hideMark/>
          </w:tcPr>
          <w:p w14:paraId="2BB4C75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150E9B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821F9E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A7CDB2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2F01E8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0D076E4" w14:textId="7DF14613"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86DCBBD"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72DF35E"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8DE319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F2162E4"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6EEAC2EF" w14:textId="77777777" w:rsidTr="00192795">
        <w:tblPrEx>
          <w:tblCellMar>
            <w:left w:w="108" w:type="dxa"/>
            <w:right w:w="108" w:type="dxa"/>
          </w:tblCellMar>
        </w:tblPrEx>
        <w:trPr>
          <w:trHeight w:val="510"/>
        </w:trPr>
        <w:tc>
          <w:tcPr>
            <w:tcW w:w="284" w:type="dxa"/>
            <w:noWrap/>
            <w:tcMar>
              <w:left w:w="28" w:type="dxa"/>
              <w:right w:w="28" w:type="dxa"/>
            </w:tcMar>
            <w:vAlign w:val="center"/>
            <w:hideMark/>
          </w:tcPr>
          <w:p w14:paraId="0E9027C3" w14:textId="2BAA3912"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8</w:t>
            </w:r>
          </w:p>
        </w:tc>
        <w:tc>
          <w:tcPr>
            <w:tcW w:w="1134" w:type="dxa"/>
            <w:tcMar>
              <w:left w:w="28" w:type="dxa"/>
              <w:right w:w="28" w:type="dxa"/>
            </w:tcMar>
            <w:vAlign w:val="center"/>
            <w:hideMark/>
          </w:tcPr>
          <w:p w14:paraId="4B521F55" w14:textId="3933FB33"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Зиминское сельское поселение</w:t>
            </w:r>
          </w:p>
        </w:tc>
        <w:tc>
          <w:tcPr>
            <w:tcW w:w="1134" w:type="dxa"/>
            <w:tcMar>
              <w:left w:w="28" w:type="dxa"/>
              <w:right w:w="28" w:type="dxa"/>
            </w:tcMar>
            <w:vAlign w:val="center"/>
            <w:hideMark/>
          </w:tcPr>
          <w:p w14:paraId="2888E243" w14:textId="0B2083AB"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Пешеходная дорожка, тротуар</w:t>
            </w:r>
          </w:p>
        </w:tc>
        <w:tc>
          <w:tcPr>
            <w:tcW w:w="1134" w:type="dxa"/>
            <w:tcMar>
              <w:left w:w="28" w:type="dxa"/>
              <w:right w:w="28" w:type="dxa"/>
            </w:tcMar>
            <w:vAlign w:val="center"/>
            <w:hideMark/>
          </w:tcPr>
          <w:p w14:paraId="265CEAC6" w14:textId="24A529FA"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Зимино, ул. Пионерская весь участок</w:t>
            </w:r>
          </w:p>
        </w:tc>
        <w:tc>
          <w:tcPr>
            <w:tcW w:w="1276" w:type="dxa"/>
            <w:tcMar>
              <w:left w:w="28" w:type="dxa"/>
              <w:right w:w="28" w:type="dxa"/>
            </w:tcMar>
            <w:vAlign w:val="center"/>
            <w:hideMark/>
          </w:tcPr>
          <w:p w14:paraId="55A77DE1" w14:textId="3E457CD4"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1594F350" w14:textId="084EBB50"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15 408,00</w:t>
            </w:r>
          </w:p>
        </w:tc>
        <w:tc>
          <w:tcPr>
            <w:tcW w:w="539" w:type="dxa"/>
            <w:noWrap/>
            <w:tcMar>
              <w:left w:w="28" w:type="dxa"/>
              <w:right w:w="28" w:type="dxa"/>
            </w:tcMar>
            <w:vAlign w:val="center"/>
            <w:hideMark/>
          </w:tcPr>
          <w:p w14:paraId="0E46FDF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48A6FAF"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DEB5CD2"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954D2B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6254619"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EFEF1B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58BE202"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26A291E" w14:textId="4F74AA8D"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15 408,00</w:t>
            </w:r>
          </w:p>
        </w:tc>
        <w:tc>
          <w:tcPr>
            <w:tcW w:w="538" w:type="dxa"/>
            <w:noWrap/>
            <w:tcMar>
              <w:left w:w="28" w:type="dxa"/>
              <w:right w:w="28" w:type="dxa"/>
            </w:tcMar>
            <w:vAlign w:val="center"/>
            <w:hideMark/>
          </w:tcPr>
          <w:p w14:paraId="3DB814D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A03D3F2"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FE6CDF8"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47881E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E1B65F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C23644F" w14:textId="49BFCFCB"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4CC11A8"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3CDFD2D"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0766218"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89DF5C8"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1FFDF580" w14:textId="77777777" w:rsidTr="00192795">
        <w:tblPrEx>
          <w:tblCellMar>
            <w:left w:w="108" w:type="dxa"/>
            <w:right w:w="108" w:type="dxa"/>
          </w:tblCellMar>
        </w:tblPrEx>
        <w:trPr>
          <w:trHeight w:val="510"/>
        </w:trPr>
        <w:tc>
          <w:tcPr>
            <w:tcW w:w="284" w:type="dxa"/>
            <w:noWrap/>
            <w:tcMar>
              <w:left w:w="28" w:type="dxa"/>
              <w:right w:w="28" w:type="dxa"/>
            </w:tcMar>
            <w:vAlign w:val="center"/>
            <w:hideMark/>
          </w:tcPr>
          <w:p w14:paraId="3F453D64" w14:textId="4E5BEBF4"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9</w:t>
            </w:r>
          </w:p>
        </w:tc>
        <w:tc>
          <w:tcPr>
            <w:tcW w:w="1134" w:type="dxa"/>
            <w:tcMar>
              <w:left w:w="28" w:type="dxa"/>
              <w:right w:w="28" w:type="dxa"/>
            </w:tcMar>
            <w:vAlign w:val="center"/>
            <w:hideMark/>
          </w:tcPr>
          <w:p w14:paraId="5E50F4D3" w14:textId="0CC65F56"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Зиминское сельское поселение</w:t>
            </w:r>
          </w:p>
        </w:tc>
        <w:tc>
          <w:tcPr>
            <w:tcW w:w="1134" w:type="dxa"/>
            <w:tcMar>
              <w:left w:w="28" w:type="dxa"/>
              <w:right w:w="28" w:type="dxa"/>
            </w:tcMar>
            <w:vAlign w:val="center"/>
            <w:hideMark/>
          </w:tcPr>
          <w:p w14:paraId="62CD3823" w14:textId="1EF15E9E"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Пешеходная дорожка, тротуар</w:t>
            </w:r>
          </w:p>
        </w:tc>
        <w:tc>
          <w:tcPr>
            <w:tcW w:w="1134" w:type="dxa"/>
            <w:tcMar>
              <w:left w:w="28" w:type="dxa"/>
              <w:right w:w="28" w:type="dxa"/>
            </w:tcMar>
            <w:vAlign w:val="center"/>
            <w:hideMark/>
          </w:tcPr>
          <w:p w14:paraId="75EF8FB9" w14:textId="0142A660"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Зимино, ул. Новая весь участок</w:t>
            </w:r>
          </w:p>
        </w:tc>
        <w:tc>
          <w:tcPr>
            <w:tcW w:w="1276" w:type="dxa"/>
            <w:tcMar>
              <w:left w:w="28" w:type="dxa"/>
              <w:right w:w="28" w:type="dxa"/>
            </w:tcMar>
            <w:vAlign w:val="center"/>
            <w:hideMark/>
          </w:tcPr>
          <w:p w14:paraId="02699376" w14:textId="027140E5"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274AD509" w14:textId="5BA8371A"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11 299,20</w:t>
            </w:r>
          </w:p>
        </w:tc>
        <w:tc>
          <w:tcPr>
            <w:tcW w:w="539" w:type="dxa"/>
            <w:noWrap/>
            <w:tcMar>
              <w:left w:w="28" w:type="dxa"/>
              <w:right w:w="28" w:type="dxa"/>
            </w:tcMar>
            <w:vAlign w:val="center"/>
            <w:hideMark/>
          </w:tcPr>
          <w:p w14:paraId="7CDB727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9C338EB"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16B424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AD9518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E19EF2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3F7903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B6475E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80C1CB9" w14:textId="5F56BF9A"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11 299,20</w:t>
            </w:r>
          </w:p>
        </w:tc>
        <w:tc>
          <w:tcPr>
            <w:tcW w:w="538" w:type="dxa"/>
            <w:noWrap/>
            <w:tcMar>
              <w:left w:w="28" w:type="dxa"/>
              <w:right w:w="28" w:type="dxa"/>
            </w:tcMar>
            <w:vAlign w:val="center"/>
            <w:hideMark/>
          </w:tcPr>
          <w:p w14:paraId="63B6BE25"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4A98295"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603729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D509479"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75CE2F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17AEA20" w14:textId="1E016B03"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374BEC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0C749AE"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862886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716C7DB"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74308365" w14:textId="77777777" w:rsidTr="00192795">
        <w:tblPrEx>
          <w:tblCellMar>
            <w:left w:w="108" w:type="dxa"/>
            <w:right w:w="108" w:type="dxa"/>
          </w:tblCellMar>
        </w:tblPrEx>
        <w:trPr>
          <w:trHeight w:val="510"/>
        </w:trPr>
        <w:tc>
          <w:tcPr>
            <w:tcW w:w="284" w:type="dxa"/>
            <w:noWrap/>
            <w:tcMar>
              <w:left w:w="28" w:type="dxa"/>
              <w:right w:w="28" w:type="dxa"/>
            </w:tcMar>
            <w:vAlign w:val="center"/>
          </w:tcPr>
          <w:p w14:paraId="79DE7715" w14:textId="4DD336E1"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10</w:t>
            </w:r>
          </w:p>
        </w:tc>
        <w:tc>
          <w:tcPr>
            <w:tcW w:w="1134" w:type="dxa"/>
            <w:tcMar>
              <w:left w:w="28" w:type="dxa"/>
              <w:right w:w="28" w:type="dxa"/>
            </w:tcMar>
            <w:vAlign w:val="center"/>
          </w:tcPr>
          <w:p w14:paraId="668B4B40" w14:textId="3AED3D98"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Оглухинское сельское поселение</w:t>
            </w:r>
          </w:p>
        </w:tc>
        <w:tc>
          <w:tcPr>
            <w:tcW w:w="1134" w:type="dxa"/>
            <w:tcMar>
              <w:left w:w="28" w:type="dxa"/>
              <w:right w:w="28" w:type="dxa"/>
            </w:tcMar>
            <w:vAlign w:val="center"/>
          </w:tcPr>
          <w:p w14:paraId="08D2C260" w14:textId="3A60B142"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Пешеходная дорожка, тротуар</w:t>
            </w:r>
          </w:p>
        </w:tc>
        <w:tc>
          <w:tcPr>
            <w:tcW w:w="1134" w:type="dxa"/>
            <w:tcMar>
              <w:left w:w="28" w:type="dxa"/>
              <w:right w:w="28" w:type="dxa"/>
            </w:tcMar>
            <w:vAlign w:val="center"/>
          </w:tcPr>
          <w:p w14:paraId="18779479" w14:textId="2A7CFDEE"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Оглухино, ул. Набережная весь участок</w:t>
            </w:r>
          </w:p>
        </w:tc>
        <w:tc>
          <w:tcPr>
            <w:tcW w:w="1276" w:type="dxa"/>
            <w:tcMar>
              <w:left w:w="28" w:type="dxa"/>
              <w:right w:w="28" w:type="dxa"/>
            </w:tcMar>
            <w:vAlign w:val="center"/>
          </w:tcPr>
          <w:p w14:paraId="3E87B741" w14:textId="18265BD8"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tcPr>
          <w:p w14:paraId="778E1585" w14:textId="3773136E"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18 489,60</w:t>
            </w:r>
          </w:p>
        </w:tc>
        <w:tc>
          <w:tcPr>
            <w:tcW w:w="539" w:type="dxa"/>
            <w:noWrap/>
            <w:tcMar>
              <w:left w:w="28" w:type="dxa"/>
              <w:right w:w="28" w:type="dxa"/>
            </w:tcMar>
            <w:vAlign w:val="center"/>
          </w:tcPr>
          <w:p w14:paraId="20DC988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49D3A38B"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5735F00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4B46F36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7BF541C2"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0AE8B34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1C3271C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5642AD1D" w14:textId="54BD256C"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18 489,60</w:t>
            </w:r>
          </w:p>
        </w:tc>
        <w:tc>
          <w:tcPr>
            <w:tcW w:w="538" w:type="dxa"/>
            <w:noWrap/>
            <w:tcMar>
              <w:left w:w="28" w:type="dxa"/>
              <w:right w:w="28" w:type="dxa"/>
            </w:tcMar>
            <w:vAlign w:val="center"/>
          </w:tcPr>
          <w:p w14:paraId="56F80D9F"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052F6FA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07DBC3F9"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14F9DA9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5042752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2094D41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0898A942"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63A1FFF9"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58E5D9B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04DED8D1"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188BB871" w14:textId="77777777" w:rsidTr="00192795">
        <w:tblPrEx>
          <w:tblCellMar>
            <w:left w:w="108" w:type="dxa"/>
            <w:right w:w="108" w:type="dxa"/>
          </w:tblCellMar>
        </w:tblPrEx>
        <w:trPr>
          <w:trHeight w:val="510"/>
        </w:trPr>
        <w:tc>
          <w:tcPr>
            <w:tcW w:w="284" w:type="dxa"/>
            <w:noWrap/>
            <w:tcMar>
              <w:left w:w="28" w:type="dxa"/>
              <w:right w:w="28" w:type="dxa"/>
            </w:tcMar>
            <w:vAlign w:val="center"/>
          </w:tcPr>
          <w:p w14:paraId="1E37DCC5" w14:textId="129E32C8"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lastRenderedPageBreak/>
              <w:t>11</w:t>
            </w:r>
          </w:p>
        </w:tc>
        <w:tc>
          <w:tcPr>
            <w:tcW w:w="1134" w:type="dxa"/>
            <w:tcMar>
              <w:left w:w="28" w:type="dxa"/>
              <w:right w:w="28" w:type="dxa"/>
            </w:tcMar>
            <w:vAlign w:val="center"/>
          </w:tcPr>
          <w:p w14:paraId="601D2C63" w14:textId="5A0ED6CE"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Оглухинское сельское поселение</w:t>
            </w:r>
          </w:p>
        </w:tc>
        <w:tc>
          <w:tcPr>
            <w:tcW w:w="1134" w:type="dxa"/>
            <w:tcMar>
              <w:left w:w="28" w:type="dxa"/>
              <w:right w:w="28" w:type="dxa"/>
            </w:tcMar>
            <w:vAlign w:val="center"/>
          </w:tcPr>
          <w:p w14:paraId="5A3CB2FF" w14:textId="065386DD"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Пешеходная дорожка, тротуар</w:t>
            </w:r>
          </w:p>
        </w:tc>
        <w:tc>
          <w:tcPr>
            <w:tcW w:w="1134" w:type="dxa"/>
            <w:tcMar>
              <w:left w:w="28" w:type="dxa"/>
              <w:right w:w="28" w:type="dxa"/>
            </w:tcMar>
            <w:vAlign w:val="center"/>
          </w:tcPr>
          <w:p w14:paraId="65ABC317" w14:textId="4D698096"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Оглухино, ул. Советская весь участок</w:t>
            </w:r>
          </w:p>
        </w:tc>
        <w:tc>
          <w:tcPr>
            <w:tcW w:w="1276" w:type="dxa"/>
            <w:tcMar>
              <w:left w:w="28" w:type="dxa"/>
              <w:right w:w="28" w:type="dxa"/>
            </w:tcMar>
            <w:vAlign w:val="center"/>
          </w:tcPr>
          <w:p w14:paraId="09683D20" w14:textId="6376CC16"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tcPr>
          <w:p w14:paraId="7EFD9A16" w14:textId="77517E7E"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18 489,60</w:t>
            </w:r>
          </w:p>
        </w:tc>
        <w:tc>
          <w:tcPr>
            <w:tcW w:w="539" w:type="dxa"/>
            <w:noWrap/>
            <w:tcMar>
              <w:left w:w="28" w:type="dxa"/>
              <w:right w:w="28" w:type="dxa"/>
            </w:tcMar>
            <w:vAlign w:val="center"/>
          </w:tcPr>
          <w:p w14:paraId="620D374D"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300F61CF"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59281E0F"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731619CF"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31E91DC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57280D45"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3691EFD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17AA50BD" w14:textId="0C6E94F3"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18 489,60</w:t>
            </w:r>
          </w:p>
        </w:tc>
        <w:tc>
          <w:tcPr>
            <w:tcW w:w="538" w:type="dxa"/>
            <w:noWrap/>
            <w:tcMar>
              <w:left w:w="28" w:type="dxa"/>
              <w:right w:w="28" w:type="dxa"/>
            </w:tcMar>
            <w:vAlign w:val="center"/>
          </w:tcPr>
          <w:p w14:paraId="7BE8296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1488CD2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5F33135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4579664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5D5515FE"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2439A29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521E60B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7271A76B"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0D30AAA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1F0EDEF2"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770AD69B" w14:textId="77777777" w:rsidTr="00192795">
        <w:tblPrEx>
          <w:tblCellMar>
            <w:left w:w="108" w:type="dxa"/>
            <w:right w:w="108" w:type="dxa"/>
          </w:tblCellMar>
        </w:tblPrEx>
        <w:trPr>
          <w:trHeight w:val="510"/>
        </w:trPr>
        <w:tc>
          <w:tcPr>
            <w:tcW w:w="284" w:type="dxa"/>
            <w:noWrap/>
            <w:tcMar>
              <w:left w:w="28" w:type="dxa"/>
              <w:right w:w="28" w:type="dxa"/>
            </w:tcMar>
            <w:vAlign w:val="center"/>
          </w:tcPr>
          <w:p w14:paraId="4CA501D2" w14:textId="5F8060C6"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12</w:t>
            </w:r>
          </w:p>
        </w:tc>
        <w:tc>
          <w:tcPr>
            <w:tcW w:w="1134" w:type="dxa"/>
            <w:tcMar>
              <w:left w:w="28" w:type="dxa"/>
              <w:right w:w="28" w:type="dxa"/>
            </w:tcMar>
            <w:vAlign w:val="center"/>
          </w:tcPr>
          <w:p w14:paraId="7143A28A" w14:textId="5B0D84A3"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Оглухинское сельское поселение</w:t>
            </w:r>
          </w:p>
        </w:tc>
        <w:tc>
          <w:tcPr>
            <w:tcW w:w="1134" w:type="dxa"/>
            <w:tcMar>
              <w:left w:w="28" w:type="dxa"/>
              <w:right w:w="28" w:type="dxa"/>
            </w:tcMar>
            <w:vAlign w:val="center"/>
          </w:tcPr>
          <w:p w14:paraId="4ABF6C63" w14:textId="30A652F5"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Пешеходная дорожка, тротуар</w:t>
            </w:r>
          </w:p>
        </w:tc>
        <w:tc>
          <w:tcPr>
            <w:tcW w:w="1134" w:type="dxa"/>
            <w:tcMar>
              <w:left w:w="28" w:type="dxa"/>
              <w:right w:w="28" w:type="dxa"/>
            </w:tcMar>
            <w:vAlign w:val="center"/>
          </w:tcPr>
          <w:p w14:paraId="2CADED4E" w14:textId="77C95080"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Оглухино, ул. Комсомольская весь участок</w:t>
            </w:r>
          </w:p>
        </w:tc>
        <w:tc>
          <w:tcPr>
            <w:tcW w:w="1276" w:type="dxa"/>
            <w:tcMar>
              <w:left w:w="28" w:type="dxa"/>
              <w:right w:w="28" w:type="dxa"/>
            </w:tcMar>
            <w:vAlign w:val="center"/>
          </w:tcPr>
          <w:p w14:paraId="27758CEC" w14:textId="012233FE"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tcPr>
          <w:p w14:paraId="63AC0D6D" w14:textId="0954D46B"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4 930,56</w:t>
            </w:r>
          </w:p>
        </w:tc>
        <w:tc>
          <w:tcPr>
            <w:tcW w:w="539" w:type="dxa"/>
            <w:noWrap/>
            <w:tcMar>
              <w:left w:w="28" w:type="dxa"/>
              <w:right w:w="28" w:type="dxa"/>
            </w:tcMar>
            <w:vAlign w:val="center"/>
          </w:tcPr>
          <w:p w14:paraId="5A8C0AAD"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49828742"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2F8BC4D9"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200B727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723299C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1A41D4F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6A92C1D8"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1B236053" w14:textId="1665D1CF"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4 930,56</w:t>
            </w:r>
          </w:p>
        </w:tc>
        <w:tc>
          <w:tcPr>
            <w:tcW w:w="538" w:type="dxa"/>
            <w:noWrap/>
            <w:tcMar>
              <w:left w:w="28" w:type="dxa"/>
              <w:right w:w="28" w:type="dxa"/>
            </w:tcMar>
            <w:vAlign w:val="center"/>
          </w:tcPr>
          <w:p w14:paraId="3733165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3DEDA8D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6172ABF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073B687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0D225E6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7A8BE3A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63A9D995"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060D0778"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3CE42E02"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18C5CB09"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2B008075" w14:textId="77777777" w:rsidTr="00192795">
        <w:tblPrEx>
          <w:tblCellMar>
            <w:left w:w="108" w:type="dxa"/>
            <w:right w:w="108" w:type="dxa"/>
          </w:tblCellMar>
        </w:tblPrEx>
        <w:trPr>
          <w:trHeight w:val="510"/>
        </w:trPr>
        <w:tc>
          <w:tcPr>
            <w:tcW w:w="284" w:type="dxa"/>
            <w:noWrap/>
            <w:tcMar>
              <w:left w:w="28" w:type="dxa"/>
              <w:right w:w="28" w:type="dxa"/>
            </w:tcMar>
            <w:vAlign w:val="center"/>
          </w:tcPr>
          <w:p w14:paraId="1EF8DA18" w14:textId="1831438F"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13</w:t>
            </w:r>
          </w:p>
        </w:tc>
        <w:tc>
          <w:tcPr>
            <w:tcW w:w="1134" w:type="dxa"/>
            <w:tcMar>
              <w:left w:w="28" w:type="dxa"/>
              <w:right w:w="28" w:type="dxa"/>
            </w:tcMar>
            <w:vAlign w:val="center"/>
          </w:tcPr>
          <w:p w14:paraId="4BD3847D" w14:textId="34F985D7"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Шипуновское сельское поселение</w:t>
            </w:r>
          </w:p>
        </w:tc>
        <w:tc>
          <w:tcPr>
            <w:tcW w:w="1134" w:type="dxa"/>
            <w:tcMar>
              <w:left w:w="28" w:type="dxa"/>
              <w:right w:w="28" w:type="dxa"/>
            </w:tcMar>
            <w:vAlign w:val="center"/>
          </w:tcPr>
          <w:p w14:paraId="0C8E8AFA" w14:textId="6390539F"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Пешеходная дорожка, тротуар</w:t>
            </w:r>
          </w:p>
        </w:tc>
        <w:tc>
          <w:tcPr>
            <w:tcW w:w="1134" w:type="dxa"/>
            <w:tcMar>
              <w:left w:w="28" w:type="dxa"/>
              <w:right w:w="28" w:type="dxa"/>
            </w:tcMar>
            <w:vAlign w:val="center"/>
          </w:tcPr>
          <w:p w14:paraId="53764AF2" w14:textId="32E4DA09"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 Шипуново, ул. Новая весь участок</w:t>
            </w:r>
          </w:p>
        </w:tc>
        <w:tc>
          <w:tcPr>
            <w:tcW w:w="1276" w:type="dxa"/>
            <w:tcMar>
              <w:left w:w="28" w:type="dxa"/>
              <w:right w:w="28" w:type="dxa"/>
            </w:tcMar>
            <w:vAlign w:val="center"/>
          </w:tcPr>
          <w:p w14:paraId="7C26139B" w14:textId="108D5035"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tcPr>
          <w:p w14:paraId="5BCB1E83" w14:textId="5B2EA9DF"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19 516,80</w:t>
            </w:r>
          </w:p>
        </w:tc>
        <w:tc>
          <w:tcPr>
            <w:tcW w:w="539" w:type="dxa"/>
            <w:noWrap/>
            <w:tcMar>
              <w:left w:w="28" w:type="dxa"/>
              <w:right w:w="28" w:type="dxa"/>
            </w:tcMar>
            <w:vAlign w:val="center"/>
          </w:tcPr>
          <w:p w14:paraId="1A5E758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34CEE7F9"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00A61CF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7FB1091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45B69265"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081B0662"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0FD0A15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51CA41DF" w14:textId="2837A847"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19 516,80</w:t>
            </w:r>
          </w:p>
        </w:tc>
        <w:tc>
          <w:tcPr>
            <w:tcW w:w="538" w:type="dxa"/>
            <w:noWrap/>
            <w:tcMar>
              <w:left w:w="28" w:type="dxa"/>
              <w:right w:w="28" w:type="dxa"/>
            </w:tcMar>
            <w:vAlign w:val="center"/>
          </w:tcPr>
          <w:p w14:paraId="574DFBD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65C3ACFD"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1ED05B1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3A43AB38"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510C54B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611AD45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5D51AC2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21455E9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7D4B3A5E"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tcPr>
          <w:p w14:paraId="4A0B3517"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EC4B1F" w:rsidRPr="005B2D24" w14:paraId="301C1245" w14:textId="77777777" w:rsidTr="00E90175">
        <w:tblPrEx>
          <w:tblCellMar>
            <w:left w:w="108" w:type="dxa"/>
            <w:right w:w="108" w:type="dxa"/>
          </w:tblCellMar>
        </w:tblPrEx>
        <w:trPr>
          <w:trHeight w:val="765"/>
        </w:trPr>
        <w:tc>
          <w:tcPr>
            <w:tcW w:w="284" w:type="dxa"/>
            <w:tcBorders>
              <w:right w:val="nil"/>
            </w:tcBorders>
            <w:noWrap/>
            <w:tcMar>
              <w:left w:w="28" w:type="dxa"/>
              <w:right w:w="28" w:type="dxa"/>
            </w:tcMar>
            <w:vAlign w:val="center"/>
          </w:tcPr>
          <w:p w14:paraId="6CBFFA47"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1134" w:type="dxa"/>
            <w:tcBorders>
              <w:left w:val="nil"/>
              <w:right w:val="nil"/>
            </w:tcBorders>
            <w:tcMar>
              <w:left w:w="28" w:type="dxa"/>
              <w:right w:w="28" w:type="dxa"/>
            </w:tcMar>
            <w:vAlign w:val="center"/>
          </w:tcPr>
          <w:p w14:paraId="1BF15A46" w14:textId="77777777" w:rsidR="00EC4B1F" w:rsidRPr="00E10810" w:rsidRDefault="00EC4B1F" w:rsidP="00E90175">
            <w:pPr>
              <w:rPr>
                <w:rFonts w:ascii="Times New Roman" w:eastAsia="Times New Roman" w:hAnsi="Times New Roman" w:cs="Times New Roman"/>
                <w:i/>
                <w:sz w:val="16"/>
                <w:szCs w:val="16"/>
                <w:lang w:eastAsia="ru-RU"/>
              </w:rPr>
            </w:pPr>
            <w:r w:rsidRPr="009D3AF3">
              <w:rPr>
                <w:rFonts w:ascii="Times New Roman" w:eastAsia="Times New Roman" w:hAnsi="Times New Roman" w:cs="Times New Roman"/>
                <w:i/>
                <w:sz w:val="16"/>
                <w:szCs w:val="16"/>
                <w:lang w:eastAsia="ru-RU"/>
              </w:rPr>
              <w:t>Мероприятия по развитию инфраструк</w:t>
            </w:r>
            <w:r>
              <w:rPr>
                <w:rFonts w:ascii="Times New Roman" w:eastAsia="Times New Roman" w:hAnsi="Times New Roman" w:cs="Times New Roman"/>
                <w:i/>
                <w:sz w:val="16"/>
                <w:szCs w:val="16"/>
                <w:lang w:eastAsia="ru-RU"/>
              </w:rPr>
              <w:t>-</w:t>
            </w:r>
            <w:r w:rsidRPr="009D3AF3">
              <w:rPr>
                <w:rFonts w:ascii="Times New Roman" w:eastAsia="Times New Roman" w:hAnsi="Times New Roman" w:cs="Times New Roman"/>
                <w:i/>
                <w:sz w:val="16"/>
                <w:szCs w:val="16"/>
                <w:lang w:eastAsia="ru-RU"/>
              </w:rPr>
              <w:t>туры для грузового транспорта</w:t>
            </w:r>
          </w:p>
        </w:tc>
        <w:tc>
          <w:tcPr>
            <w:tcW w:w="1134" w:type="dxa"/>
            <w:tcBorders>
              <w:left w:val="nil"/>
              <w:right w:val="nil"/>
            </w:tcBorders>
            <w:tcMar>
              <w:left w:w="28" w:type="dxa"/>
              <w:right w:w="28" w:type="dxa"/>
            </w:tcMar>
            <w:vAlign w:val="center"/>
          </w:tcPr>
          <w:p w14:paraId="1520F93D" w14:textId="77777777" w:rsidR="00EC4B1F" w:rsidRPr="005B2D24" w:rsidRDefault="00EC4B1F" w:rsidP="00E90175">
            <w:pPr>
              <w:rPr>
                <w:rFonts w:ascii="Times New Roman" w:eastAsia="Times New Roman" w:hAnsi="Times New Roman" w:cs="Times New Roman"/>
                <w:sz w:val="16"/>
                <w:szCs w:val="16"/>
                <w:lang w:eastAsia="ru-RU"/>
              </w:rPr>
            </w:pPr>
          </w:p>
        </w:tc>
        <w:tc>
          <w:tcPr>
            <w:tcW w:w="1134" w:type="dxa"/>
            <w:tcBorders>
              <w:left w:val="nil"/>
              <w:right w:val="nil"/>
            </w:tcBorders>
            <w:tcMar>
              <w:left w:w="28" w:type="dxa"/>
              <w:right w:w="28" w:type="dxa"/>
            </w:tcMar>
            <w:vAlign w:val="center"/>
          </w:tcPr>
          <w:p w14:paraId="2D06496A" w14:textId="77777777" w:rsidR="00EC4B1F" w:rsidRPr="005B2D24" w:rsidRDefault="00EC4B1F" w:rsidP="00E90175">
            <w:pPr>
              <w:rPr>
                <w:rFonts w:ascii="Times New Roman" w:eastAsia="Times New Roman" w:hAnsi="Times New Roman" w:cs="Times New Roman"/>
                <w:sz w:val="16"/>
                <w:szCs w:val="16"/>
                <w:lang w:eastAsia="ru-RU"/>
              </w:rPr>
            </w:pPr>
          </w:p>
        </w:tc>
        <w:tc>
          <w:tcPr>
            <w:tcW w:w="1276" w:type="dxa"/>
            <w:tcBorders>
              <w:left w:val="nil"/>
              <w:right w:val="nil"/>
            </w:tcBorders>
            <w:tcMar>
              <w:left w:w="28" w:type="dxa"/>
              <w:right w:w="28" w:type="dxa"/>
            </w:tcMar>
            <w:vAlign w:val="center"/>
          </w:tcPr>
          <w:p w14:paraId="653B4072" w14:textId="77777777" w:rsidR="00EC4B1F" w:rsidRPr="005B2D24" w:rsidRDefault="00EC4B1F" w:rsidP="00E90175">
            <w:pPr>
              <w:rPr>
                <w:rFonts w:ascii="Times New Roman" w:eastAsia="Times New Roman" w:hAnsi="Times New Roman" w:cs="Times New Roman"/>
                <w:sz w:val="16"/>
                <w:szCs w:val="16"/>
                <w:lang w:eastAsia="ru-RU"/>
              </w:rPr>
            </w:pPr>
          </w:p>
        </w:tc>
        <w:tc>
          <w:tcPr>
            <w:tcW w:w="538" w:type="dxa"/>
            <w:tcBorders>
              <w:left w:val="nil"/>
              <w:right w:val="nil"/>
            </w:tcBorders>
            <w:noWrap/>
            <w:tcMar>
              <w:left w:w="28" w:type="dxa"/>
              <w:right w:w="28" w:type="dxa"/>
            </w:tcMar>
            <w:vAlign w:val="center"/>
          </w:tcPr>
          <w:p w14:paraId="2D24468F"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63B39A10"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7C2A47E7"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7D155EED"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37E7AD99"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4DFB9807"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48042F64"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639AE9EA"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490CA700"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8" w:type="dxa"/>
            <w:tcBorders>
              <w:left w:val="nil"/>
              <w:right w:val="nil"/>
            </w:tcBorders>
            <w:noWrap/>
            <w:tcMar>
              <w:left w:w="28" w:type="dxa"/>
              <w:right w:w="28" w:type="dxa"/>
            </w:tcMar>
            <w:vAlign w:val="center"/>
          </w:tcPr>
          <w:p w14:paraId="056F818C"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21C98378"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4AC5617E"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113A02E1"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798D3EFC"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3AB6542A"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7FC7AA98"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29E8732B"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55970C77"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tcBorders>
            <w:noWrap/>
            <w:tcMar>
              <w:left w:w="28" w:type="dxa"/>
              <w:right w:w="28" w:type="dxa"/>
            </w:tcMar>
            <w:vAlign w:val="center"/>
          </w:tcPr>
          <w:p w14:paraId="1EC614E3" w14:textId="77777777" w:rsidR="00EC4B1F" w:rsidRPr="005B2D24" w:rsidRDefault="00EC4B1F" w:rsidP="00E90175">
            <w:pPr>
              <w:jc w:val="center"/>
              <w:rPr>
                <w:rFonts w:ascii="Times New Roman" w:eastAsia="Times New Roman" w:hAnsi="Times New Roman" w:cs="Times New Roman"/>
                <w:sz w:val="16"/>
                <w:szCs w:val="16"/>
                <w:lang w:eastAsia="ru-RU"/>
              </w:rPr>
            </w:pPr>
          </w:p>
        </w:tc>
      </w:tr>
      <w:tr w:rsidR="00192795" w:rsidRPr="005B2D24" w14:paraId="75EB8D42" w14:textId="77777777" w:rsidTr="00E90175">
        <w:tblPrEx>
          <w:tblCellMar>
            <w:left w:w="108" w:type="dxa"/>
            <w:right w:w="108" w:type="dxa"/>
          </w:tblCellMar>
        </w:tblPrEx>
        <w:trPr>
          <w:trHeight w:val="1020"/>
        </w:trPr>
        <w:tc>
          <w:tcPr>
            <w:tcW w:w="284" w:type="dxa"/>
            <w:noWrap/>
            <w:tcMar>
              <w:left w:w="28" w:type="dxa"/>
              <w:right w:w="28" w:type="dxa"/>
            </w:tcMar>
            <w:vAlign w:val="center"/>
            <w:hideMark/>
          </w:tcPr>
          <w:p w14:paraId="3FF5B7AF" w14:textId="77777777" w:rsidR="00192795" w:rsidRPr="005B2D24" w:rsidRDefault="00192795" w:rsidP="00192795">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1</w:t>
            </w:r>
          </w:p>
        </w:tc>
        <w:tc>
          <w:tcPr>
            <w:tcW w:w="1134" w:type="dxa"/>
            <w:tcMar>
              <w:left w:w="28" w:type="dxa"/>
              <w:right w:w="28" w:type="dxa"/>
            </w:tcMar>
            <w:vAlign w:val="center"/>
            <w:hideMark/>
          </w:tcPr>
          <w:p w14:paraId="50948D83" w14:textId="001A82D4"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Крутинское городское поселение</w:t>
            </w:r>
          </w:p>
        </w:tc>
        <w:tc>
          <w:tcPr>
            <w:tcW w:w="1134" w:type="dxa"/>
            <w:tcMar>
              <w:left w:w="28" w:type="dxa"/>
              <w:right w:w="28" w:type="dxa"/>
            </w:tcMar>
            <w:vAlign w:val="center"/>
            <w:hideMark/>
          </w:tcPr>
          <w:p w14:paraId="6E05CBBB" w14:textId="3A4E6D06"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Стационарный пункт весового контроля</w:t>
            </w:r>
          </w:p>
        </w:tc>
        <w:tc>
          <w:tcPr>
            <w:tcW w:w="1134" w:type="dxa"/>
            <w:tcMar>
              <w:left w:w="28" w:type="dxa"/>
              <w:right w:w="28" w:type="dxa"/>
            </w:tcMar>
            <w:vAlign w:val="center"/>
            <w:hideMark/>
          </w:tcPr>
          <w:p w14:paraId="6F65A969" w14:textId="78FD2108"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52 ОП РЗ К-10 "Крутинка - Называевск" вблизи автомобильной дороги федерального значения Р-402 "Тюмень - Ишим - Омск"</w:t>
            </w:r>
          </w:p>
        </w:tc>
        <w:tc>
          <w:tcPr>
            <w:tcW w:w="1276" w:type="dxa"/>
            <w:tcMar>
              <w:left w:w="28" w:type="dxa"/>
              <w:right w:w="28" w:type="dxa"/>
            </w:tcMar>
            <w:vAlign w:val="center"/>
            <w:hideMark/>
          </w:tcPr>
          <w:p w14:paraId="2A211150" w14:textId="06949A34"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оборудование</w:t>
            </w:r>
          </w:p>
        </w:tc>
        <w:tc>
          <w:tcPr>
            <w:tcW w:w="538" w:type="dxa"/>
            <w:noWrap/>
            <w:tcMar>
              <w:left w:w="28" w:type="dxa"/>
              <w:right w:w="28" w:type="dxa"/>
            </w:tcMar>
            <w:vAlign w:val="center"/>
            <w:hideMark/>
          </w:tcPr>
          <w:p w14:paraId="51A200C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F03CC05" w14:textId="45D4C845"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12 247,94</w:t>
            </w:r>
          </w:p>
        </w:tc>
        <w:tc>
          <w:tcPr>
            <w:tcW w:w="539" w:type="dxa"/>
            <w:noWrap/>
            <w:tcMar>
              <w:left w:w="28" w:type="dxa"/>
              <w:right w:w="28" w:type="dxa"/>
            </w:tcMar>
            <w:vAlign w:val="center"/>
            <w:hideMark/>
          </w:tcPr>
          <w:p w14:paraId="5FB6C8D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2439E9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72819C9"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8723BC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16CAA65"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0D1C1C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A02D384" w14:textId="0F13E62C"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12 247,94</w:t>
            </w:r>
          </w:p>
        </w:tc>
        <w:tc>
          <w:tcPr>
            <w:tcW w:w="538" w:type="dxa"/>
            <w:noWrap/>
            <w:tcMar>
              <w:left w:w="28" w:type="dxa"/>
              <w:right w:w="28" w:type="dxa"/>
            </w:tcMar>
            <w:vAlign w:val="center"/>
            <w:hideMark/>
          </w:tcPr>
          <w:p w14:paraId="597956F4" w14:textId="0971D711"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F09ACF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13DC098"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91275E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4416A2B"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C92D242"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798F14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16C758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8E57BE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6CE5DA6"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3D7EC614" w14:textId="77777777" w:rsidTr="00E90175">
        <w:tblPrEx>
          <w:tblCellMar>
            <w:left w:w="108" w:type="dxa"/>
            <w:right w:w="108" w:type="dxa"/>
          </w:tblCellMar>
        </w:tblPrEx>
        <w:trPr>
          <w:trHeight w:val="510"/>
        </w:trPr>
        <w:tc>
          <w:tcPr>
            <w:tcW w:w="284" w:type="dxa"/>
            <w:noWrap/>
            <w:tcMar>
              <w:left w:w="28" w:type="dxa"/>
              <w:right w:w="28" w:type="dxa"/>
            </w:tcMar>
            <w:vAlign w:val="center"/>
            <w:hideMark/>
          </w:tcPr>
          <w:p w14:paraId="689702A7" w14:textId="77777777" w:rsidR="00192795" w:rsidRPr="005B2D24" w:rsidRDefault="00192795" w:rsidP="00192795">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2</w:t>
            </w:r>
          </w:p>
        </w:tc>
        <w:tc>
          <w:tcPr>
            <w:tcW w:w="1134" w:type="dxa"/>
            <w:tcMar>
              <w:left w:w="28" w:type="dxa"/>
              <w:right w:w="28" w:type="dxa"/>
            </w:tcMar>
            <w:vAlign w:val="center"/>
            <w:hideMark/>
          </w:tcPr>
          <w:p w14:paraId="044DAD3E" w14:textId="426EBA05"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Крутинское городское поселение</w:t>
            </w:r>
          </w:p>
        </w:tc>
        <w:tc>
          <w:tcPr>
            <w:tcW w:w="1134" w:type="dxa"/>
            <w:tcMar>
              <w:left w:w="28" w:type="dxa"/>
              <w:right w:w="28" w:type="dxa"/>
            </w:tcMar>
            <w:vAlign w:val="center"/>
            <w:hideMark/>
          </w:tcPr>
          <w:p w14:paraId="32FBDE91" w14:textId="20FD89FE"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Стационарный пункт весового контроля</w:t>
            </w:r>
          </w:p>
        </w:tc>
        <w:tc>
          <w:tcPr>
            <w:tcW w:w="1134" w:type="dxa"/>
            <w:tcMar>
              <w:left w:w="28" w:type="dxa"/>
              <w:right w:w="28" w:type="dxa"/>
            </w:tcMar>
            <w:vAlign w:val="center"/>
            <w:hideMark/>
          </w:tcPr>
          <w:p w14:paraId="03963F9D" w14:textId="52DE929E"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52 ОП МЗ Н-156 "Крутинка - Новокарасук" вблизи пос. Крутинка</w:t>
            </w:r>
          </w:p>
        </w:tc>
        <w:tc>
          <w:tcPr>
            <w:tcW w:w="1276" w:type="dxa"/>
            <w:tcMar>
              <w:left w:w="28" w:type="dxa"/>
              <w:right w:w="28" w:type="dxa"/>
            </w:tcMar>
            <w:vAlign w:val="center"/>
            <w:hideMark/>
          </w:tcPr>
          <w:p w14:paraId="361322D5" w14:textId="35F7EB6D"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оборудование</w:t>
            </w:r>
          </w:p>
        </w:tc>
        <w:tc>
          <w:tcPr>
            <w:tcW w:w="538" w:type="dxa"/>
            <w:noWrap/>
            <w:tcMar>
              <w:left w:w="28" w:type="dxa"/>
              <w:right w:w="28" w:type="dxa"/>
            </w:tcMar>
            <w:vAlign w:val="center"/>
            <w:hideMark/>
          </w:tcPr>
          <w:p w14:paraId="172C1315"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0E4CDF8" w14:textId="12012C06"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12 799,10</w:t>
            </w:r>
          </w:p>
        </w:tc>
        <w:tc>
          <w:tcPr>
            <w:tcW w:w="539" w:type="dxa"/>
            <w:noWrap/>
            <w:tcMar>
              <w:left w:w="28" w:type="dxa"/>
              <w:right w:w="28" w:type="dxa"/>
            </w:tcMar>
            <w:vAlign w:val="center"/>
            <w:hideMark/>
          </w:tcPr>
          <w:p w14:paraId="34BE658E"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74AD6D9"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D2109A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77BA50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D75FBB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245977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2D03B6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39836E14" w14:textId="4A6D4619"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12 799,10</w:t>
            </w:r>
          </w:p>
        </w:tc>
        <w:tc>
          <w:tcPr>
            <w:tcW w:w="539" w:type="dxa"/>
            <w:noWrap/>
            <w:tcMar>
              <w:left w:w="28" w:type="dxa"/>
              <w:right w:w="28" w:type="dxa"/>
            </w:tcMar>
            <w:vAlign w:val="center"/>
            <w:hideMark/>
          </w:tcPr>
          <w:p w14:paraId="0222CDC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C3C52D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141A60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E8BD279"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5163869"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07F0B5C"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4E37B8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60698DF"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6239102"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45A33C81" w14:textId="77777777" w:rsidTr="00E90175">
        <w:tblPrEx>
          <w:tblCellMar>
            <w:left w:w="108" w:type="dxa"/>
            <w:right w:w="108" w:type="dxa"/>
          </w:tblCellMar>
        </w:tblPrEx>
        <w:trPr>
          <w:trHeight w:val="510"/>
        </w:trPr>
        <w:tc>
          <w:tcPr>
            <w:tcW w:w="284" w:type="dxa"/>
            <w:noWrap/>
            <w:tcMar>
              <w:left w:w="28" w:type="dxa"/>
              <w:right w:w="28" w:type="dxa"/>
            </w:tcMar>
            <w:vAlign w:val="center"/>
            <w:hideMark/>
          </w:tcPr>
          <w:p w14:paraId="4381CAA0" w14:textId="77777777" w:rsidR="00192795" w:rsidRPr="005B2D24" w:rsidRDefault="00192795" w:rsidP="00192795">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3</w:t>
            </w:r>
          </w:p>
        </w:tc>
        <w:tc>
          <w:tcPr>
            <w:tcW w:w="1134" w:type="dxa"/>
            <w:tcMar>
              <w:left w:w="28" w:type="dxa"/>
              <w:right w:w="28" w:type="dxa"/>
            </w:tcMar>
            <w:vAlign w:val="center"/>
            <w:hideMark/>
          </w:tcPr>
          <w:p w14:paraId="65474266" w14:textId="043A6E7F"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Оглухинское сельское поселение</w:t>
            </w:r>
          </w:p>
        </w:tc>
        <w:tc>
          <w:tcPr>
            <w:tcW w:w="1134" w:type="dxa"/>
            <w:tcMar>
              <w:left w:w="28" w:type="dxa"/>
              <w:right w:w="28" w:type="dxa"/>
            </w:tcMar>
            <w:vAlign w:val="center"/>
            <w:hideMark/>
          </w:tcPr>
          <w:p w14:paraId="79CB40EE" w14:textId="329D9B8A"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Стационарный пункт весового контроля</w:t>
            </w:r>
          </w:p>
        </w:tc>
        <w:tc>
          <w:tcPr>
            <w:tcW w:w="1134" w:type="dxa"/>
            <w:tcMar>
              <w:left w:w="28" w:type="dxa"/>
              <w:right w:w="28" w:type="dxa"/>
            </w:tcMar>
            <w:vAlign w:val="center"/>
            <w:hideMark/>
          </w:tcPr>
          <w:p w14:paraId="0586F0A9" w14:textId="2B1148BD"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Р-402 "Тюмень - Ишим - Омск" вблизи д. Чумановка</w:t>
            </w:r>
          </w:p>
        </w:tc>
        <w:tc>
          <w:tcPr>
            <w:tcW w:w="1276" w:type="dxa"/>
            <w:tcMar>
              <w:left w:w="28" w:type="dxa"/>
              <w:right w:w="28" w:type="dxa"/>
            </w:tcMar>
            <w:vAlign w:val="center"/>
            <w:hideMark/>
          </w:tcPr>
          <w:p w14:paraId="24CB4329" w14:textId="5EB896CB"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оборудование</w:t>
            </w:r>
          </w:p>
        </w:tc>
        <w:tc>
          <w:tcPr>
            <w:tcW w:w="538" w:type="dxa"/>
            <w:noWrap/>
            <w:tcMar>
              <w:left w:w="28" w:type="dxa"/>
              <w:right w:w="28" w:type="dxa"/>
            </w:tcMar>
            <w:vAlign w:val="center"/>
            <w:hideMark/>
          </w:tcPr>
          <w:p w14:paraId="24DC457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1621B09" w14:textId="5D26FC21"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BB3E736" w14:textId="3BA37008"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13 349,46</w:t>
            </w:r>
          </w:p>
        </w:tc>
        <w:tc>
          <w:tcPr>
            <w:tcW w:w="539" w:type="dxa"/>
            <w:noWrap/>
            <w:tcMar>
              <w:left w:w="28" w:type="dxa"/>
              <w:right w:w="28" w:type="dxa"/>
            </w:tcMar>
            <w:vAlign w:val="center"/>
            <w:hideMark/>
          </w:tcPr>
          <w:p w14:paraId="5FB9CC45"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5DE621B"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F66AD5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1154629"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831857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ED9CF4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64F23866" w14:textId="080DA7EB"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B6A9E2F" w14:textId="0EEFA104"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13 349,46</w:t>
            </w:r>
          </w:p>
        </w:tc>
        <w:tc>
          <w:tcPr>
            <w:tcW w:w="539" w:type="dxa"/>
            <w:noWrap/>
            <w:tcMar>
              <w:left w:w="28" w:type="dxa"/>
              <w:right w:w="28" w:type="dxa"/>
            </w:tcMar>
            <w:vAlign w:val="center"/>
            <w:hideMark/>
          </w:tcPr>
          <w:p w14:paraId="044357F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691EE2E"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76B199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2C1057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1FAFFF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539A16F"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EF2F3EB"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9845AFB"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5189E5DE" w14:textId="77777777" w:rsidTr="00E90175">
        <w:tblPrEx>
          <w:tblCellMar>
            <w:left w:w="108" w:type="dxa"/>
            <w:right w:w="108" w:type="dxa"/>
          </w:tblCellMar>
        </w:tblPrEx>
        <w:trPr>
          <w:trHeight w:val="510"/>
        </w:trPr>
        <w:tc>
          <w:tcPr>
            <w:tcW w:w="284" w:type="dxa"/>
            <w:noWrap/>
            <w:tcMar>
              <w:left w:w="28" w:type="dxa"/>
              <w:right w:w="28" w:type="dxa"/>
            </w:tcMar>
            <w:vAlign w:val="center"/>
            <w:hideMark/>
          </w:tcPr>
          <w:p w14:paraId="2254FB3B" w14:textId="77777777" w:rsidR="00192795" w:rsidRPr="005B2D24" w:rsidRDefault="00192795" w:rsidP="00192795">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4</w:t>
            </w:r>
          </w:p>
        </w:tc>
        <w:tc>
          <w:tcPr>
            <w:tcW w:w="1134" w:type="dxa"/>
            <w:tcMar>
              <w:left w:w="28" w:type="dxa"/>
              <w:right w:w="28" w:type="dxa"/>
            </w:tcMar>
            <w:vAlign w:val="center"/>
            <w:hideMark/>
          </w:tcPr>
          <w:p w14:paraId="3136BC29" w14:textId="7865C4E6"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Шипуновское сельское поселение</w:t>
            </w:r>
          </w:p>
        </w:tc>
        <w:tc>
          <w:tcPr>
            <w:tcW w:w="1134" w:type="dxa"/>
            <w:tcMar>
              <w:left w:w="28" w:type="dxa"/>
              <w:right w:w="28" w:type="dxa"/>
            </w:tcMar>
            <w:vAlign w:val="center"/>
            <w:hideMark/>
          </w:tcPr>
          <w:p w14:paraId="1BDD2D70" w14:textId="6BD28D0D"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Стоянка для грузовых автомобилей</w:t>
            </w:r>
          </w:p>
        </w:tc>
        <w:tc>
          <w:tcPr>
            <w:tcW w:w="1134" w:type="dxa"/>
            <w:tcMar>
              <w:left w:w="28" w:type="dxa"/>
              <w:right w:w="28" w:type="dxa"/>
            </w:tcMar>
            <w:vAlign w:val="center"/>
            <w:hideMark/>
          </w:tcPr>
          <w:p w14:paraId="0F24F28A" w14:textId="7122A0D0"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52 ОП МЗ Н-156 "Крутинка - Новокарасук" вблизи с. Шипуновка</w:t>
            </w:r>
          </w:p>
        </w:tc>
        <w:tc>
          <w:tcPr>
            <w:tcW w:w="1276" w:type="dxa"/>
            <w:tcMar>
              <w:left w:w="28" w:type="dxa"/>
              <w:right w:w="28" w:type="dxa"/>
            </w:tcMar>
            <w:vAlign w:val="center"/>
            <w:hideMark/>
          </w:tcPr>
          <w:p w14:paraId="17794B3D" w14:textId="4B242454"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234811FE"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EE704E8" w14:textId="2A750AF7"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3 577,18</w:t>
            </w:r>
          </w:p>
        </w:tc>
        <w:tc>
          <w:tcPr>
            <w:tcW w:w="539" w:type="dxa"/>
            <w:noWrap/>
            <w:tcMar>
              <w:left w:w="28" w:type="dxa"/>
              <w:right w:w="28" w:type="dxa"/>
            </w:tcMar>
            <w:vAlign w:val="center"/>
            <w:hideMark/>
          </w:tcPr>
          <w:p w14:paraId="1FB404A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822983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23635E5"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4BE69B5"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7EA249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C8A748C" w14:textId="67325F0C"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3 577,18</w:t>
            </w:r>
          </w:p>
        </w:tc>
        <w:tc>
          <w:tcPr>
            <w:tcW w:w="539" w:type="dxa"/>
            <w:noWrap/>
            <w:tcMar>
              <w:left w:w="28" w:type="dxa"/>
              <w:right w:w="28" w:type="dxa"/>
            </w:tcMar>
            <w:vAlign w:val="center"/>
            <w:hideMark/>
          </w:tcPr>
          <w:p w14:paraId="26A5E179"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44C7A4C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A09BE50"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2D6D03E"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5FF9173" w14:textId="12754DD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87BA1B9"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9F811D9"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CD16AED"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8FFEFAB"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D9A70B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8E26D59"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192795" w:rsidRPr="005B2D24" w14:paraId="6DF02749" w14:textId="77777777" w:rsidTr="00E90175">
        <w:tblPrEx>
          <w:tblCellMar>
            <w:left w:w="108" w:type="dxa"/>
            <w:right w:w="108" w:type="dxa"/>
          </w:tblCellMar>
        </w:tblPrEx>
        <w:trPr>
          <w:trHeight w:val="510"/>
        </w:trPr>
        <w:tc>
          <w:tcPr>
            <w:tcW w:w="284" w:type="dxa"/>
            <w:noWrap/>
            <w:tcMar>
              <w:left w:w="28" w:type="dxa"/>
              <w:right w:w="28" w:type="dxa"/>
            </w:tcMar>
            <w:vAlign w:val="center"/>
            <w:hideMark/>
          </w:tcPr>
          <w:p w14:paraId="32445D20" w14:textId="77777777" w:rsidR="00192795" w:rsidRPr="005B2D24" w:rsidRDefault="00192795" w:rsidP="00192795">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5</w:t>
            </w:r>
          </w:p>
        </w:tc>
        <w:tc>
          <w:tcPr>
            <w:tcW w:w="1134" w:type="dxa"/>
            <w:tcMar>
              <w:left w:w="28" w:type="dxa"/>
              <w:right w:w="28" w:type="dxa"/>
            </w:tcMar>
            <w:vAlign w:val="center"/>
            <w:hideMark/>
          </w:tcPr>
          <w:p w14:paraId="03B5688C" w14:textId="452B7A60"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Пановское сельское поселение</w:t>
            </w:r>
          </w:p>
        </w:tc>
        <w:tc>
          <w:tcPr>
            <w:tcW w:w="1134" w:type="dxa"/>
            <w:tcMar>
              <w:left w:w="28" w:type="dxa"/>
              <w:right w:w="28" w:type="dxa"/>
            </w:tcMar>
            <w:vAlign w:val="center"/>
            <w:hideMark/>
          </w:tcPr>
          <w:p w14:paraId="6178871E" w14:textId="6D88AFE2"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Стоянка для грузовых автомобилей</w:t>
            </w:r>
          </w:p>
        </w:tc>
        <w:tc>
          <w:tcPr>
            <w:tcW w:w="1134" w:type="dxa"/>
            <w:tcMar>
              <w:left w:w="28" w:type="dxa"/>
              <w:right w:w="28" w:type="dxa"/>
            </w:tcMar>
            <w:vAlign w:val="center"/>
            <w:hideMark/>
          </w:tcPr>
          <w:p w14:paraId="67E475F1" w14:textId="67645403"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52 ОП МЗ Н-161 "Тюмень - Ялуторовск - Ишим - Омск" - Толоконцево" вблизи с.Паново</w:t>
            </w:r>
          </w:p>
        </w:tc>
        <w:tc>
          <w:tcPr>
            <w:tcW w:w="1276" w:type="dxa"/>
            <w:tcMar>
              <w:left w:w="28" w:type="dxa"/>
              <w:right w:w="28" w:type="dxa"/>
            </w:tcMar>
            <w:vAlign w:val="center"/>
            <w:hideMark/>
          </w:tcPr>
          <w:p w14:paraId="428D9BE8" w14:textId="59A5EC1D" w:rsidR="00192795" w:rsidRPr="005B2D24" w:rsidRDefault="00192795" w:rsidP="00192795">
            <w:pP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проектирование, строительство</w:t>
            </w:r>
          </w:p>
        </w:tc>
        <w:tc>
          <w:tcPr>
            <w:tcW w:w="538" w:type="dxa"/>
            <w:noWrap/>
            <w:tcMar>
              <w:left w:w="28" w:type="dxa"/>
              <w:right w:w="28" w:type="dxa"/>
            </w:tcMar>
            <w:vAlign w:val="center"/>
            <w:hideMark/>
          </w:tcPr>
          <w:p w14:paraId="4DA2E8B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DC5F78F" w14:textId="33C9D174"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3 577,18</w:t>
            </w:r>
          </w:p>
        </w:tc>
        <w:tc>
          <w:tcPr>
            <w:tcW w:w="539" w:type="dxa"/>
            <w:noWrap/>
            <w:tcMar>
              <w:left w:w="28" w:type="dxa"/>
              <w:right w:w="28" w:type="dxa"/>
            </w:tcMar>
            <w:vAlign w:val="center"/>
            <w:hideMark/>
          </w:tcPr>
          <w:p w14:paraId="2EB735AA"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5929964"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4137AFB"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A61A702"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F50B791"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69F0639" w14:textId="607514BF" w:rsidR="00192795" w:rsidRPr="005B2D24" w:rsidRDefault="00192795" w:rsidP="00192795">
            <w:pPr>
              <w:jc w:val="center"/>
              <w:rPr>
                <w:rFonts w:ascii="Times New Roman" w:eastAsia="Times New Roman" w:hAnsi="Times New Roman" w:cs="Times New Roman"/>
                <w:sz w:val="16"/>
                <w:szCs w:val="16"/>
                <w:lang w:eastAsia="ru-RU"/>
              </w:rPr>
            </w:pPr>
            <w:r w:rsidRPr="00192795">
              <w:rPr>
                <w:rFonts w:ascii="Times New Roman" w:eastAsia="Times New Roman" w:hAnsi="Times New Roman" w:cs="Times New Roman"/>
                <w:sz w:val="16"/>
                <w:szCs w:val="16"/>
                <w:lang w:eastAsia="ru-RU"/>
              </w:rPr>
              <w:t>3 577,18</w:t>
            </w:r>
          </w:p>
        </w:tc>
        <w:tc>
          <w:tcPr>
            <w:tcW w:w="539" w:type="dxa"/>
            <w:noWrap/>
            <w:tcMar>
              <w:left w:w="28" w:type="dxa"/>
              <w:right w:w="28" w:type="dxa"/>
            </w:tcMar>
            <w:vAlign w:val="center"/>
            <w:hideMark/>
          </w:tcPr>
          <w:p w14:paraId="5DBE9CA9"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748CE512"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C3CD009"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405C3B6"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C31D9D0" w14:textId="06A9D9C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F7DB8FB"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52E6CC5"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10F9783"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E343D2D"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51BD737" w14:textId="77777777" w:rsidR="00192795" w:rsidRPr="005B2D24" w:rsidRDefault="00192795" w:rsidP="00192795">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81C3A29" w14:textId="77777777" w:rsidR="00192795" w:rsidRPr="005B2D24" w:rsidRDefault="00192795" w:rsidP="00192795">
            <w:pPr>
              <w:jc w:val="center"/>
              <w:rPr>
                <w:rFonts w:ascii="Times New Roman" w:eastAsia="Times New Roman" w:hAnsi="Times New Roman" w:cs="Times New Roman"/>
                <w:sz w:val="16"/>
                <w:szCs w:val="16"/>
                <w:lang w:eastAsia="ru-RU"/>
              </w:rPr>
            </w:pPr>
          </w:p>
        </w:tc>
      </w:tr>
      <w:tr w:rsidR="00EC4B1F" w:rsidRPr="005B2D24" w14:paraId="0D9509A9" w14:textId="77777777" w:rsidTr="00E90175">
        <w:tblPrEx>
          <w:tblCellMar>
            <w:left w:w="108" w:type="dxa"/>
            <w:right w:w="108" w:type="dxa"/>
          </w:tblCellMar>
        </w:tblPrEx>
        <w:trPr>
          <w:trHeight w:val="765"/>
        </w:trPr>
        <w:tc>
          <w:tcPr>
            <w:tcW w:w="284" w:type="dxa"/>
            <w:tcBorders>
              <w:right w:val="nil"/>
            </w:tcBorders>
            <w:noWrap/>
            <w:tcMar>
              <w:left w:w="28" w:type="dxa"/>
              <w:right w:w="28" w:type="dxa"/>
            </w:tcMar>
            <w:vAlign w:val="center"/>
          </w:tcPr>
          <w:p w14:paraId="1E3452CD"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1134" w:type="dxa"/>
            <w:tcBorders>
              <w:left w:val="nil"/>
              <w:right w:val="nil"/>
            </w:tcBorders>
            <w:tcMar>
              <w:left w:w="28" w:type="dxa"/>
              <w:right w:w="28" w:type="dxa"/>
            </w:tcMar>
            <w:vAlign w:val="center"/>
          </w:tcPr>
          <w:p w14:paraId="58594F7F" w14:textId="77777777" w:rsidR="00EC4B1F" w:rsidRPr="00E10810" w:rsidRDefault="00EC4B1F" w:rsidP="00E90175">
            <w:pPr>
              <w:rPr>
                <w:rFonts w:ascii="Times New Roman" w:eastAsia="Times New Roman" w:hAnsi="Times New Roman" w:cs="Times New Roman"/>
                <w:i/>
                <w:sz w:val="16"/>
                <w:szCs w:val="16"/>
                <w:lang w:eastAsia="ru-RU"/>
              </w:rPr>
            </w:pPr>
            <w:r w:rsidRPr="00387D90">
              <w:rPr>
                <w:rFonts w:ascii="Times New Roman" w:eastAsia="Times New Roman" w:hAnsi="Times New Roman" w:cs="Times New Roman"/>
                <w:i/>
                <w:sz w:val="16"/>
                <w:szCs w:val="16"/>
                <w:lang w:eastAsia="ru-RU"/>
              </w:rPr>
              <w:t xml:space="preserve">Мероприятия по развитию </w:t>
            </w:r>
            <w:r>
              <w:rPr>
                <w:rFonts w:ascii="Times New Roman" w:eastAsia="Times New Roman" w:hAnsi="Times New Roman" w:cs="Times New Roman"/>
                <w:i/>
                <w:sz w:val="16"/>
                <w:szCs w:val="16"/>
                <w:lang w:eastAsia="ru-RU"/>
              </w:rPr>
              <w:t>сети а.-дорог муниципаль-ного района</w:t>
            </w:r>
          </w:p>
        </w:tc>
        <w:tc>
          <w:tcPr>
            <w:tcW w:w="1134" w:type="dxa"/>
            <w:tcBorders>
              <w:left w:val="nil"/>
              <w:right w:val="nil"/>
            </w:tcBorders>
            <w:tcMar>
              <w:left w:w="28" w:type="dxa"/>
              <w:right w:w="28" w:type="dxa"/>
            </w:tcMar>
            <w:vAlign w:val="center"/>
          </w:tcPr>
          <w:p w14:paraId="754BB0D9" w14:textId="77777777" w:rsidR="00EC4B1F" w:rsidRPr="005B2D24" w:rsidRDefault="00EC4B1F" w:rsidP="00E90175">
            <w:pPr>
              <w:rPr>
                <w:rFonts w:ascii="Times New Roman" w:eastAsia="Times New Roman" w:hAnsi="Times New Roman" w:cs="Times New Roman"/>
                <w:sz w:val="16"/>
                <w:szCs w:val="16"/>
                <w:lang w:eastAsia="ru-RU"/>
              </w:rPr>
            </w:pPr>
          </w:p>
        </w:tc>
        <w:tc>
          <w:tcPr>
            <w:tcW w:w="1134" w:type="dxa"/>
            <w:tcBorders>
              <w:left w:val="nil"/>
              <w:right w:val="nil"/>
            </w:tcBorders>
            <w:tcMar>
              <w:left w:w="28" w:type="dxa"/>
              <w:right w:w="28" w:type="dxa"/>
            </w:tcMar>
            <w:vAlign w:val="center"/>
          </w:tcPr>
          <w:p w14:paraId="73CC5C61" w14:textId="77777777" w:rsidR="00EC4B1F" w:rsidRPr="005B2D24" w:rsidRDefault="00EC4B1F" w:rsidP="00E90175">
            <w:pPr>
              <w:rPr>
                <w:rFonts w:ascii="Times New Roman" w:eastAsia="Times New Roman" w:hAnsi="Times New Roman" w:cs="Times New Roman"/>
                <w:sz w:val="16"/>
                <w:szCs w:val="16"/>
                <w:lang w:eastAsia="ru-RU"/>
              </w:rPr>
            </w:pPr>
          </w:p>
        </w:tc>
        <w:tc>
          <w:tcPr>
            <w:tcW w:w="1276" w:type="dxa"/>
            <w:tcBorders>
              <w:left w:val="nil"/>
              <w:right w:val="nil"/>
            </w:tcBorders>
            <w:tcMar>
              <w:left w:w="28" w:type="dxa"/>
              <w:right w:w="28" w:type="dxa"/>
            </w:tcMar>
            <w:vAlign w:val="center"/>
          </w:tcPr>
          <w:p w14:paraId="0200F6A5" w14:textId="77777777" w:rsidR="00EC4B1F" w:rsidRPr="005B2D24" w:rsidRDefault="00EC4B1F" w:rsidP="00E90175">
            <w:pPr>
              <w:rPr>
                <w:rFonts w:ascii="Times New Roman" w:eastAsia="Times New Roman" w:hAnsi="Times New Roman" w:cs="Times New Roman"/>
                <w:sz w:val="16"/>
                <w:szCs w:val="16"/>
                <w:lang w:eastAsia="ru-RU"/>
              </w:rPr>
            </w:pPr>
          </w:p>
        </w:tc>
        <w:tc>
          <w:tcPr>
            <w:tcW w:w="538" w:type="dxa"/>
            <w:tcBorders>
              <w:left w:val="nil"/>
              <w:right w:val="nil"/>
            </w:tcBorders>
            <w:noWrap/>
            <w:tcMar>
              <w:left w:w="28" w:type="dxa"/>
              <w:right w:w="28" w:type="dxa"/>
            </w:tcMar>
            <w:vAlign w:val="center"/>
          </w:tcPr>
          <w:p w14:paraId="7A02BFBA"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56822DB8"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5B20D305"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154C453B"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2A0896D1"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268E941D"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46D4DB40"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6EEC015C"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6EFD21D4"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8" w:type="dxa"/>
            <w:tcBorders>
              <w:left w:val="nil"/>
              <w:right w:val="nil"/>
            </w:tcBorders>
            <w:noWrap/>
            <w:tcMar>
              <w:left w:w="28" w:type="dxa"/>
              <w:right w:w="28" w:type="dxa"/>
            </w:tcMar>
            <w:vAlign w:val="center"/>
          </w:tcPr>
          <w:p w14:paraId="0007A227"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3FE46771"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38613983"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04E82771"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593DCD27"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32F4265D"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5B70856A"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06BB263A"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right w:val="nil"/>
            </w:tcBorders>
            <w:noWrap/>
            <w:tcMar>
              <w:left w:w="28" w:type="dxa"/>
              <w:right w:w="28" w:type="dxa"/>
            </w:tcMar>
            <w:vAlign w:val="center"/>
          </w:tcPr>
          <w:p w14:paraId="54B63611" w14:textId="77777777" w:rsidR="00EC4B1F" w:rsidRPr="005B2D24" w:rsidRDefault="00EC4B1F" w:rsidP="00E90175">
            <w:pPr>
              <w:jc w:val="center"/>
              <w:rPr>
                <w:rFonts w:ascii="Times New Roman" w:eastAsia="Times New Roman" w:hAnsi="Times New Roman" w:cs="Times New Roman"/>
                <w:sz w:val="16"/>
                <w:szCs w:val="16"/>
                <w:lang w:eastAsia="ru-RU"/>
              </w:rPr>
            </w:pPr>
          </w:p>
        </w:tc>
        <w:tc>
          <w:tcPr>
            <w:tcW w:w="539" w:type="dxa"/>
            <w:tcBorders>
              <w:left w:val="nil"/>
            </w:tcBorders>
            <w:noWrap/>
            <w:tcMar>
              <w:left w:w="28" w:type="dxa"/>
              <w:right w:w="28" w:type="dxa"/>
            </w:tcMar>
            <w:vAlign w:val="center"/>
          </w:tcPr>
          <w:p w14:paraId="6D451073" w14:textId="77777777" w:rsidR="00EC4B1F" w:rsidRPr="005B2D24" w:rsidRDefault="00EC4B1F" w:rsidP="00E90175">
            <w:pPr>
              <w:jc w:val="center"/>
              <w:rPr>
                <w:rFonts w:ascii="Times New Roman" w:eastAsia="Times New Roman" w:hAnsi="Times New Roman" w:cs="Times New Roman"/>
                <w:sz w:val="16"/>
                <w:szCs w:val="16"/>
                <w:lang w:eastAsia="ru-RU"/>
              </w:rPr>
            </w:pPr>
          </w:p>
        </w:tc>
      </w:tr>
      <w:tr w:rsidR="0005293E" w:rsidRPr="005B2D24" w14:paraId="6D68B338" w14:textId="77777777" w:rsidTr="00E90175">
        <w:tblPrEx>
          <w:tblCellMar>
            <w:left w:w="108" w:type="dxa"/>
            <w:right w:w="108" w:type="dxa"/>
          </w:tblCellMar>
        </w:tblPrEx>
        <w:trPr>
          <w:trHeight w:val="1530"/>
        </w:trPr>
        <w:tc>
          <w:tcPr>
            <w:tcW w:w="284" w:type="dxa"/>
            <w:noWrap/>
            <w:tcMar>
              <w:left w:w="28" w:type="dxa"/>
              <w:right w:w="28" w:type="dxa"/>
            </w:tcMar>
            <w:vAlign w:val="center"/>
            <w:hideMark/>
          </w:tcPr>
          <w:p w14:paraId="29A051DE" w14:textId="77777777" w:rsidR="0005293E" w:rsidRPr="005B2D24" w:rsidRDefault="0005293E" w:rsidP="0005293E">
            <w:pPr>
              <w:jc w:val="center"/>
              <w:rPr>
                <w:rFonts w:ascii="Times New Roman" w:eastAsia="Times New Roman" w:hAnsi="Times New Roman" w:cs="Times New Roman"/>
                <w:sz w:val="16"/>
                <w:szCs w:val="16"/>
                <w:lang w:eastAsia="ru-RU"/>
              </w:rPr>
            </w:pPr>
            <w:r w:rsidRPr="005B2D24">
              <w:rPr>
                <w:rFonts w:ascii="Times New Roman" w:eastAsia="Times New Roman" w:hAnsi="Times New Roman" w:cs="Times New Roman"/>
                <w:sz w:val="16"/>
                <w:szCs w:val="16"/>
                <w:lang w:eastAsia="ru-RU"/>
              </w:rPr>
              <w:t>1</w:t>
            </w:r>
          </w:p>
        </w:tc>
        <w:tc>
          <w:tcPr>
            <w:tcW w:w="1134" w:type="dxa"/>
            <w:noWrap/>
            <w:tcMar>
              <w:left w:w="28" w:type="dxa"/>
              <w:right w:w="28" w:type="dxa"/>
            </w:tcMar>
            <w:vAlign w:val="center"/>
            <w:hideMark/>
          </w:tcPr>
          <w:p w14:paraId="06717157" w14:textId="10CC6BD1" w:rsidR="0005293E" w:rsidRPr="005B2D24" w:rsidRDefault="0005293E" w:rsidP="0005293E">
            <w:pPr>
              <w:rPr>
                <w:rFonts w:ascii="Times New Roman" w:eastAsia="Times New Roman" w:hAnsi="Times New Roman" w:cs="Times New Roman"/>
                <w:sz w:val="16"/>
                <w:szCs w:val="16"/>
                <w:lang w:eastAsia="ru-RU"/>
              </w:rPr>
            </w:pPr>
            <w:r w:rsidRPr="0005293E">
              <w:rPr>
                <w:rFonts w:ascii="Times New Roman" w:eastAsia="Times New Roman" w:hAnsi="Times New Roman" w:cs="Times New Roman"/>
                <w:sz w:val="16"/>
                <w:szCs w:val="16"/>
                <w:lang w:eastAsia="ru-RU"/>
              </w:rPr>
              <w:t>Крутинский район</w:t>
            </w:r>
          </w:p>
        </w:tc>
        <w:tc>
          <w:tcPr>
            <w:tcW w:w="1134" w:type="dxa"/>
            <w:noWrap/>
            <w:tcMar>
              <w:left w:w="28" w:type="dxa"/>
              <w:right w:w="28" w:type="dxa"/>
            </w:tcMar>
            <w:vAlign w:val="center"/>
            <w:hideMark/>
          </w:tcPr>
          <w:p w14:paraId="4915D937" w14:textId="7739A857" w:rsidR="0005293E" w:rsidRPr="005B2D24" w:rsidRDefault="0005293E" w:rsidP="0005293E">
            <w:pPr>
              <w:rPr>
                <w:rFonts w:ascii="Times New Roman" w:eastAsia="Times New Roman" w:hAnsi="Times New Roman" w:cs="Times New Roman"/>
                <w:sz w:val="16"/>
                <w:szCs w:val="16"/>
                <w:lang w:eastAsia="ru-RU"/>
              </w:rPr>
            </w:pPr>
            <w:r w:rsidRPr="0005293E">
              <w:rPr>
                <w:rFonts w:ascii="Times New Roman" w:eastAsia="Times New Roman" w:hAnsi="Times New Roman" w:cs="Times New Roman"/>
                <w:sz w:val="16"/>
                <w:szCs w:val="16"/>
                <w:lang w:eastAsia="ru-RU"/>
              </w:rPr>
              <w:t>Автомобильная дорога</w:t>
            </w:r>
          </w:p>
        </w:tc>
        <w:tc>
          <w:tcPr>
            <w:tcW w:w="1134" w:type="dxa"/>
            <w:tcMar>
              <w:left w:w="28" w:type="dxa"/>
              <w:right w:w="28" w:type="dxa"/>
            </w:tcMar>
            <w:vAlign w:val="center"/>
            <w:hideMark/>
          </w:tcPr>
          <w:p w14:paraId="663AFF2D" w14:textId="553B8FD8" w:rsidR="0005293E" w:rsidRPr="005B2D24" w:rsidRDefault="0005293E" w:rsidP="0005293E">
            <w:pPr>
              <w:rPr>
                <w:rFonts w:ascii="Times New Roman" w:eastAsia="Times New Roman" w:hAnsi="Times New Roman" w:cs="Times New Roman"/>
                <w:sz w:val="16"/>
                <w:szCs w:val="16"/>
                <w:lang w:eastAsia="ru-RU"/>
              </w:rPr>
            </w:pPr>
            <w:r w:rsidRPr="0005293E">
              <w:rPr>
                <w:rFonts w:ascii="Times New Roman" w:eastAsia="Times New Roman" w:hAnsi="Times New Roman" w:cs="Times New Roman"/>
                <w:sz w:val="16"/>
                <w:szCs w:val="16"/>
                <w:lang w:eastAsia="ru-RU"/>
              </w:rPr>
              <w:t xml:space="preserve">Автомобильная дорога межмуниципального и регионального значения 52 ОП МЗ Н-157 "Оглухино - Пушкино" </w:t>
            </w:r>
          </w:p>
        </w:tc>
        <w:tc>
          <w:tcPr>
            <w:tcW w:w="1276" w:type="dxa"/>
            <w:tcMar>
              <w:left w:w="28" w:type="dxa"/>
              <w:right w:w="28" w:type="dxa"/>
            </w:tcMar>
            <w:vAlign w:val="center"/>
            <w:hideMark/>
          </w:tcPr>
          <w:p w14:paraId="005C4648" w14:textId="467CC3C0" w:rsidR="0005293E" w:rsidRPr="005B2D24" w:rsidRDefault="0005293E" w:rsidP="0005293E">
            <w:pPr>
              <w:rPr>
                <w:rFonts w:ascii="Times New Roman" w:eastAsia="Times New Roman" w:hAnsi="Times New Roman" w:cs="Times New Roman"/>
                <w:sz w:val="16"/>
                <w:szCs w:val="16"/>
                <w:lang w:eastAsia="ru-RU"/>
              </w:rPr>
            </w:pPr>
            <w:r w:rsidRPr="0005293E">
              <w:rPr>
                <w:rFonts w:ascii="Times New Roman" w:eastAsia="Times New Roman" w:hAnsi="Times New Roman" w:cs="Times New Roman"/>
                <w:sz w:val="16"/>
                <w:szCs w:val="16"/>
                <w:lang w:eastAsia="ru-RU"/>
              </w:rPr>
              <w:t>проектирование, реконструкция</w:t>
            </w:r>
          </w:p>
        </w:tc>
        <w:tc>
          <w:tcPr>
            <w:tcW w:w="538" w:type="dxa"/>
            <w:noWrap/>
            <w:tcMar>
              <w:left w:w="28" w:type="dxa"/>
              <w:right w:w="28" w:type="dxa"/>
            </w:tcMar>
            <w:vAlign w:val="center"/>
            <w:hideMark/>
          </w:tcPr>
          <w:p w14:paraId="6F00DEF7" w14:textId="77777777" w:rsidR="0005293E" w:rsidRPr="005B2D24" w:rsidRDefault="0005293E" w:rsidP="0005293E">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F76AD62" w14:textId="21D4DA67" w:rsidR="0005293E" w:rsidRPr="005B2D24" w:rsidRDefault="0005293E" w:rsidP="0005293E">
            <w:pPr>
              <w:jc w:val="center"/>
              <w:rPr>
                <w:rFonts w:ascii="Times New Roman" w:eastAsia="Times New Roman" w:hAnsi="Times New Roman" w:cs="Times New Roman"/>
                <w:sz w:val="16"/>
                <w:szCs w:val="16"/>
                <w:lang w:eastAsia="ru-RU"/>
              </w:rPr>
            </w:pPr>
            <w:r w:rsidRPr="0005293E">
              <w:rPr>
                <w:rFonts w:ascii="Times New Roman" w:eastAsia="Times New Roman" w:hAnsi="Times New Roman" w:cs="Times New Roman"/>
                <w:sz w:val="16"/>
                <w:szCs w:val="16"/>
                <w:lang w:eastAsia="ru-RU"/>
              </w:rPr>
              <w:t>225 978,09</w:t>
            </w:r>
          </w:p>
        </w:tc>
        <w:tc>
          <w:tcPr>
            <w:tcW w:w="539" w:type="dxa"/>
            <w:noWrap/>
            <w:tcMar>
              <w:left w:w="28" w:type="dxa"/>
              <w:right w:w="28" w:type="dxa"/>
            </w:tcMar>
            <w:vAlign w:val="center"/>
            <w:hideMark/>
          </w:tcPr>
          <w:p w14:paraId="56E65002" w14:textId="77777777" w:rsidR="0005293E" w:rsidRPr="005B2D24" w:rsidRDefault="0005293E" w:rsidP="0005293E">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C983A89" w14:textId="77777777" w:rsidR="0005293E" w:rsidRPr="005B2D24" w:rsidRDefault="0005293E" w:rsidP="0005293E">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570A837E" w14:textId="7CF7A1B0" w:rsidR="0005293E" w:rsidRPr="005B2D24" w:rsidRDefault="0005293E" w:rsidP="0005293E">
            <w:pPr>
              <w:jc w:val="center"/>
              <w:rPr>
                <w:rFonts w:ascii="Times New Roman" w:eastAsia="Times New Roman" w:hAnsi="Times New Roman" w:cs="Times New Roman"/>
                <w:sz w:val="16"/>
                <w:szCs w:val="16"/>
                <w:lang w:eastAsia="ru-RU"/>
              </w:rPr>
            </w:pPr>
            <w:r w:rsidRPr="0005293E">
              <w:rPr>
                <w:rFonts w:ascii="Times New Roman" w:eastAsia="Times New Roman" w:hAnsi="Times New Roman" w:cs="Times New Roman"/>
                <w:sz w:val="16"/>
                <w:szCs w:val="16"/>
                <w:lang w:eastAsia="ru-RU"/>
              </w:rPr>
              <w:t>88 155,98</w:t>
            </w:r>
          </w:p>
        </w:tc>
        <w:tc>
          <w:tcPr>
            <w:tcW w:w="539" w:type="dxa"/>
            <w:noWrap/>
            <w:tcMar>
              <w:left w:w="28" w:type="dxa"/>
              <w:right w:w="28" w:type="dxa"/>
            </w:tcMar>
            <w:vAlign w:val="center"/>
            <w:hideMark/>
          </w:tcPr>
          <w:p w14:paraId="49635DED" w14:textId="5E2A1400" w:rsidR="0005293E" w:rsidRPr="005B2D24" w:rsidRDefault="0005293E" w:rsidP="0005293E">
            <w:pPr>
              <w:jc w:val="center"/>
              <w:rPr>
                <w:rFonts w:ascii="Times New Roman" w:eastAsia="Times New Roman" w:hAnsi="Times New Roman" w:cs="Times New Roman"/>
                <w:sz w:val="16"/>
                <w:szCs w:val="16"/>
                <w:lang w:eastAsia="ru-RU"/>
              </w:rPr>
            </w:pPr>
            <w:r w:rsidRPr="0005293E">
              <w:rPr>
                <w:rFonts w:ascii="Times New Roman" w:eastAsia="Times New Roman" w:hAnsi="Times New Roman" w:cs="Times New Roman"/>
                <w:sz w:val="16"/>
                <w:szCs w:val="16"/>
                <w:lang w:eastAsia="ru-RU"/>
              </w:rPr>
              <w:t>27 564,46</w:t>
            </w:r>
          </w:p>
        </w:tc>
        <w:tc>
          <w:tcPr>
            <w:tcW w:w="539" w:type="dxa"/>
            <w:noWrap/>
            <w:tcMar>
              <w:left w:w="28" w:type="dxa"/>
              <w:right w:w="28" w:type="dxa"/>
            </w:tcMar>
            <w:vAlign w:val="center"/>
            <w:hideMark/>
          </w:tcPr>
          <w:p w14:paraId="04172F2F" w14:textId="0F4E1B12" w:rsidR="0005293E" w:rsidRPr="005B2D24" w:rsidRDefault="0005293E" w:rsidP="0005293E">
            <w:pPr>
              <w:jc w:val="center"/>
              <w:rPr>
                <w:rFonts w:ascii="Times New Roman" w:eastAsia="Times New Roman" w:hAnsi="Times New Roman" w:cs="Times New Roman"/>
                <w:sz w:val="16"/>
                <w:szCs w:val="16"/>
                <w:lang w:eastAsia="ru-RU"/>
              </w:rPr>
            </w:pPr>
            <w:r w:rsidRPr="0005293E">
              <w:rPr>
                <w:rFonts w:ascii="Times New Roman" w:eastAsia="Times New Roman" w:hAnsi="Times New Roman" w:cs="Times New Roman"/>
                <w:sz w:val="16"/>
                <w:szCs w:val="16"/>
                <w:lang w:eastAsia="ru-RU"/>
              </w:rPr>
              <w:t>110 257,65</w:t>
            </w:r>
          </w:p>
        </w:tc>
        <w:tc>
          <w:tcPr>
            <w:tcW w:w="539" w:type="dxa"/>
            <w:noWrap/>
            <w:tcMar>
              <w:left w:w="28" w:type="dxa"/>
              <w:right w:w="28" w:type="dxa"/>
            </w:tcMar>
            <w:vAlign w:val="center"/>
            <w:hideMark/>
          </w:tcPr>
          <w:p w14:paraId="0879C8A3" w14:textId="77777777" w:rsidR="0005293E" w:rsidRPr="005B2D24" w:rsidRDefault="0005293E" w:rsidP="0005293E">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4312CF49" w14:textId="77777777" w:rsidR="0005293E" w:rsidRPr="005B2D24" w:rsidRDefault="0005293E" w:rsidP="0005293E">
            <w:pPr>
              <w:jc w:val="center"/>
              <w:rPr>
                <w:rFonts w:ascii="Times New Roman" w:eastAsia="Times New Roman" w:hAnsi="Times New Roman" w:cs="Times New Roman"/>
                <w:sz w:val="16"/>
                <w:szCs w:val="16"/>
                <w:lang w:eastAsia="ru-RU"/>
              </w:rPr>
            </w:pPr>
          </w:p>
        </w:tc>
        <w:tc>
          <w:tcPr>
            <w:tcW w:w="538" w:type="dxa"/>
            <w:noWrap/>
            <w:tcMar>
              <w:left w:w="28" w:type="dxa"/>
              <w:right w:w="28" w:type="dxa"/>
            </w:tcMar>
            <w:vAlign w:val="center"/>
            <w:hideMark/>
          </w:tcPr>
          <w:p w14:paraId="43A6F498" w14:textId="77777777" w:rsidR="0005293E" w:rsidRPr="005B2D24" w:rsidRDefault="0005293E" w:rsidP="0005293E">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7023339" w14:textId="77777777" w:rsidR="0005293E" w:rsidRPr="005B2D24" w:rsidRDefault="0005293E" w:rsidP="0005293E">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A7400E7" w14:textId="77777777" w:rsidR="0005293E" w:rsidRPr="005B2D24" w:rsidRDefault="0005293E" w:rsidP="0005293E">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3F5366AC" w14:textId="77777777" w:rsidR="0005293E" w:rsidRPr="005B2D24" w:rsidRDefault="0005293E" w:rsidP="0005293E">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7D96BCA2" w14:textId="77777777" w:rsidR="0005293E" w:rsidRPr="005B2D24" w:rsidRDefault="0005293E" w:rsidP="0005293E">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1ACF7F20" w14:textId="77777777" w:rsidR="0005293E" w:rsidRPr="005B2D24" w:rsidRDefault="0005293E" w:rsidP="0005293E">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254CB43C" w14:textId="77777777" w:rsidR="0005293E" w:rsidRPr="005B2D24" w:rsidRDefault="0005293E" w:rsidP="0005293E">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0AAB31D3" w14:textId="77777777" w:rsidR="0005293E" w:rsidRPr="005B2D24" w:rsidRDefault="0005293E" w:rsidP="0005293E">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4A31ED4" w14:textId="77777777" w:rsidR="0005293E" w:rsidRPr="005B2D24" w:rsidRDefault="0005293E" w:rsidP="0005293E">
            <w:pPr>
              <w:jc w:val="center"/>
              <w:rPr>
                <w:rFonts w:ascii="Times New Roman" w:eastAsia="Times New Roman" w:hAnsi="Times New Roman" w:cs="Times New Roman"/>
                <w:sz w:val="16"/>
                <w:szCs w:val="16"/>
                <w:lang w:eastAsia="ru-RU"/>
              </w:rPr>
            </w:pPr>
          </w:p>
        </w:tc>
        <w:tc>
          <w:tcPr>
            <w:tcW w:w="539" w:type="dxa"/>
            <w:noWrap/>
            <w:tcMar>
              <w:left w:w="28" w:type="dxa"/>
              <w:right w:w="28" w:type="dxa"/>
            </w:tcMar>
            <w:vAlign w:val="center"/>
            <w:hideMark/>
          </w:tcPr>
          <w:p w14:paraId="60E2872D" w14:textId="77777777" w:rsidR="0005293E" w:rsidRPr="005B2D24" w:rsidRDefault="0005293E" w:rsidP="0005293E">
            <w:pPr>
              <w:jc w:val="center"/>
              <w:rPr>
                <w:rFonts w:ascii="Times New Roman" w:eastAsia="Times New Roman" w:hAnsi="Times New Roman" w:cs="Times New Roman"/>
                <w:sz w:val="16"/>
                <w:szCs w:val="16"/>
                <w:lang w:eastAsia="ru-RU"/>
              </w:rPr>
            </w:pPr>
          </w:p>
        </w:tc>
      </w:tr>
    </w:tbl>
    <w:p w14:paraId="0706DAE0" w14:textId="77777777" w:rsidR="00EC4B1F" w:rsidRDefault="00EC4B1F" w:rsidP="00EC4B1F">
      <w:pPr>
        <w:pStyle w:val="732"/>
        <w:ind w:firstLine="0"/>
        <w:rPr>
          <w:sz w:val="24"/>
        </w:rPr>
      </w:pPr>
    </w:p>
    <w:p w14:paraId="2D077ECB" w14:textId="77777777" w:rsidR="00EC4B1F" w:rsidRDefault="00EC4B1F" w:rsidP="00EC4B1F">
      <w:pPr>
        <w:pStyle w:val="732"/>
        <w:ind w:firstLine="0"/>
        <w:rPr>
          <w:sz w:val="24"/>
        </w:rPr>
        <w:sectPr w:rsidR="00EC4B1F" w:rsidSect="00E90175">
          <w:pgSz w:w="16838" w:h="11906" w:orient="landscape"/>
          <w:pgMar w:top="850" w:right="1134" w:bottom="1701" w:left="1134" w:header="708" w:footer="708" w:gutter="0"/>
          <w:cols w:space="708"/>
          <w:docGrid w:linePitch="360"/>
        </w:sectPr>
      </w:pPr>
    </w:p>
    <w:p w14:paraId="13980D29" w14:textId="77777777" w:rsidR="00EC4B1F" w:rsidRDefault="00EC4B1F" w:rsidP="00EC4B1F">
      <w:pPr>
        <w:pStyle w:val="7320"/>
        <w:spacing w:after="120"/>
        <w:rPr>
          <w:b w:val="0"/>
          <w:sz w:val="24"/>
        </w:rPr>
      </w:pPr>
      <w:bookmarkStart w:id="56" w:name="_Toc14881942"/>
      <w:r w:rsidRPr="00766218">
        <w:rPr>
          <w:b w:val="0"/>
          <w:sz w:val="24"/>
        </w:rPr>
        <w:lastRenderedPageBreak/>
        <w:t>6 Оценка эффективности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56"/>
    </w:p>
    <w:p w14:paraId="4B3DA873" w14:textId="77777777" w:rsidR="00EC4B1F" w:rsidRPr="0038369B" w:rsidRDefault="00EC4B1F" w:rsidP="00EC4B1F">
      <w:pPr>
        <w:pStyle w:val="732"/>
        <w:rPr>
          <w:sz w:val="24"/>
        </w:rPr>
      </w:pPr>
    </w:p>
    <w:p w14:paraId="1774135B" w14:textId="77777777" w:rsidR="00EC4B1F" w:rsidRPr="0038369B" w:rsidRDefault="00EC4B1F" w:rsidP="00EC4B1F">
      <w:pPr>
        <w:pStyle w:val="732"/>
        <w:rPr>
          <w:sz w:val="24"/>
        </w:rPr>
      </w:pPr>
      <w:r>
        <w:rPr>
          <w:sz w:val="24"/>
        </w:rPr>
        <w:t>Показатели транспортной эффективности мероприятий после реализации мероприятий (инвестиционных проектов) по проектированию, реконструкции объектов транспортной инфраструктуры предлагаемого варианта развития транспортной инфраструктуры указаны в таблице 6.1.</w:t>
      </w:r>
    </w:p>
    <w:p w14:paraId="5B1739C9" w14:textId="77777777" w:rsidR="00EC4B1F" w:rsidRPr="0038369B" w:rsidRDefault="00EC4B1F" w:rsidP="00EC4B1F">
      <w:pPr>
        <w:pStyle w:val="732"/>
        <w:rPr>
          <w:sz w:val="24"/>
        </w:rPr>
      </w:pPr>
    </w:p>
    <w:p w14:paraId="2510C8E9" w14:textId="77777777" w:rsidR="00EC4B1F" w:rsidRPr="00EC5357" w:rsidRDefault="00EC4B1F" w:rsidP="00EC4B1F">
      <w:pPr>
        <w:pStyle w:val="732"/>
        <w:ind w:firstLine="0"/>
        <w:rPr>
          <w:sz w:val="24"/>
        </w:rPr>
      </w:pPr>
      <w:r w:rsidRPr="00EC5357">
        <w:rPr>
          <w:sz w:val="24"/>
        </w:rPr>
        <w:t>Таблица 6.1 – Показатели транспортной эффективности меропр</w:t>
      </w:r>
      <w:r>
        <w:rPr>
          <w:sz w:val="24"/>
        </w:rPr>
        <w:t>и</w:t>
      </w:r>
      <w:r w:rsidRPr="00EC5357">
        <w:rPr>
          <w:sz w:val="24"/>
        </w:rPr>
        <w:t>ятий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1843"/>
        <w:gridCol w:w="1701"/>
      </w:tblGrid>
      <w:tr w:rsidR="00EC4B1F" w:rsidRPr="00F879A0" w14:paraId="0D36D2E8" w14:textId="77777777" w:rsidTr="00E90175">
        <w:trPr>
          <w:trHeight w:val="255"/>
        </w:trPr>
        <w:tc>
          <w:tcPr>
            <w:tcW w:w="675" w:type="dxa"/>
            <w:shd w:val="clear" w:color="auto" w:fill="auto"/>
            <w:noWrap/>
            <w:vAlign w:val="center"/>
            <w:hideMark/>
          </w:tcPr>
          <w:p w14:paraId="0FF853E9" w14:textId="77777777" w:rsidR="00EC4B1F" w:rsidRPr="00F879A0" w:rsidRDefault="00EC4B1F" w:rsidP="00E90175">
            <w:pPr>
              <w:spacing w:after="0" w:line="276" w:lineRule="auto"/>
              <w:jc w:val="center"/>
              <w:rPr>
                <w:rFonts w:ascii="Times New Roman" w:eastAsia="Times New Roman" w:hAnsi="Times New Roman" w:cs="Times New Roman"/>
                <w:color w:val="000000"/>
                <w:sz w:val="20"/>
                <w:szCs w:val="24"/>
                <w:lang w:eastAsia="ru-RU"/>
              </w:rPr>
            </w:pPr>
            <w:r w:rsidRPr="00F879A0">
              <w:rPr>
                <w:rFonts w:ascii="Times New Roman" w:eastAsia="Times New Roman" w:hAnsi="Times New Roman" w:cs="Times New Roman"/>
                <w:color w:val="000000"/>
                <w:sz w:val="20"/>
                <w:szCs w:val="24"/>
                <w:lang w:eastAsia="ru-RU"/>
              </w:rPr>
              <w:t>№ п/п</w:t>
            </w:r>
          </w:p>
        </w:tc>
        <w:tc>
          <w:tcPr>
            <w:tcW w:w="5245" w:type="dxa"/>
            <w:shd w:val="clear" w:color="auto" w:fill="auto"/>
            <w:noWrap/>
            <w:vAlign w:val="center"/>
            <w:hideMark/>
          </w:tcPr>
          <w:p w14:paraId="44B7CD23" w14:textId="77777777" w:rsidR="00EC4B1F" w:rsidRPr="00F879A0" w:rsidRDefault="00EC4B1F" w:rsidP="00E90175">
            <w:pPr>
              <w:spacing w:after="0" w:line="276" w:lineRule="auto"/>
              <w:jc w:val="center"/>
              <w:rPr>
                <w:rFonts w:ascii="Times New Roman" w:eastAsia="Times New Roman" w:hAnsi="Times New Roman" w:cs="Times New Roman"/>
                <w:color w:val="000000"/>
                <w:sz w:val="20"/>
                <w:szCs w:val="24"/>
                <w:lang w:eastAsia="ru-RU"/>
              </w:rPr>
            </w:pPr>
            <w:r w:rsidRPr="00F879A0">
              <w:rPr>
                <w:rFonts w:ascii="Times New Roman" w:eastAsia="Times New Roman" w:hAnsi="Times New Roman" w:cs="Times New Roman"/>
                <w:color w:val="000000"/>
                <w:sz w:val="20"/>
                <w:szCs w:val="24"/>
                <w:lang w:eastAsia="ru-RU"/>
              </w:rPr>
              <w:t>Показатель</w:t>
            </w:r>
          </w:p>
        </w:tc>
        <w:tc>
          <w:tcPr>
            <w:tcW w:w="1843" w:type="dxa"/>
            <w:shd w:val="clear" w:color="auto" w:fill="auto"/>
            <w:noWrap/>
            <w:vAlign w:val="center"/>
            <w:hideMark/>
          </w:tcPr>
          <w:p w14:paraId="5A459A18" w14:textId="77777777" w:rsidR="00EC4B1F" w:rsidRPr="00F879A0" w:rsidRDefault="00EC4B1F" w:rsidP="00E90175">
            <w:pPr>
              <w:spacing w:after="0" w:line="276" w:lineRule="auto"/>
              <w:jc w:val="center"/>
              <w:rPr>
                <w:rFonts w:ascii="Times New Roman" w:eastAsia="Times New Roman" w:hAnsi="Times New Roman" w:cs="Times New Roman"/>
                <w:color w:val="000000"/>
                <w:sz w:val="20"/>
                <w:szCs w:val="24"/>
                <w:lang w:eastAsia="ru-RU"/>
              </w:rPr>
            </w:pPr>
            <w:r w:rsidRPr="00F879A0">
              <w:rPr>
                <w:rFonts w:ascii="Times New Roman" w:eastAsia="Times New Roman" w:hAnsi="Times New Roman" w:cs="Times New Roman"/>
                <w:color w:val="000000"/>
                <w:sz w:val="20"/>
                <w:szCs w:val="24"/>
                <w:lang w:eastAsia="ru-RU"/>
              </w:rPr>
              <w:t>2019-2023</w:t>
            </w:r>
          </w:p>
        </w:tc>
        <w:tc>
          <w:tcPr>
            <w:tcW w:w="1701" w:type="dxa"/>
            <w:shd w:val="clear" w:color="auto" w:fill="auto"/>
            <w:noWrap/>
            <w:vAlign w:val="center"/>
            <w:hideMark/>
          </w:tcPr>
          <w:p w14:paraId="3B357784" w14:textId="77777777" w:rsidR="00EC4B1F" w:rsidRPr="00F879A0" w:rsidRDefault="00EC4B1F" w:rsidP="00E90175">
            <w:pPr>
              <w:spacing w:after="0" w:line="276" w:lineRule="auto"/>
              <w:jc w:val="center"/>
              <w:rPr>
                <w:rFonts w:ascii="Times New Roman" w:eastAsia="Times New Roman" w:hAnsi="Times New Roman" w:cs="Times New Roman"/>
                <w:color w:val="000000"/>
                <w:sz w:val="20"/>
                <w:szCs w:val="24"/>
                <w:lang w:eastAsia="ru-RU"/>
              </w:rPr>
            </w:pPr>
            <w:r w:rsidRPr="00F879A0">
              <w:rPr>
                <w:rFonts w:ascii="Times New Roman" w:eastAsia="Times New Roman" w:hAnsi="Times New Roman" w:cs="Times New Roman"/>
                <w:color w:val="000000"/>
                <w:sz w:val="20"/>
                <w:szCs w:val="24"/>
                <w:lang w:eastAsia="ru-RU"/>
              </w:rPr>
              <w:t>2024-</w:t>
            </w:r>
            <w:r>
              <w:rPr>
                <w:rFonts w:ascii="Times New Roman" w:eastAsia="Times New Roman" w:hAnsi="Times New Roman" w:cs="Times New Roman"/>
                <w:color w:val="000000"/>
                <w:sz w:val="20"/>
                <w:szCs w:val="24"/>
                <w:lang w:eastAsia="ru-RU"/>
              </w:rPr>
              <w:t>2033</w:t>
            </w:r>
          </w:p>
        </w:tc>
      </w:tr>
      <w:tr w:rsidR="00EC4B1F" w:rsidRPr="00F879A0" w14:paraId="0D102DB2" w14:textId="77777777" w:rsidTr="00E90175">
        <w:trPr>
          <w:trHeight w:val="255"/>
        </w:trPr>
        <w:tc>
          <w:tcPr>
            <w:tcW w:w="9464" w:type="dxa"/>
            <w:gridSpan w:val="4"/>
            <w:shd w:val="clear" w:color="auto" w:fill="auto"/>
            <w:noWrap/>
            <w:vAlign w:val="center"/>
          </w:tcPr>
          <w:p w14:paraId="0B45BA7E" w14:textId="77777777" w:rsidR="00EC4B1F" w:rsidRPr="00F879A0" w:rsidRDefault="00EC4B1F" w:rsidP="00E90175">
            <w:pPr>
              <w:spacing w:after="0" w:line="276" w:lineRule="auto"/>
              <w:jc w:val="center"/>
              <w:rPr>
                <w:rFonts w:ascii="Times New Roman" w:hAnsi="Times New Roman" w:cs="Times New Roman"/>
                <w:color w:val="000000"/>
                <w:sz w:val="20"/>
                <w:szCs w:val="24"/>
              </w:rPr>
            </w:pPr>
            <w:r w:rsidRPr="00F879A0">
              <w:rPr>
                <w:rFonts w:ascii="Times New Roman" w:hAnsi="Times New Roman" w:cs="Times New Roman"/>
                <w:color w:val="000000"/>
                <w:sz w:val="20"/>
                <w:szCs w:val="24"/>
              </w:rPr>
              <w:t>Обеспечение транспортной доступности, развитие улично-дорожной сети</w:t>
            </w:r>
          </w:p>
        </w:tc>
      </w:tr>
      <w:tr w:rsidR="0030663C" w:rsidRPr="00F879A0" w14:paraId="11FDC536" w14:textId="77777777" w:rsidTr="00E90175">
        <w:trPr>
          <w:trHeight w:val="255"/>
        </w:trPr>
        <w:tc>
          <w:tcPr>
            <w:tcW w:w="675" w:type="dxa"/>
            <w:noWrap/>
            <w:vAlign w:val="center"/>
            <w:hideMark/>
          </w:tcPr>
          <w:p w14:paraId="40B5C8CD" w14:textId="77777777" w:rsidR="0030663C" w:rsidRPr="00F879A0" w:rsidRDefault="0030663C" w:rsidP="0030663C">
            <w:pPr>
              <w:spacing w:after="0" w:line="276" w:lineRule="auto"/>
              <w:jc w:val="center"/>
              <w:rPr>
                <w:rFonts w:ascii="Times New Roman" w:eastAsia="Times New Roman" w:hAnsi="Times New Roman" w:cs="Times New Roman"/>
                <w:color w:val="000000"/>
                <w:sz w:val="20"/>
                <w:szCs w:val="24"/>
                <w:lang w:eastAsia="ru-RU"/>
              </w:rPr>
            </w:pPr>
            <w:r w:rsidRPr="00F879A0">
              <w:rPr>
                <w:rFonts w:ascii="Times New Roman" w:eastAsia="Times New Roman" w:hAnsi="Times New Roman" w:cs="Times New Roman"/>
                <w:color w:val="000000"/>
                <w:sz w:val="20"/>
                <w:szCs w:val="24"/>
                <w:lang w:eastAsia="ru-RU"/>
              </w:rPr>
              <w:t>1</w:t>
            </w:r>
          </w:p>
        </w:tc>
        <w:tc>
          <w:tcPr>
            <w:tcW w:w="5245" w:type="dxa"/>
            <w:noWrap/>
            <w:vAlign w:val="center"/>
            <w:hideMark/>
          </w:tcPr>
          <w:p w14:paraId="18E530B9" w14:textId="77777777" w:rsidR="0030663C" w:rsidRPr="00F879A0" w:rsidRDefault="0030663C" w:rsidP="0030663C">
            <w:pPr>
              <w:spacing w:after="0" w:line="276" w:lineRule="auto"/>
              <w:rPr>
                <w:rFonts w:ascii="Times New Roman" w:eastAsia="Times New Roman" w:hAnsi="Times New Roman" w:cs="Times New Roman"/>
                <w:color w:val="000000"/>
                <w:sz w:val="20"/>
                <w:szCs w:val="24"/>
                <w:lang w:eastAsia="ru-RU"/>
              </w:rPr>
            </w:pPr>
            <w:r w:rsidRPr="00F879A0">
              <w:rPr>
                <w:rFonts w:ascii="Times New Roman" w:eastAsia="Times New Roman" w:hAnsi="Times New Roman" w:cs="Times New Roman"/>
                <w:color w:val="000000"/>
                <w:sz w:val="20"/>
                <w:szCs w:val="24"/>
                <w:lang w:eastAsia="ru-RU"/>
              </w:rPr>
              <w:t>Построено новых участков улично-дорожной сети, км</w:t>
            </w:r>
          </w:p>
        </w:tc>
        <w:tc>
          <w:tcPr>
            <w:tcW w:w="1843" w:type="dxa"/>
            <w:noWrap/>
            <w:vAlign w:val="center"/>
          </w:tcPr>
          <w:p w14:paraId="2B8AF14A" w14:textId="2E7CF15A" w:rsidR="0030663C" w:rsidRPr="00F879A0" w:rsidRDefault="0030663C" w:rsidP="0030663C">
            <w:pPr>
              <w:spacing w:after="0" w:line="276" w:lineRule="auto"/>
              <w:jc w:val="center"/>
              <w:rPr>
                <w:rFonts w:ascii="Times New Roman" w:eastAsia="Times New Roman" w:hAnsi="Times New Roman" w:cs="Times New Roman"/>
                <w:color w:val="000000"/>
                <w:sz w:val="20"/>
                <w:szCs w:val="24"/>
                <w:lang w:eastAsia="ru-RU"/>
              </w:rPr>
            </w:pPr>
            <w:r>
              <w:rPr>
                <w:rFonts w:ascii="Times New Roman" w:eastAsia="Times New Roman" w:hAnsi="Times New Roman" w:cs="Times New Roman"/>
                <w:color w:val="000000"/>
                <w:sz w:val="20"/>
                <w:szCs w:val="24"/>
                <w:lang w:eastAsia="ru-RU"/>
              </w:rPr>
              <w:t>-</w:t>
            </w:r>
          </w:p>
        </w:tc>
        <w:tc>
          <w:tcPr>
            <w:tcW w:w="1701" w:type="dxa"/>
            <w:noWrap/>
            <w:vAlign w:val="center"/>
          </w:tcPr>
          <w:p w14:paraId="0C5773AF" w14:textId="77777777" w:rsidR="0030663C" w:rsidRPr="00F879A0" w:rsidRDefault="0030663C" w:rsidP="0030663C">
            <w:pPr>
              <w:spacing w:after="0" w:line="276" w:lineRule="auto"/>
              <w:jc w:val="center"/>
              <w:rPr>
                <w:rFonts w:ascii="Times New Roman" w:eastAsia="Times New Roman" w:hAnsi="Times New Roman" w:cs="Times New Roman"/>
                <w:color w:val="000000"/>
                <w:sz w:val="20"/>
                <w:szCs w:val="24"/>
                <w:lang w:eastAsia="ru-RU"/>
              </w:rPr>
            </w:pPr>
            <w:r>
              <w:rPr>
                <w:rFonts w:ascii="Times New Roman" w:eastAsia="Times New Roman" w:hAnsi="Times New Roman" w:cs="Times New Roman"/>
                <w:color w:val="000000"/>
                <w:sz w:val="20"/>
                <w:szCs w:val="24"/>
                <w:lang w:eastAsia="ru-RU"/>
              </w:rPr>
              <w:t>-</w:t>
            </w:r>
          </w:p>
        </w:tc>
      </w:tr>
      <w:tr w:rsidR="0030663C" w:rsidRPr="00F879A0" w14:paraId="46C7EA7C" w14:textId="77777777" w:rsidTr="00E90175">
        <w:trPr>
          <w:trHeight w:val="255"/>
        </w:trPr>
        <w:tc>
          <w:tcPr>
            <w:tcW w:w="675" w:type="dxa"/>
            <w:noWrap/>
            <w:vAlign w:val="center"/>
          </w:tcPr>
          <w:p w14:paraId="4F836AC7" w14:textId="77777777" w:rsidR="0030663C" w:rsidRPr="00F879A0" w:rsidRDefault="0030663C" w:rsidP="0030663C">
            <w:pPr>
              <w:spacing w:after="0" w:line="276" w:lineRule="auto"/>
              <w:jc w:val="center"/>
              <w:rPr>
                <w:rFonts w:ascii="Times New Roman" w:eastAsia="Times New Roman" w:hAnsi="Times New Roman" w:cs="Times New Roman"/>
                <w:color w:val="000000"/>
                <w:sz w:val="20"/>
                <w:szCs w:val="24"/>
                <w:lang w:eastAsia="ru-RU"/>
              </w:rPr>
            </w:pPr>
            <w:r>
              <w:rPr>
                <w:rFonts w:ascii="Times New Roman" w:eastAsia="Times New Roman" w:hAnsi="Times New Roman" w:cs="Times New Roman"/>
                <w:color w:val="000000"/>
                <w:sz w:val="20"/>
                <w:szCs w:val="24"/>
                <w:lang w:eastAsia="ru-RU"/>
              </w:rPr>
              <w:t>2</w:t>
            </w:r>
          </w:p>
        </w:tc>
        <w:tc>
          <w:tcPr>
            <w:tcW w:w="5245" w:type="dxa"/>
            <w:noWrap/>
            <w:vAlign w:val="center"/>
          </w:tcPr>
          <w:p w14:paraId="7FA43D0A" w14:textId="77777777" w:rsidR="0030663C" w:rsidRPr="00F879A0" w:rsidRDefault="0030663C" w:rsidP="0030663C">
            <w:pPr>
              <w:spacing w:after="0" w:line="276" w:lineRule="auto"/>
              <w:rPr>
                <w:rFonts w:ascii="Times New Roman" w:eastAsia="Times New Roman" w:hAnsi="Times New Roman" w:cs="Times New Roman"/>
                <w:color w:val="000000"/>
                <w:sz w:val="20"/>
                <w:szCs w:val="24"/>
                <w:lang w:eastAsia="ru-RU"/>
              </w:rPr>
            </w:pPr>
            <w:r>
              <w:rPr>
                <w:rFonts w:ascii="Times New Roman" w:eastAsia="Times New Roman" w:hAnsi="Times New Roman" w:cs="Times New Roman"/>
                <w:color w:val="000000"/>
                <w:sz w:val="20"/>
                <w:szCs w:val="24"/>
                <w:lang w:eastAsia="ru-RU"/>
              </w:rPr>
              <w:t>Реконструировано участок дорожной сети, км</w:t>
            </w:r>
          </w:p>
        </w:tc>
        <w:tc>
          <w:tcPr>
            <w:tcW w:w="1843" w:type="dxa"/>
            <w:noWrap/>
            <w:vAlign w:val="center"/>
          </w:tcPr>
          <w:p w14:paraId="5AC6A649" w14:textId="62B30110" w:rsidR="0030663C" w:rsidRPr="00F879A0" w:rsidRDefault="0030663C" w:rsidP="0030663C">
            <w:pPr>
              <w:spacing w:after="0" w:line="276" w:lineRule="auto"/>
              <w:jc w:val="center"/>
              <w:rPr>
                <w:rFonts w:ascii="Times New Roman" w:eastAsia="Times New Roman" w:hAnsi="Times New Roman" w:cs="Times New Roman"/>
                <w:color w:val="000000"/>
                <w:sz w:val="20"/>
                <w:szCs w:val="24"/>
                <w:lang w:eastAsia="ru-RU"/>
              </w:rPr>
            </w:pPr>
            <w:r>
              <w:rPr>
                <w:rFonts w:ascii="Times New Roman" w:eastAsia="Times New Roman" w:hAnsi="Times New Roman" w:cs="Times New Roman"/>
                <w:color w:val="000000"/>
                <w:sz w:val="20"/>
                <w:szCs w:val="24"/>
                <w:lang w:eastAsia="ru-RU"/>
              </w:rPr>
              <w:t>4,8</w:t>
            </w:r>
          </w:p>
        </w:tc>
        <w:tc>
          <w:tcPr>
            <w:tcW w:w="1701" w:type="dxa"/>
            <w:noWrap/>
            <w:vAlign w:val="center"/>
          </w:tcPr>
          <w:p w14:paraId="11E62FE4" w14:textId="7FDC9A85" w:rsidR="0030663C" w:rsidRPr="00F879A0" w:rsidRDefault="0030663C" w:rsidP="0030663C">
            <w:pPr>
              <w:spacing w:after="0" w:line="276" w:lineRule="auto"/>
              <w:jc w:val="center"/>
              <w:rPr>
                <w:rFonts w:ascii="Times New Roman" w:eastAsia="Times New Roman" w:hAnsi="Times New Roman" w:cs="Times New Roman"/>
                <w:color w:val="000000"/>
                <w:sz w:val="20"/>
                <w:szCs w:val="24"/>
                <w:lang w:eastAsia="ru-RU"/>
              </w:rPr>
            </w:pPr>
            <w:r>
              <w:rPr>
                <w:rFonts w:ascii="Times New Roman" w:eastAsia="Times New Roman" w:hAnsi="Times New Roman" w:cs="Times New Roman"/>
                <w:color w:val="000000"/>
                <w:sz w:val="20"/>
                <w:szCs w:val="24"/>
                <w:lang w:eastAsia="ru-RU"/>
              </w:rPr>
              <w:t>-</w:t>
            </w:r>
          </w:p>
        </w:tc>
      </w:tr>
      <w:tr w:rsidR="00EC4B1F" w:rsidRPr="00F879A0" w14:paraId="6221F510" w14:textId="77777777" w:rsidTr="00E90175">
        <w:trPr>
          <w:trHeight w:val="255"/>
        </w:trPr>
        <w:tc>
          <w:tcPr>
            <w:tcW w:w="9464" w:type="dxa"/>
            <w:gridSpan w:val="4"/>
            <w:noWrap/>
            <w:vAlign w:val="center"/>
          </w:tcPr>
          <w:p w14:paraId="7E7B7AC6" w14:textId="77777777" w:rsidR="00EC4B1F" w:rsidRPr="00F879A0" w:rsidRDefault="00EC4B1F" w:rsidP="00E90175">
            <w:pPr>
              <w:spacing w:after="0" w:line="276" w:lineRule="auto"/>
              <w:jc w:val="center"/>
              <w:rPr>
                <w:rFonts w:ascii="Times New Roman" w:eastAsia="Times New Roman" w:hAnsi="Times New Roman" w:cs="Times New Roman"/>
                <w:color w:val="000000"/>
                <w:sz w:val="20"/>
                <w:szCs w:val="24"/>
                <w:lang w:eastAsia="ru-RU"/>
              </w:rPr>
            </w:pPr>
            <w:r w:rsidRPr="00F879A0">
              <w:rPr>
                <w:rFonts w:ascii="Times New Roman" w:eastAsia="Times New Roman" w:hAnsi="Times New Roman" w:cs="Times New Roman"/>
                <w:color w:val="000000"/>
                <w:sz w:val="20"/>
                <w:szCs w:val="24"/>
                <w:lang w:eastAsia="ru-RU"/>
              </w:rPr>
              <w:t>Эффективность функционирования транспортной инфраструктуры</w:t>
            </w:r>
          </w:p>
        </w:tc>
      </w:tr>
      <w:tr w:rsidR="00EC4B1F" w:rsidRPr="00F879A0" w14:paraId="5F7D418A" w14:textId="77777777" w:rsidTr="00E90175">
        <w:trPr>
          <w:trHeight w:val="255"/>
        </w:trPr>
        <w:tc>
          <w:tcPr>
            <w:tcW w:w="675" w:type="dxa"/>
            <w:noWrap/>
            <w:vAlign w:val="center"/>
            <w:hideMark/>
          </w:tcPr>
          <w:p w14:paraId="4BC35FD2" w14:textId="77777777" w:rsidR="00EC4B1F" w:rsidRPr="00F879A0" w:rsidRDefault="00EC4B1F" w:rsidP="00E90175">
            <w:pPr>
              <w:spacing w:after="0" w:line="276" w:lineRule="auto"/>
              <w:jc w:val="center"/>
              <w:rPr>
                <w:rFonts w:ascii="Times New Roman" w:eastAsia="Times New Roman" w:hAnsi="Times New Roman" w:cs="Times New Roman"/>
                <w:color w:val="000000"/>
                <w:sz w:val="20"/>
                <w:szCs w:val="24"/>
                <w:lang w:eastAsia="ru-RU"/>
              </w:rPr>
            </w:pPr>
            <w:r>
              <w:rPr>
                <w:rFonts w:ascii="Times New Roman" w:eastAsia="Times New Roman" w:hAnsi="Times New Roman" w:cs="Times New Roman"/>
                <w:color w:val="000000"/>
                <w:sz w:val="20"/>
                <w:szCs w:val="24"/>
                <w:lang w:eastAsia="ru-RU"/>
              </w:rPr>
              <w:t>3</w:t>
            </w:r>
          </w:p>
        </w:tc>
        <w:tc>
          <w:tcPr>
            <w:tcW w:w="5245" w:type="dxa"/>
            <w:noWrap/>
            <w:vAlign w:val="center"/>
            <w:hideMark/>
          </w:tcPr>
          <w:p w14:paraId="213FE28B" w14:textId="77777777" w:rsidR="00EC4B1F" w:rsidRPr="00F879A0" w:rsidRDefault="00EC4B1F" w:rsidP="00E90175">
            <w:pPr>
              <w:spacing w:after="0" w:line="276" w:lineRule="auto"/>
              <w:rPr>
                <w:rFonts w:ascii="Times New Roman" w:eastAsia="Times New Roman" w:hAnsi="Times New Roman" w:cs="Times New Roman"/>
                <w:color w:val="000000"/>
                <w:sz w:val="20"/>
                <w:szCs w:val="24"/>
                <w:lang w:eastAsia="ru-RU"/>
              </w:rPr>
            </w:pPr>
            <w:r w:rsidRPr="00E1337C">
              <w:rPr>
                <w:rFonts w:ascii="Times New Roman" w:eastAsia="Times New Roman" w:hAnsi="Times New Roman" w:cs="Times New Roman"/>
                <w:color w:val="000000"/>
                <w:sz w:val="20"/>
                <w:szCs w:val="20"/>
                <w:lang w:eastAsia="ru-RU"/>
              </w:rPr>
              <w:t>Средняя скорость движения на личном автомобильном транспорте</w:t>
            </w:r>
          </w:p>
        </w:tc>
        <w:tc>
          <w:tcPr>
            <w:tcW w:w="1843" w:type="dxa"/>
            <w:noWrap/>
            <w:vAlign w:val="center"/>
          </w:tcPr>
          <w:p w14:paraId="2AE2AD83" w14:textId="1406E59B" w:rsidR="00EC4B1F" w:rsidRPr="00F879A0" w:rsidRDefault="0030663C" w:rsidP="0030663C">
            <w:pPr>
              <w:spacing w:after="0" w:line="276" w:lineRule="auto"/>
              <w:jc w:val="center"/>
              <w:rPr>
                <w:rFonts w:ascii="Times New Roman" w:eastAsia="Times New Roman" w:hAnsi="Times New Roman" w:cs="Times New Roman"/>
                <w:color w:val="000000"/>
                <w:sz w:val="20"/>
                <w:szCs w:val="24"/>
                <w:lang w:eastAsia="ru-RU"/>
              </w:rPr>
            </w:pPr>
            <w:r>
              <w:rPr>
                <w:rFonts w:ascii="Times New Roman" w:eastAsia="Times New Roman" w:hAnsi="Times New Roman" w:cs="Times New Roman"/>
                <w:color w:val="000000"/>
                <w:sz w:val="20"/>
                <w:szCs w:val="24"/>
                <w:lang w:eastAsia="ru-RU"/>
              </w:rPr>
              <w:t>47</w:t>
            </w:r>
            <w:r w:rsidR="00EC4B1F">
              <w:rPr>
                <w:rFonts w:ascii="Times New Roman" w:eastAsia="Times New Roman" w:hAnsi="Times New Roman" w:cs="Times New Roman"/>
                <w:color w:val="000000"/>
                <w:sz w:val="20"/>
                <w:szCs w:val="24"/>
                <w:lang w:eastAsia="ru-RU"/>
              </w:rPr>
              <w:t>,</w:t>
            </w:r>
            <w:r>
              <w:rPr>
                <w:rFonts w:ascii="Times New Roman" w:eastAsia="Times New Roman" w:hAnsi="Times New Roman" w:cs="Times New Roman"/>
                <w:color w:val="000000"/>
                <w:sz w:val="20"/>
                <w:szCs w:val="24"/>
                <w:lang w:eastAsia="ru-RU"/>
              </w:rPr>
              <w:t>4</w:t>
            </w:r>
          </w:p>
        </w:tc>
        <w:tc>
          <w:tcPr>
            <w:tcW w:w="1701" w:type="dxa"/>
            <w:noWrap/>
            <w:vAlign w:val="center"/>
          </w:tcPr>
          <w:p w14:paraId="55274B36" w14:textId="2D4A674C" w:rsidR="00EC4B1F" w:rsidRPr="00F879A0" w:rsidRDefault="00EC4B1F" w:rsidP="0030663C">
            <w:pPr>
              <w:spacing w:after="0" w:line="276" w:lineRule="auto"/>
              <w:jc w:val="center"/>
              <w:rPr>
                <w:rFonts w:ascii="Times New Roman" w:eastAsia="Times New Roman" w:hAnsi="Times New Roman" w:cs="Times New Roman"/>
                <w:color w:val="000000"/>
                <w:sz w:val="20"/>
                <w:szCs w:val="24"/>
                <w:lang w:eastAsia="ru-RU"/>
              </w:rPr>
            </w:pPr>
            <w:r>
              <w:rPr>
                <w:rFonts w:ascii="Times New Roman" w:eastAsia="Times New Roman" w:hAnsi="Times New Roman" w:cs="Times New Roman"/>
                <w:color w:val="000000"/>
                <w:sz w:val="20"/>
                <w:szCs w:val="24"/>
                <w:lang w:eastAsia="ru-RU"/>
              </w:rPr>
              <w:t>4</w:t>
            </w:r>
            <w:r w:rsidR="0030663C">
              <w:rPr>
                <w:rFonts w:ascii="Times New Roman" w:eastAsia="Times New Roman" w:hAnsi="Times New Roman" w:cs="Times New Roman"/>
                <w:color w:val="000000"/>
                <w:sz w:val="20"/>
                <w:szCs w:val="24"/>
                <w:lang w:eastAsia="ru-RU"/>
              </w:rPr>
              <w:t>9</w:t>
            </w:r>
            <w:r>
              <w:rPr>
                <w:rFonts w:ascii="Times New Roman" w:eastAsia="Times New Roman" w:hAnsi="Times New Roman" w:cs="Times New Roman"/>
                <w:color w:val="000000"/>
                <w:sz w:val="20"/>
                <w:szCs w:val="24"/>
                <w:lang w:eastAsia="ru-RU"/>
              </w:rPr>
              <w:t>,</w:t>
            </w:r>
            <w:r w:rsidR="0030663C">
              <w:rPr>
                <w:rFonts w:ascii="Times New Roman" w:eastAsia="Times New Roman" w:hAnsi="Times New Roman" w:cs="Times New Roman"/>
                <w:color w:val="000000"/>
                <w:sz w:val="20"/>
                <w:szCs w:val="24"/>
                <w:lang w:eastAsia="ru-RU"/>
              </w:rPr>
              <w:t>7</w:t>
            </w:r>
          </w:p>
        </w:tc>
      </w:tr>
      <w:tr w:rsidR="00EC4B1F" w:rsidRPr="00F879A0" w14:paraId="537153FD" w14:textId="77777777" w:rsidTr="00E90175">
        <w:trPr>
          <w:trHeight w:val="255"/>
        </w:trPr>
        <w:tc>
          <w:tcPr>
            <w:tcW w:w="675" w:type="dxa"/>
            <w:noWrap/>
            <w:vAlign w:val="center"/>
          </w:tcPr>
          <w:p w14:paraId="63482CB0" w14:textId="77777777" w:rsidR="00EC4B1F" w:rsidRPr="00F879A0" w:rsidRDefault="00EC4B1F" w:rsidP="00E90175">
            <w:pPr>
              <w:spacing w:after="0" w:line="276" w:lineRule="auto"/>
              <w:jc w:val="center"/>
              <w:rPr>
                <w:rFonts w:ascii="Times New Roman" w:eastAsia="Times New Roman" w:hAnsi="Times New Roman" w:cs="Times New Roman"/>
                <w:color w:val="000000"/>
                <w:sz w:val="20"/>
                <w:szCs w:val="24"/>
                <w:lang w:eastAsia="ru-RU"/>
              </w:rPr>
            </w:pPr>
            <w:r>
              <w:rPr>
                <w:rFonts w:ascii="Times New Roman" w:eastAsia="Times New Roman" w:hAnsi="Times New Roman" w:cs="Times New Roman"/>
                <w:color w:val="000000"/>
                <w:sz w:val="20"/>
                <w:szCs w:val="24"/>
                <w:lang w:eastAsia="ru-RU"/>
              </w:rPr>
              <w:t>4</w:t>
            </w:r>
          </w:p>
        </w:tc>
        <w:tc>
          <w:tcPr>
            <w:tcW w:w="5245" w:type="dxa"/>
            <w:noWrap/>
            <w:vAlign w:val="center"/>
          </w:tcPr>
          <w:p w14:paraId="62E748CE" w14:textId="77777777" w:rsidR="00EC4B1F" w:rsidRPr="00F879A0" w:rsidRDefault="00EC4B1F" w:rsidP="00E90175">
            <w:pPr>
              <w:spacing w:after="0" w:line="276" w:lineRule="auto"/>
              <w:rPr>
                <w:rFonts w:ascii="Times New Roman" w:eastAsia="Times New Roman" w:hAnsi="Times New Roman" w:cs="Times New Roman"/>
                <w:color w:val="000000"/>
                <w:sz w:val="20"/>
                <w:szCs w:val="24"/>
                <w:lang w:eastAsia="ru-RU"/>
              </w:rPr>
            </w:pPr>
            <w:r w:rsidRPr="00E1337C">
              <w:rPr>
                <w:rFonts w:ascii="Times New Roman" w:eastAsia="Times New Roman" w:hAnsi="Times New Roman" w:cs="Times New Roman"/>
                <w:color w:val="000000"/>
                <w:sz w:val="20"/>
                <w:szCs w:val="20"/>
                <w:lang w:eastAsia="ru-RU"/>
              </w:rPr>
              <w:t>Среднее время поездки на личном автомобильном транспорте</w:t>
            </w:r>
            <w:r>
              <w:rPr>
                <w:rFonts w:ascii="Times New Roman" w:eastAsia="Times New Roman" w:hAnsi="Times New Roman" w:cs="Times New Roman"/>
                <w:color w:val="000000"/>
                <w:sz w:val="20"/>
                <w:szCs w:val="20"/>
                <w:lang w:eastAsia="ru-RU"/>
              </w:rPr>
              <w:t xml:space="preserve"> (пиковая нагрузка)</w:t>
            </w:r>
          </w:p>
        </w:tc>
        <w:tc>
          <w:tcPr>
            <w:tcW w:w="1843" w:type="dxa"/>
            <w:noWrap/>
            <w:vAlign w:val="center"/>
          </w:tcPr>
          <w:p w14:paraId="5DE1041D" w14:textId="18F73DFC" w:rsidR="00EC4B1F" w:rsidRPr="00F879A0" w:rsidRDefault="0030663C" w:rsidP="0030663C">
            <w:pPr>
              <w:spacing w:after="0" w:line="276" w:lineRule="auto"/>
              <w:jc w:val="center"/>
              <w:rPr>
                <w:rFonts w:ascii="Times New Roman" w:eastAsia="Times New Roman" w:hAnsi="Times New Roman" w:cs="Times New Roman"/>
                <w:color w:val="000000"/>
                <w:sz w:val="20"/>
                <w:szCs w:val="24"/>
                <w:lang w:eastAsia="ru-RU"/>
              </w:rPr>
            </w:pPr>
            <w:r>
              <w:rPr>
                <w:rFonts w:ascii="Times New Roman" w:eastAsia="Times New Roman" w:hAnsi="Times New Roman" w:cs="Times New Roman"/>
                <w:color w:val="000000"/>
                <w:sz w:val="20"/>
                <w:szCs w:val="24"/>
                <w:lang w:eastAsia="ru-RU"/>
              </w:rPr>
              <w:t>43</w:t>
            </w:r>
            <w:r w:rsidR="00EC4B1F">
              <w:rPr>
                <w:rFonts w:ascii="Times New Roman" w:eastAsia="Times New Roman" w:hAnsi="Times New Roman" w:cs="Times New Roman"/>
                <w:color w:val="000000"/>
                <w:sz w:val="20"/>
                <w:szCs w:val="24"/>
                <w:lang w:eastAsia="ru-RU"/>
              </w:rPr>
              <w:t>,</w:t>
            </w:r>
            <w:r>
              <w:rPr>
                <w:rFonts w:ascii="Times New Roman" w:eastAsia="Times New Roman" w:hAnsi="Times New Roman" w:cs="Times New Roman"/>
                <w:color w:val="000000"/>
                <w:sz w:val="20"/>
                <w:szCs w:val="24"/>
                <w:lang w:eastAsia="ru-RU"/>
              </w:rPr>
              <w:t>9</w:t>
            </w:r>
          </w:p>
        </w:tc>
        <w:tc>
          <w:tcPr>
            <w:tcW w:w="1701" w:type="dxa"/>
            <w:noWrap/>
            <w:vAlign w:val="center"/>
          </w:tcPr>
          <w:p w14:paraId="1C67C15A" w14:textId="3047EB70" w:rsidR="00EC4B1F" w:rsidRPr="00F879A0" w:rsidRDefault="0030663C" w:rsidP="0030663C">
            <w:pPr>
              <w:spacing w:after="0" w:line="276" w:lineRule="auto"/>
              <w:jc w:val="center"/>
              <w:rPr>
                <w:rFonts w:ascii="Times New Roman" w:eastAsia="Times New Roman" w:hAnsi="Times New Roman" w:cs="Times New Roman"/>
                <w:color w:val="000000"/>
                <w:sz w:val="20"/>
                <w:szCs w:val="24"/>
                <w:lang w:eastAsia="ru-RU"/>
              </w:rPr>
            </w:pPr>
            <w:r>
              <w:rPr>
                <w:rFonts w:ascii="Times New Roman" w:eastAsia="Times New Roman" w:hAnsi="Times New Roman" w:cs="Times New Roman"/>
                <w:color w:val="000000"/>
                <w:sz w:val="20"/>
                <w:szCs w:val="24"/>
                <w:lang w:eastAsia="ru-RU"/>
              </w:rPr>
              <w:t>41</w:t>
            </w:r>
            <w:r w:rsidR="00EC4B1F">
              <w:rPr>
                <w:rFonts w:ascii="Times New Roman" w:eastAsia="Times New Roman" w:hAnsi="Times New Roman" w:cs="Times New Roman"/>
                <w:color w:val="000000"/>
                <w:sz w:val="20"/>
                <w:szCs w:val="24"/>
                <w:lang w:eastAsia="ru-RU"/>
              </w:rPr>
              <w:t>,</w:t>
            </w:r>
            <w:r>
              <w:rPr>
                <w:rFonts w:ascii="Times New Roman" w:eastAsia="Times New Roman" w:hAnsi="Times New Roman" w:cs="Times New Roman"/>
                <w:color w:val="000000"/>
                <w:sz w:val="20"/>
                <w:szCs w:val="24"/>
                <w:lang w:eastAsia="ru-RU"/>
              </w:rPr>
              <w:t>4</w:t>
            </w:r>
          </w:p>
        </w:tc>
      </w:tr>
      <w:tr w:rsidR="00EC4B1F" w:rsidRPr="00F879A0" w14:paraId="2E2E7F3A" w14:textId="77777777" w:rsidTr="00E90175">
        <w:trPr>
          <w:trHeight w:val="255"/>
        </w:trPr>
        <w:tc>
          <w:tcPr>
            <w:tcW w:w="675" w:type="dxa"/>
            <w:noWrap/>
            <w:vAlign w:val="center"/>
          </w:tcPr>
          <w:p w14:paraId="3DAFF6E3" w14:textId="77777777" w:rsidR="00EC4B1F" w:rsidRPr="00F879A0" w:rsidRDefault="00EC4B1F" w:rsidP="00E90175">
            <w:pPr>
              <w:spacing w:after="0" w:line="276" w:lineRule="auto"/>
              <w:jc w:val="center"/>
              <w:rPr>
                <w:rFonts w:ascii="Times New Roman" w:eastAsia="Times New Roman" w:hAnsi="Times New Roman" w:cs="Times New Roman"/>
                <w:color w:val="000000"/>
                <w:sz w:val="20"/>
                <w:szCs w:val="24"/>
                <w:lang w:eastAsia="ru-RU"/>
              </w:rPr>
            </w:pPr>
            <w:r>
              <w:rPr>
                <w:rFonts w:ascii="Times New Roman" w:eastAsia="Times New Roman" w:hAnsi="Times New Roman" w:cs="Times New Roman"/>
                <w:color w:val="000000"/>
                <w:sz w:val="20"/>
                <w:szCs w:val="24"/>
                <w:lang w:eastAsia="ru-RU"/>
              </w:rPr>
              <w:t>5</w:t>
            </w:r>
          </w:p>
        </w:tc>
        <w:tc>
          <w:tcPr>
            <w:tcW w:w="5245" w:type="dxa"/>
            <w:noWrap/>
            <w:vAlign w:val="center"/>
          </w:tcPr>
          <w:p w14:paraId="229F4479" w14:textId="77777777" w:rsidR="00EC4B1F" w:rsidRPr="00F879A0" w:rsidRDefault="00EC4B1F" w:rsidP="00E90175">
            <w:pPr>
              <w:spacing w:after="0" w:line="276" w:lineRule="auto"/>
              <w:rPr>
                <w:rFonts w:ascii="Times New Roman" w:eastAsia="Times New Roman" w:hAnsi="Times New Roman" w:cs="Times New Roman"/>
                <w:color w:val="000000"/>
                <w:sz w:val="20"/>
                <w:szCs w:val="24"/>
                <w:lang w:eastAsia="ru-RU"/>
              </w:rPr>
            </w:pPr>
            <w:r w:rsidRPr="00E1337C">
              <w:rPr>
                <w:rFonts w:ascii="Times New Roman" w:eastAsia="Times New Roman" w:hAnsi="Times New Roman" w:cs="Times New Roman"/>
                <w:color w:val="000000"/>
                <w:sz w:val="20"/>
                <w:szCs w:val="20"/>
                <w:lang w:eastAsia="ru-RU"/>
              </w:rPr>
              <w:t>Среднее время поездки на автомобильном транспорте</w:t>
            </w:r>
            <w:r>
              <w:rPr>
                <w:rFonts w:ascii="Times New Roman" w:eastAsia="Times New Roman" w:hAnsi="Times New Roman" w:cs="Times New Roman"/>
                <w:color w:val="000000"/>
                <w:sz w:val="20"/>
                <w:szCs w:val="20"/>
                <w:lang w:eastAsia="ru-RU"/>
              </w:rPr>
              <w:t xml:space="preserve"> общего пользования (пиковая нагрузка)</w:t>
            </w:r>
          </w:p>
        </w:tc>
        <w:tc>
          <w:tcPr>
            <w:tcW w:w="1843" w:type="dxa"/>
            <w:noWrap/>
            <w:vAlign w:val="center"/>
          </w:tcPr>
          <w:p w14:paraId="53129FE9" w14:textId="40AB8003" w:rsidR="00EC4B1F" w:rsidRPr="00F879A0" w:rsidRDefault="0030663C" w:rsidP="0030663C">
            <w:pPr>
              <w:spacing w:after="0" w:line="276" w:lineRule="auto"/>
              <w:jc w:val="center"/>
              <w:rPr>
                <w:rFonts w:ascii="Times New Roman" w:eastAsia="Times New Roman" w:hAnsi="Times New Roman" w:cs="Times New Roman"/>
                <w:color w:val="000000"/>
                <w:sz w:val="20"/>
                <w:szCs w:val="24"/>
                <w:lang w:eastAsia="ru-RU"/>
              </w:rPr>
            </w:pPr>
            <w:r>
              <w:rPr>
                <w:rFonts w:ascii="Times New Roman" w:eastAsia="Times New Roman" w:hAnsi="Times New Roman" w:cs="Times New Roman"/>
                <w:color w:val="000000"/>
                <w:sz w:val="20"/>
                <w:szCs w:val="24"/>
                <w:lang w:eastAsia="ru-RU"/>
              </w:rPr>
              <w:t>2</w:t>
            </w:r>
            <w:r w:rsidR="00EC4B1F">
              <w:rPr>
                <w:rFonts w:ascii="Times New Roman" w:eastAsia="Times New Roman" w:hAnsi="Times New Roman" w:cs="Times New Roman"/>
                <w:color w:val="000000"/>
                <w:sz w:val="20"/>
                <w:szCs w:val="24"/>
                <w:lang w:eastAsia="ru-RU"/>
              </w:rPr>
              <w:t>9,</w:t>
            </w:r>
            <w:r>
              <w:rPr>
                <w:rFonts w:ascii="Times New Roman" w:eastAsia="Times New Roman" w:hAnsi="Times New Roman" w:cs="Times New Roman"/>
                <w:color w:val="000000"/>
                <w:sz w:val="20"/>
                <w:szCs w:val="24"/>
                <w:lang w:eastAsia="ru-RU"/>
              </w:rPr>
              <w:t>1</w:t>
            </w:r>
          </w:p>
        </w:tc>
        <w:tc>
          <w:tcPr>
            <w:tcW w:w="1701" w:type="dxa"/>
            <w:noWrap/>
            <w:vAlign w:val="center"/>
          </w:tcPr>
          <w:p w14:paraId="0C8D9234" w14:textId="27C39B56" w:rsidR="00EC4B1F" w:rsidRPr="00F879A0" w:rsidRDefault="0030663C" w:rsidP="0030663C">
            <w:pPr>
              <w:spacing w:after="0" w:line="276" w:lineRule="auto"/>
              <w:jc w:val="center"/>
              <w:rPr>
                <w:rFonts w:ascii="Times New Roman" w:eastAsia="Times New Roman" w:hAnsi="Times New Roman" w:cs="Times New Roman"/>
                <w:color w:val="000000"/>
                <w:sz w:val="20"/>
                <w:szCs w:val="24"/>
                <w:lang w:eastAsia="ru-RU"/>
              </w:rPr>
            </w:pPr>
            <w:r>
              <w:rPr>
                <w:rFonts w:ascii="Times New Roman" w:eastAsia="Times New Roman" w:hAnsi="Times New Roman" w:cs="Times New Roman"/>
                <w:color w:val="000000"/>
                <w:sz w:val="20"/>
                <w:szCs w:val="24"/>
                <w:lang w:eastAsia="ru-RU"/>
              </w:rPr>
              <w:t>28</w:t>
            </w:r>
            <w:r w:rsidR="00EC4B1F">
              <w:rPr>
                <w:rFonts w:ascii="Times New Roman" w:eastAsia="Times New Roman" w:hAnsi="Times New Roman" w:cs="Times New Roman"/>
                <w:color w:val="000000"/>
                <w:sz w:val="20"/>
                <w:szCs w:val="24"/>
                <w:lang w:eastAsia="ru-RU"/>
              </w:rPr>
              <w:t>,</w:t>
            </w:r>
            <w:r>
              <w:rPr>
                <w:rFonts w:ascii="Times New Roman" w:eastAsia="Times New Roman" w:hAnsi="Times New Roman" w:cs="Times New Roman"/>
                <w:color w:val="000000"/>
                <w:sz w:val="20"/>
                <w:szCs w:val="24"/>
                <w:lang w:eastAsia="ru-RU"/>
              </w:rPr>
              <w:t>3</w:t>
            </w:r>
          </w:p>
        </w:tc>
      </w:tr>
      <w:tr w:rsidR="00EC4B1F" w:rsidRPr="00F879A0" w14:paraId="799E8E04" w14:textId="77777777" w:rsidTr="00E90175">
        <w:trPr>
          <w:trHeight w:val="255"/>
        </w:trPr>
        <w:tc>
          <w:tcPr>
            <w:tcW w:w="9464" w:type="dxa"/>
            <w:gridSpan w:val="4"/>
            <w:noWrap/>
            <w:vAlign w:val="center"/>
          </w:tcPr>
          <w:p w14:paraId="48D39F99" w14:textId="77777777" w:rsidR="00EC4B1F" w:rsidRPr="00F879A0" w:rsidRDefault="00EC4B1F" w:rsidP="00E90175">
            <w:pPr>
              <w:spacing w:after="0" w:line="276" w:lineRule="auto"/>
              <w:jc w:val="center"/>
              <w:rPr>
                <w:rFonts w:ascii="Times New Roman" w:eastAsia="Times New Roman" w:hAnsi="Times New Roman" w:cs="Times New Roman"/>
                <w:color w:val="000000"/>
                <w:sz w:val="20"/>
                <w:szCs w:val="24"/>
                <w:lang w:eastAsia="ru-RU"/>
              </w:rPr>
            </w:pPr>
            <w:r w:rsidRPr="00F879A0">
              <w:rPr>
                <w:rFonts w:ascii="Times New Roman" w:eastAsia="Times New Roman" w:hAnsi="Times New Roman" w:cs="Times New Roman"/>
                <w:color w:val="000000"/>
                <w:sz w:val="20"/>
                <w:szCs w:val="24"/>
                <w:lang w:eastAsia="ru-RU"/>
              </w:rPr>
              <w:t>Безопасность транспортной инфраструктуры</w:t>
            </w:r>
          </w:p>
        </w:tc>
      </w:tr>
      <w:tr w:rsidR="00EC4B1F" w:rsidRPr="00F879A0" w14:paraId="7DFC56A4" w14:textId="77777777" w:rsidTr="00E90175">
        <w:trPr>
          <w:trHeight w:val="255"/>
        </w:trPr>
        <w:tc>
          <w:tcPr>
            <w:tcW w:w="675" w:type="dxa"/>
            <w:noWrap/>
            <w:vAlign w:val="center"/>
            <w:hideMark/>
          </w:tcPr>
          <w:p w14:paraId="52BB1CB3" w14:textId="77777777" w:rsidR="00EC4B1F" w:rsidRPr="0062781B" w:rsidRDefault="00EC4B1F" w:rsidP="00E90175">
            <w:pPr>
              <w:spacing w:after="0" w:line="276" w:lineRule="auto"/>
              <w:jc w:val="center"/>
              <w:rPr>
                <w:rFonts w:ascii="Times New Roman" w:eastAsia="Times New Roman" w:hAnsi="Times New Roman" w:cs="Times New Roman"/>
                <w:color w:val="000000"/>
                <w:sz w:val="20"/>
                <w:szCs w:val="24"/>
                <w:lang w:val="en-US" w:eastAsia="ru-RU"/>
              </w:rPr>
            </w:pPr>
            <w:r>
              <w:rPr>
                <w:rFonts w:ascii="Times New Roman" w:eastAsia="Times New Roman" w:hAnsi="Times New Roman" w:cs="Times New Roman"/>
                <w:color w:val="000000"/>
                <w:sz w:val="20"/>
                <w:szCs w:val="24"/>
                <w:lang w:val="en-US" w:eastAsia="ru-RU"/>
              </w:rPr>
              <w:t>6</w:t>
            </w:r>
          </w:p>
        </w:tc>
        <w:tc>
          <w:tcPr>
            <w:tcW w:w="5245" w:type="dxa"/>
            <w:noWrap/>
            <w:vAlign w:val="center"/>
            <w:hideMark/>
          </w:tcPr>
          <w:p w14:paraId="6F48D292" w14:textId="77777777" w:rsidR="00EC4B1F" w:rsidRPr="00F879A0" w:rsidRDefault="00EC4B1F" w:rsidP="00E90175">
            <w:pPr>
              <w:spacing w:after="0" w:line="276" w:lineRule="auto"/>
              <w:rPr>
                <w:rFonts w:ascii="Times New Roman" w:eastAsia="Times New Roman" w:hAnsi="Times New Roman" w:cs="Times New Roman"/>
                <w:color w:val="000000"/>
                <w:sz w:val="20"/>
                <w:szCs w:val="24"/>
                <w:lang w:eastAsia="ru-RU"/>
              </w:rPr>
            </w:pPr>
            <w:r w:rsidRPr="00F879A0">
              <w:rPr>
                <w:rFonts w:ascii="Times New Roman" w:eastAsia="Times New Roman" w:hAnsi="Times New Roman" w:cs="Times New Roman"/>
                <w:color w:val="000000"/>
                <w:sz w:val="20"/>
                <w:szCs w:val="24"/>
                <w:lang w:eastAsia="ru-RU"/>
              </w:rPr>
              <w:t>Социальный риск</w:t>
            </w:r>
          </w:p>
        </w:tc>
        <w:tc>
          <w:tcPr>
            <w:tcW w:w="1843" w:type="dxa"/>
            <w:noWrap/>
            <w:vAlign w:val="center"/>
          </w:tcPr>
          <w:p w14:paraId="57C3192F" w14:textId="068DF2D9" w:rsidR="00EC4B1F" w:rsidRPr="00F879A0" w:rsidRDefault="0030663C" w:rsidP="0030663C">
            <w:pPr>
              <w:spacing w:after="0" w:line="276" w:lineRule="auto"/>
              <w:jc w:val="center"/>
              <w:rPr>
                <w:rFonts w:ascii="Times New Roman" w:eastAsia="Times New Roman" w:hAnsi="Times New Roman" w:cs="Times New Roman"/>
                <w:color w:val="000000"/>
                <w:sz w:val="20"/>
                <w:szCs w:val="24"/>
                <w:lang w:eastAsia="ru-RU"/>
              </w:rPr>
            </w:pPr>
            <w:r>
              <w:rPr>
                <w:rFonts w:ascii="Times New Roman" w:eastAsia="Times New Roman" w:hAnsi="Times New Roman" w:cs="Times New Roman"/>
                <w:color w:val="000000"/>
                <w:sz w:val="20"/>
                <w:szCs w:val="24"/>
                <w:lang w:eastAsia="ru-RU"/>
              </w:rPr>
              <w:t>34</w:t>
            </w:r>
            <w:r w:rsidR="00EC4B1F">
              <w:rPr>
                <w:rFonts w:ascii="Times New Roman" w:eastAsia="Times New Roman" w:hAnsi="Times New Roman" w:cs="Times New Roman"/>
                <w:color w:val="000000"/>
                <w:sz w:val="20"/>
                <w:szCs w:val="24"/>
                <w:lang w:eastAsia="ru-RU"/>
              </w:rPr>
              <w:t>,</w:t>
            </w:r>
            <w:r>
              <w:rPr>
                <w:rFonts w:ascii="Times New Roman" w:eastAsia="Times New Roman" w:hAnsi="Times New Roman" w:cs="Times New Roman"/>
                <w:color w:val="000000"/>
                <w:sz w:val="20"/>
                <w:szCs w:val="24"/>
                <w:lang w:eastAsia="ru-RU"/>
              </w:rPr>
              <w:t>95</w:t>
            </w:r>
          </w:p>
        </w:tc>
        <w:tc>
          <w:tcPr>
            <w:tcW w:w="1701" w:type="dxa"/>
            <w:noWrap/>
            <w:vAlign w:val="center"/>
          </w:tcPr>
          <w:p w14:paraId="72A9FA83" w14:textId="0AEEB53D" w:rsidR="00EC4B1F" w:rsidRPr="00F879A0" w:rsidRDefault="0030663C" w:rsidP="0030663C">
            <w:pPr>
              <w:spacing w:after="0" w:line="276" w:lineRule="auto"/>
              <w:jc w:val="center"/>
              <w:rPr>
                <w:rFonts w:ascii="Times New Roman" w:eastAsia="Times New Roman" w:hAnsi="Times New Roman" w:cs="Times New Roman"/>
                <w:color w:val="000000"/>
                <w:sz w:val="20"/>
                <w:szCs w:val="24"/>
                <w:lang w:eastAsia="ru-RU"/>
              </w:rPr>
            </w:pPr>
            <w:r>
              <w:rPr>
                <w:rFonts w:ascii="Times New Roman" w:eastAsia="Times New Roman" w:hAnsi="Times New Roman" w:cs="Times New Roman"/>
                <w:color w:val="000000"/>
                <w:sz w:val="20"/>
                <w:szCs w:val="24"/>
                <w:lang w:eastAsia="ru-RU"/>
              </w:rPr>
              <w:t>6</w:t>
            </w:r>
            <w:r w:rsidR="00EC4B1F">
              <w:rPr>
                <w:rFonts w:ascii="Times New Roman" w:eastAsia="Times New Roman" w:hAnsi="Times New Roman" w:cs="Times New Roman"/>
                <w:color w:val="000000"/>
                <w:sz w:val="20"/>
                <w:szCs w:val="24"/>
                <w:lang w:eastAsia="ru-RU"/>
              </w:rPr>
              <w:t>,</w:t>
            </w:r>
            <w:r>
              <w:rPr>
                <w:rFonts w:ascii="Times New Roman" w:eastAsia="Times New Roman" w:hAnsi="Times New Roman" w:cs="Times New Roman"/>
                <w:color w:val="000000"/>
                <w:sz w:val="20"/>
                <w:szCs w:val="24"/>
                <w:lang w:eastAsia="ru-RU"/>
              </w:rPr>
              <w:t>94</w:t>
            </w:r>
          </w:p>
        </w:tc>
      </w:tr>
      <w:tr w:rsidR="00EC4B1F" w:rsidRPr="00F879A0" w14:paraId="6D042E9B" w14:textId="77777777" w:rsidTr="00E90175">
        <w:trPr>
          <w:trHeight w:val="255"/>
        </w:trPr>
        <w:tc>
          <w:tcPr>
            <w:tcW w:w="9464" w:type="dxa"/>
            <w:gridSpan w:val="4"/>
            <w:tcBorders>
              <w:bottom w:val="single" w:sz="4" w:space="0" w:color="auto"/>
            </w:tcBorders>
            <w:noWrap/>
            <w:vAlign w:val="center"/>
          </w:tcPr>
          <w:p w14:paraId="5494D6E0" w14:textId="77777777" w:rsidR="00EC4B1F" w:rsidRPr="00F879A0" w:rsidRDefault="00EC4B1F" w:rsidP="00E90175">
            <w:pPr>
              <w:spacing w:after="0" w:line="276" w:lineRule="auto"/>
              <w:jc w:val="center"/>
              <w:rPr>
                <w:rFonts w:ascii="Times New Roman" w:eastAsia="Times New Roman" w:hAnsi="Times New Roman" w:cs="Times New Roman"/>
                <w:color w:val="000000"/>
                <w:sz w:val="20"/>
                <w:szCs w:val="24"/>
                <w:lang w:eastAsia="ru-RU"/>
              </w:rPr>
            </w:pPr>
            <w:r w:rsidRPr="00F879A0">
              <w:rPr>
                <w:rFonts w:ascii="Times New Roman" w:eastAsia="Times New Roman" w:hAnsi="Times New Roman" w:cs="Times New Roman"/>
                <w:color w:val="000000"/>
                <w:sz w:val="20"/>
                <w:szCs w:val="24"/>
                <w:lang w:eastAsia="ru-RU"/>
              </w:rPr>
              <w:t>Улучшение условий пешеходного и велосипедного движения</w:t>
            </w:r>
          </w:p>
        </w:tc>
      </w:tr>
      <w:tr w:rsidR="0030663C" w:rsidRPr="00F879A0" w14:paraId="3637F298" w14:textId="77777777" w:rsidTr="00E90175">
        <w:trPr>
          <w:trHeight w:val="255"/>
        </w:trPr>
        <w:tc>
          <w:tcPr>
            <w:tcW w:w="675" w:type="dxa"/>
            <w:tcBorders>
              <w:top w:val="single" w:sz="4" w:space="0" w:color="auto"/>
              <w:left w:val="single" w:sz="4" w:space="0" w:color="auto"/>
              <w:bottom w:val="single" w:sz="4" w:space="0" w:color="auto"/>
              <w:right w:val="single" w:sz="4" w:space="0" w:color="auto"/>
            </w:tcBorders>
            <w:noWrap/>
            <w:vAlign w:val="center"/>
            <w:hideMark/>
          </w:tcPr>
          <w:p w14:paraId="547CEB57" w14:textId="77777777" w:rsidR="0030663C" w:rsidRPr="0062781B" w:rsidRDefault="0030663C" w:rsidP="0030663C">
            <w:pPr>
              <w:spacing w:after="0" w:line="276" w:lineRule="auto"/>
              <w:jc w:val="center"/>
              <w:rPr>
                <w:rFonts w:ascii="Times New Roman" w:eastAsia="Times New Roman" w:hAnsi="Times New Roman" w:cs="Times New Roman"/>
                <w:color w:val="000000"/>
                <w:sz w:val="20"/>
                <w:szCs w:val="24"/>
                <w:lang w:val="en-US" w:eastAsia="ru-RU"/>
              </w:rPr>
            </w:pPr>
            <w:r>
              <w:rPr>
                <w:rFonts w:ascii="Times New Roman" w:eastAsia="Times New Roman" w:hAnsi="Times New Roman" w:cs="Times New Roman"/>
                <w:color w:val="000000"/>
                <w:sz w:val="20"/>
                <w:szCs w:val="24"/>
                <w:lang w:val="en-US" w:eastAsia="ru-RU"/>
              </w:rPr>
              <w:t>7</w:t>
            </w:r>
          </w:p>
        </w:tc>
        <w:tc>
          <w:tcPr>
            <w:tcW w:w="5245" w:type="dxa"/>
            <w:tcBorders>
              <w:top w:val="single" w:sz="4" w:space="0" w:color="auto"/>
              <w:left w:val="single" w:sz="4" w:space="0" w:color="auto"/>
              <w:bottom w:val="single" w:sz="4" w:space="0" w:color="auto"/>
              <w:right w:val="single" w:sz="4" w:space="0" w:color="auto"/>
            </w:tcBorders>
            <w:noWrap/>
            <w:vAlign w:val="center"/>
            <w:hideMark/>
          </w:tcPr>
          <w:p w14:paraId="575D4C55" w14:textId="77777777" w:rsidR="0030663C" w:rsidRPr="00F879A0" w:rsidRDefault="0030663C" w:rsidP="0030663C">
            <w:pPr>
              <w:spacing w:after="0" w:line="276" w:lineRule="auto"/>
              <w:rPr>
                <w:rFonts w:ascii="Times New Roman" w:eastAsia="Times New Roman" w:hAnsi="Times New Roman" w:cs="Times New Roman"/>
                <w:color w:val="000000"/>
                <w:sz w:val="20"/>
                <w:szCs w:val="24"/>
                <w:lang w:eastAsia="ru-RU"/>
              </w:rPr>
            </w:pPr>
            <w:r w:rsidRPr="00F879A0">
              <w:rPr>
                <w:rFonts w:ascii="Times New Roman" w:eastAsia="Times New Roman" w:hAnsi="Times New Roman" w:cs="Times New Roman"/>
                <w:color w:val="000000"/>
                <w:sz w:val="20"/>
                <w:szCs w:val="24"/>
                <w:lang w:eastAsia="ru-RU"/>
              </w:rPr>
              <w:t>Построено новых пешеходных тротуаров, км</w:t>
            </w:r>
          </w:p>
        </w:tc>
        <w:tc>
          <w:tcPr>
            <w:tcW w:w="1843" w:type="dxa"/>
            <w:tcBorders>
              <w:top w:val="single" w:sz="4" w:space="0" w:color="auto"/>
              <w:left w:val="single" w:sz="4" w:space="0" w:color="auto"/>
              <w:bottom w:val="single" w:sz="4" w:space="0" w:color="auto"/>
              <w:right w:val="single" w:sz="4" w:space="0" w:color="auto"/>
            </w:tcBorders>
            <w:noWrap/>
            <w:vAlign w:val="center"/>
          </w:tcPr>
          <w:p w14:paraId="31465004" w14:textId="78DDCF35" w:rsidR="0030663C" w:rsidRPr="00F879A0" w:rsidRDefault="0030663C" w:rsidP="0030663C">
            <w:pPr>
              <w:spacing w:after="0" w:line="276" w:lineRule="auto"/>
              <w:jc w:val="center"/>
              <w:rPr>
                <w:rFonts w:ascii="Times New Roman" w:eastAsia="Times New Roman" w:hAnsi="Times New Roman" w:cs="Times New Roman"/>
                <w:color w:val="000000"/>
                <w:sz w:val="20"/>
                <w:szCs w:val="24"/>
                <w:lang w:eastAsia="ru-RU"/>
              </w:rPr>
            </w:pPr>
            <w:r>
              <w:rPr>
                <w:rFonts w:ascii="Times New Roman" w:eastAsia="Times New Roman" w:hAnsi="Times New Roman" w:cs="Times New Roman"/>
                <w:color w:val="000000"/>
                <w:sz w:val="20"/>
                <w:szCs w:val="24"/>
                <w:lang w:eastAsia="ru-RU"/>
              </w:rPr>
              <w:t>22,28</w:t>
            </w:r>
          </w:p>
        </w:tc>
        <w:tc>
          <w:tcPr>
            <w:tcW w:w="1701" w:type="dxa"/>
            <w:tcBorders>
              <w:top w:val="single" w:sz="4" w:space="0" w:color="auto"/>
              <w:left w:val="single" w:sz="4" w:space="0" w:color="auto"/>
              <w:bottom w:val="single" w:sz="4" w:space="0" w:color="auto"/>
              <w:right w:val="single" w:sz="4" w:space="0" w:color="auto"/>
            </w:tcBorders>
            <w:noWrap/>
            <w:vAlign w:val="center"/>
          </w:tcPr>
          <w:p w14:paraId="71787BF2" w14:textId="298200D1" w:rsidR="0030663C" w:rsidRPr="00F879A0" w:rsidRDefault="0030663C" w:rsidP="0030663C">
            <w:pPr>
              <w:spacing w:after="0" w:line="276" w:lineRule="auto"/>
              <w:jc w:val="center"/>
              <w:rPr>
                <w:rFonts w:ascii="Times New Roman" w:eastAsia="Times New Roman" w:hAnsi="Times New Roman" w:cs="Times New Roman"/>
                <w:color w:val="000000"/>
                <w:sz w:val="20"/>
                <w:szCs w:val="24"/>
                <w:lang w:eastAsia="ru-RU"/>
              </w:rPr>
            </w:pPr>
            <w:r>
              <w:rPr>
                <w:rFonts w:ascii="Times New Roman" w:eastAsia="Times New Roman" w:hAnsi="Times New Roman" w:cs="Times New Roman"/>
                <w:color w:val="000000"/>
                <w:sz w:val="20"/>
                <w:szCs w:val="24"/>
                <w:lang w:eastAsia="ru-RU"/>
              </w:rPr>
              <w:t>-</w:t>
            </w:r>
          </w:p>
        </w:tc>
      </w:tr>
    </w:tbl>
    <w:p w14:paraId="1B62787A" w14:textId="77777777" w:rsidR="00EC4B1F" w:rsidRDefault="00EC4B1F" w:rsidP="00EC4B1F">
      <w:pPr>
        <w:pStyle w:val="732"/>
      </w:pPr>
    </w:p>
    <w:p w14:paraId="2BB4B032" w14:textId="77777777" w:rsidR="00EC4B1F" w:rsidRDefault="00EC4B1F" w:rsidP="00EC4B1F">
      <w:pPr>
        <w:spacing w:after="0" w:line="360" w:lineRule="auto"/>
        <w:ind w:firstLine="567"/>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Расчет социально-экономической эффективности реализации Программы производится путем сравнения общественных затрат и результатов в случае осуществления этого проекта (проектный вариант), с теми затратами и результатами, которые будут иметь место при отказе от его реализации (базовый вариант). Результат отражен в расчете чистого дисконтированного дохода (далее – ЧДД) по формуле:</w:t>
      </w:r>
    </w:p>
    <w:p w14:paraId="4DD839C4" w14:textId="77777777" w:rsidR="00EC4B1F" w:rsidRDefault="00EC4B1F" w:rsidP="00EC4B1F">
      <w:pPr>
        <w:tabs>
          <w:tab w:val="right" w:pos="9356"/>
        </w:tabs>
        <w:spacing w:after="0" w:line="360" w:lineRule="auto"/>
        <w:ind w:left="3544"/>
        <w:jc w:val="both"/>
        <w:rPr>
          <w:rFonts w:ascii="Times New Roman" w:eastAsia="Times New Roman" w:hAnsi="Times New Roman" w:cs="Times New Roman"/>
          <w:sz w:val="24"/>
          <w:lang w:eastAsia="ru-RU"/>
        </w:rPr>
      </w:pPr>
      <m:oMath>
        <m:r>
          <w:rPr>
            <w:rFonts w:ascii="Cambria Math" w:eastAsia="Times New Roman" w:hAnsi="Cambria Math" w:cs="Times New Roman"/>
            <w:sz w:val="24"/>
            <w:lang w:eastAsia="ru-RU"/>
          </w:rPr>
          <m:t>ЧДД =</m:t>
        </m:r>
        <m:nary>
          <m:naryPr>
            <m:chr m:val="∑"/>
            <m:limLoc m:val="undOvr"/>
            <m:ctrlPr>
              <w:rPr>
                <w:rFonts w:ascii="Cambria Math" w:eastAsia="Times New Roman" w:hAnsi="Cambria Math" w:cs="Times New Roman"/>
                <w:i/>
                <w:sz w:val="24"/>
                <w:szCs w:val="24"/>
              </w:rPr>
            </m:ctrlPr>
          </m:naryPr>
          <m:sub>
            <m:r>
              <w:rPr>
                <w:rFonts w:ascii="Cambria Math" w:eastAsia="Times New Roman" w:hAnsi="Cambria Math" w:cs="Times New Roman"/>
                <w:sz w:val="24"/>
                <w:lang w:eastAsia="ru-RU"/>
              </w:rPr>
              <m:t>t=0</m:t>
            </m:r>
          </m:sub>
          <m:sup>
            <m:r>
              <w:rPr>
                <w:rFonts w:ascii="Cambria Math" w:eastAsia="Times New Roman" w:hAnsi="Cambria Math" w:cs="Times New Roman"/>
                <w:sz w:val="24"/>
                <w:lang w:eastAsia="ru-RU"/>
              </w:rPr>
              <m:t>T</m:t>
            </m:r>
          </m:sup>
          <m:e>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lang w:eastAsia="ru-RU"/>
                      </w:rPr>
                      <m:t>R</m:t>
                    </m:r>
                  </m:e>
                  <m:sub>
                    <m:r>
                      <w:rPr>
                        <w:rFonts w:ascii="Cambria Math" w:eastAsia="Times New Roman" w:hAnsi="Cambria Math" w:cs="Times New Roman"/>
                        <w:sz w:val="24"/>
                        <w:lang w:eastAsia="ru-RU"/>
                      </w:rPr>
                      <m:t>t</m:t>
                    </m:r>
                  </m:sub>
                </m:sSub>
                <m:r>
                  <w:rPr>
                    <w:rFonts w:ascii="Cambria Math" w:eastAsia="Times New Roman" w:hAnsi="Cambria Math" w:cs="Times New Roman"/>
                    <w:sz w:val="24"/>
                    <w:lang w:eastAsia="ru-RU"/>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lang w:eastAsia="ru-RU"/>
                      </w:rPr>
                      <m:t>З</m:t>
                    </m:r>
                  </m:e>
                  <m:sub>
                    <m:r>
                      <w:rPr>
                        <w:rFonts w:ascii="Cambria Math" w:eastAsia="Times New Roman" w:hAnsi="Cambria Math" w:cs="Times New Roman"/>
                        <w:sz w:val="24"/>
                        <w:lang w:eastAsia="ru-RU"/>
                      </w:rPr>
                      <m:t>t</m:t>
                    </m:r>
                  </m:sub>
                </m:sSub>
              </m:e>
            </m:d>
          </m:e>
        </m:nary>
        <m:r>
          <w:rPr>
            <w:rFonts w:ascii="Cambria Math" w:eastAsia="Times New Roman" w:hAnsi="Cambria Math" w:cs="Times New Roman"/>
            <w:sz w:val="24"/>
            <w:lang w:eastAsia="ru-RU"/>
          </w:rPr>
          <m:t>×</m:t>
        </m:r>
        <m:sSup>
          <m:sSupPr>
            <m:ctrlPr>
              <w:rPr>
                <w:rFonts w:ascii="Cambria Math" w:eastAsia="Times New Roman" w:hAnsi="Cambria Math" w:cs="Times New Roman"/>
                <w:i/>
                <w:sz w:val="24"/>
                <w:szCs w:val="24"/>
              </w:rPr>
            </m:ctrlPr>
          </m:sSupPr>
          <m:e>
            <m:d>
              <m:dPr>
                <m:ctrlPr>
                  <w:rPr>
                    <w:rFonts w:ascii="Cambria Math" w:eastAsia="Times New Roman" w:hAnsi="Cambria Math" w:cs="Times New Roman"/>
                    <w:i/>
                    <w:sz w:val="24"/>
                    <w:szCs w:val="24"/>
                  </w:rPr>
                </m:ctrlPr>
              </m:dPr>
              <m:e>
                <m:r>
                  <w:rPr>
                    <w:rFonts w:ascii="Cambria Math" w:eastAsia="Times New Roman" w:hAnsi="Cambria Math" w:cs="Times New Roman"/>
                    <w:sz w:val="24"/>
                    <w:lang w:eastAsia="ru-RU"/>
                  </w:rPr>
                  <m:t>1+E</m:t>
                </m:r>
              </m:e>
            </m:d>
          </m:e>
          <m:sup>
            <m:r>
              <w:rPr>
                <w:rFonts w:ascii="Cambria Math" w:eastAsia="Times New Roman" w:hAnsi="Cambria Math" w:cs="Times New Roman"/>
                <w:sz w:val="24"/>
                <w:lang w:eastAsia="ru-RU"/>
              </w:rPr>
              <m:t>-t</m:t>
            </m:r>
          </m:sup>
        </m:sSup>
        <m:r>
          <w:rPr>
            <w:rFonts w:ascii="Cambria Math" w:eastAsia="Times New Roman" w:hAnsi="Cambria Math" w:cs="Times New Roman"/>
            <w:sz w:val="24"/>
            <w:lang w:eastAsia="ru-RU"/>
          </w:rPr>
          <m:t xml:space="preserve"> ,</m:t>
        </m:r>
      </m:oMath>
      <w:r>
        <w:tab/>
      </w:r>
    </w:p>
    <w:p w14:paraId="7B2CF89B" w14:textId="77777777" w:rsidR="00EC4B1F" w:rsidRDefault="00EC4B1F" w:rsidP="00EC4B1F">
      <w:pPr>
        <w:spacing w:after="0" w:line="360" w:lineRule="auto"/>
        <w:ind w:firstLine="567"/>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Где:</w:t>
      </w:r>
    </w:p>
    <w:p w14:paraId="074A3B70" w14:textId="77777777" w:rsidR="00EC4B1F" w:rsidRDefault="00EC4B1F" w:rsidP="00EC4B1F">
      <w:pPr>
        <w:spacing w:after="0" w:line="360" w:lineRule="auto"/>
        <w:ind w:firstLine="567"/>
        <w:jc w:val="both"/>
        <w:rPr>
          <w:rFonts w:ascii="Times New Roman" w:eastAsia="Times New Roman" w:hAnsi="Times New Roman" w:cs="Times New Roman"/>
          <w:sz w:val="24"/>
          <w:lang w:eastAsia="ru-RU"/>
        </w:rPr>
      </w:pPr>
      <w:r>
        <w:rPr>
          <w:rFonts w:ascii="Times New Roman" w:eastAsia="Times New Roman" w:hAnsi="Times New Roman" w:cs="Times New Roman"/>
          <w:sz w:val="24"/>
          <w:lang w:val="en-US" w:eastAsia="ru-RU"/>
        </w:rPr>
        <w:t>Rt</w:t>
      </w:r>
      <w:r>
        <w:rPr>
          <w:rFonts w:ascii="Times New Roman" w:eastAsia="Times New Roman" w:hAnsi="Times New Roman" w:cs="Times New Roman"/>
          <w:sz w:val="24"/>
          <w:lang w:eastAsia="ru-RU"/>
        </w:rPr>
        <w:t xml:space="preserve"> – эффект от реализации на </w:t>
      </w:r>
      <w:r>
        <w:rPr>
          <w:rFonts w:ascii="Times New Roman" w:eastAsia="Times New Roman" w:hAnsi="Times New Roman" w:cs="Times New Roman"/>
          <w:sz w:val="24"/>
          <w:lang w:val="en-US" w:eastAsia="ru-RU"/>
        </w:rPr>
        <w:t>t</w:t>
      </w:r>
      <w:r>
        <w:rPr>
          <w:rFonts w:ascii="Times New Roman" w:eastAsia="Times New Roman" w:hAnsi="Times New Roman" w:cs="Times New Roman"/>
          <w:sz w:val="24"/>
          <w:lang w:eastAsia="ru-RU"/>
        </w:rPr>
        <w:t>-год, тыс. руб.;</w:t>
      </w:r>
    </w:p>
    <w:p w14:paraId="45D6E52B" w14:textId="77777777" w:rsidR="00EC4B1F" w:rsidRDefault="00EC4B1F" w:rsidP="00EC4B1F">
      <w:pPr>
        <w:spacing w:after="0" w:line="360" w:lineRule="auto"/>
        <w:ind w:firstLine="567"/>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З</w:t>
      </w:r>
      <w:r>
        <w:rPr>
          <w:rFonts w:ascii="Times New Roman" w:eastAsia="Times New Roman" w:hAnsi="Times New Roman" w:cs="Times New Roman"/>
          <w:sz w:val="24"/>
          <w:lang w:val="en-US" w:eastAsia="ru-RU"/>
        </w:rPr>
        <w:t>t</w:t>
      </w:r>
      <w:r>
        <w:rPr>
          <w:rFonts w:ascii="Times New Roman" w:eastAsia="Times New Roman" w:hAnsi="Times New Roman" w:cs="Times New Roman"/>
          <w:sz w:val="24"/>
          <w:lang w:eastAsia="ru-RU"/>
        </w:rPr>
        <w:t xml:space="preserve"> – капитальные затраты на </w:t>
      </w:r>
      <w:r>
        <w:rPr>
          <w:rFonts w:ascii="Times New Roman" w:eastAsia="Times New Roman" w:hAnsi="Times New Roman" w:cs="Times New Roman"/>
          <w:sz w:val="24"/>
          <w:lang w:val="en-US" w:eastAsia="ru-RU"/>
        </w:rPr>
        <w:t>t</w:t>
      </w:r>
      <w:r>
        <w:rPr>
          <w:rFonts w:ascii="Times New Roman" w:eastAsia="Times New Roman" w:hAnsi="Times New Roman" w:cs="Times New Roman"/>
          <w:sz w:val="24"/>
          <w:lang w:eastAsia="ru-RU"/>
        </w:rPr>
        <w:t>-год, тыс. руб.</w:t>
      </w:r>
    </w:p>
    <w:p w14:paraId="60228646" w14:textId="77777777" w:rsidR="00EC4B1F" w:rsidRDefault="008F1AD6" w:rsidP="00EC4B1F">
      <w:pPr>
        <w:spacing w:after="0" w:line="360" w:lineRule="auto"/>
        <w:ind w:firstLine="567"/>
        <w:jc w:val="both"/>
        <w:rPr>
          <w:rFonts w:ascii="Times New Roman" w:eastAsia="Times New Roman" w:hAnsi="Times New Roman" w:cs="Times New Roman"/>
          <w:sz w:val="24"/>
          <w:lang w:eastAsia="ru-RU"/>
        </w:rPr>
      </w:pPr>
      <m:oMath>
        <m:sSup>
          <m:sSupPr>
            <m:ctrlPr>
              <w:rPr>
                <w:rFonts w:ascii="Cambria Math" w:eastAsia="Times New Roman" w:hAnsi="Cambria Math" w:cs="Times New Roman"/>
                <w:i/>
                <w:sz w:val="24"/>
                <w:szCs w:val="24"/>
              </w:rPr>
            </m:ctrlPr>
          </m:sSupPr>
          <m:e>
            <m:d>
              <m:dPr>
                <m:ctrlPr>
                  <w:rPr>
                    <w:rFonts w:ascii="Cambria Math" w:eastAsia="Times New Roman" w:hAnsi="Cambria Math" w:cs="Times New Roman"/>
                    <w:i/>
                    <w:sz w:val="24"/>
                    <w:szCs w:val="24"/>
                  </w:rPr>
                </m:ctrlPr>
              </m:dPr>
              <m:e>
                <m:r>
                  <w:rPr>
                    <w:rFonts w:ascii="Cambria Math" w:eastAsia="Times New Roman" w:hAnsi="Cambria Math" w:cs="Times New Roman"/>
                    <w:sz w:val="24"/>
                    <w:lang w:eastAsia="ru-RU"/>
                  </w:rPr>
                  <m:t>1+E</m:t>
                </m:r>
              </m:e>
            </m:d>
          </m:e>
          <m:sup>
            <m:r>
              <w:rPr>
                <w:rFonts w:ascii="Cambria Math" w:eastAsia="Times New Roman" w:hAnsi="Cambria Math" w:cs="Times New Roman"/>
                <w:sz w:val="24"/>
                <w:lang w:eastAsia="ru-RU"/>
              </w:rPr>
              <m:t>-t</m:t>
            </m:r>
          </m:sup>
        </m:sSup>
      </m:oMath>
      <w:r w:rsidR="00EC4B1F">
        <w:rPr>
          <w:rFonts w:ascii="Times New Roman" w:eastAsia="Times New Roman" w:hAnsi="Times New Roman" w:cs="Times New Roman"/>
          <w:sz w:val="24"/>
          <w:lang w:eastAsia="ru-RU"/>
        </w:rPr>
        <w:t xml:space="preserve"> – коэффициент дисконтирования (норма дисконта, </w:t>
      </w:r>
      <w:r w:rsidR="00EC4B1F">
        <w:rPr>
          <w:rFonts w:ascii="Times New Roman" w:eastAsia="Times New Roman" w:hAnsi="Times New Roman" w:cs="Times New Roman"/>
          <w:i/>
          <w:sz w:val="24"/>
          <w:lang w:val="en-US" w:eastAsia="ru-RU"/>
        </w:rPr>
        <w:t>E</w:t>
      </w:r>
      <w:r w:rsidR="00EC4B1F">
        <w:rPr>
          <w:rFonts w:ascii="Times New Roman" w:eastAsia="Times New Roman" w:hAnsi="Times New Roman" w:cs="Times New Roman"/>
          <w:sz w:val="24"/>
          <w:lang w:eastAsia="ru-RU"/>
        </w:rPr>
        <w:t>= 0,1).</w:t>
      </w:r>
    </w:p>
    <w:p w14:paraId="27861B99" w14:textId="77777777" w:rsidR="00EC4B1F" w:rsidRDefault="00EC4B1F" w:rsidP="00EC4B1F">
      <w:pPr>
        <w:spacing w:after="0" w:line="360" w:lineRule="auto"/>
        <w:ind w:firstLine="567"/>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В расчете учтено экономическое окружение проекта в виде:</w:t>
      </w:r>
    </w:p>
    <w:p w14:paraId="5EDD9333" w14:textId="77777777" w:rsidR="00EC4B1F" w:rsidRDefault="00EC4B1F" w:rsidP="00EC4B1F">
      <w:pPr>
        <w:spacing w:after="0" w:line="360" w:lineRule="auto"/>
        <w:ind w:firstLine="567"/>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уровня индекса потребительских цен по данным Минэкономразвития России,</w:t>
      </w:r>
    </w:p>
    <w:p w14:paraId="7564E477" w14:textId="77777777" w:rsidR="00EC4B1F" w:rsidRDefault="00EC4B1F" w:rsidP="00EC4B1F">
      <w:pPr>
        <w:spacing w:after="0" w:line="360" w:lineRule="auto"/>
        <w:ind w:firstLine="567"/>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lastRenderedPageBreak/>
        <w:t>- размеров средней часовой заработной платы для Омской области – 180,9 рублей (месячная заработная плата в пересчете на 1 973 часов по производственному календарю 2017 г.),</w:t>
      </w:r>
    </w:p>
    <w:p w14:paraId="3A9D9A5F" w14:textId="77777777" w:rsidR="00EC4B1F" w:rsidRDefault="00EC4B1F" w:rsidP="00EC4B1F">
      <w:pPr>
        <w:spacing w:after="0" w:line="360" w:lineRule="auto"/>
        <w:ind w:firstLine="567"/>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размеров средней часовой заработной платы водителя для Омской области – 200,3 рублей (месячная заработная плата в пересчете на 1 973 часов по производственному календарю 2017 г.),</w:t>
      </w:r>
    </w:p>
    <w:p w14:paraId="4B381324" w14:textId="77777777" w:rsidR="00EC4B1F" w:rsidRDefault="00EC4B1F" w:rsidP="00EC4B1F">
      <w:pPr>
        <w:spacing w:after="0" w:line="360" w:lineRule="auto"/>
        <w:ind w:firstLine="567"/>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индекса роста реальной заработной платы (общий по России) по данным Минэкономразвития России.</w:t>
      </w:r>
    </w:p>
    <w:p w14:paraId="414323BF" w14:textId="77777777" w:rsidR="00EC4B1F" w:rsidRDefault="00EC4B1F" w:rsidP="00EC4B1F">
      <w:pPr>
        <w:spacing w:after="0" w:line="360" w:lineRule="auto"/>
        <w:ind w:firstLine="567"/>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Оценка эффективности реализации производилась по следующим видам эффектов:</w:t>
      </w:r>
    </w:p>
    <w:p w14:paraId="47BF1DCB" w14:textId="77777777" w:rsidR="00EC4B1F" w:rsidRDefault="00EC4B1F" w:rsidP="00EC4B1F">
      <w:pPr>
        <w:spacing w:after="0" w:line="360" w:lineRule="auto"/>
        <w:ind w:firstLine="567"/>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эффект от снижения себестоимости перевозки грузов и пассажиров;</w:t>
      </w:r>
    </w:p>
    <w:p w14:paraId="09E6D28F" w14:textId="77777777" w:rsidR="00EC4B1F" w:rsidRDefault="00EC4B1F" w:rsidP="00EC4B1F">
      <w:pPr>
        <w:spacing w:after="0" w:line="360" w:lineRule="auto"/>
        <w:ind w:firstLine="567"/>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эффект от сокращения времени пребывания в пути пассажиров;</w:t>
      </w:r>
    </w:p>
    <w:p w14:paraId="77287B4F" w14:textId="77777777" w:rsidR="00EC4B1F" w:rsidRDefault="00EC4B1F" w:rsidP="00EC4B1F">
      <w:pPr>
        <w:spacing w:after="0" w:line="360" w:lineRule="auto"/>
        <w:ind w:firstLine="567"/>
        <w:jc w:val="both"/>
        <w:rPr>
          <w:rFonts w:ascii="Times New Roman" w:eastAsiaTheme="minorEastAsia" w:hAnsi="Times New Roman" w:cs="Times New Roman"/>
          <w:sz w:val="24"/>
          <w:lang w:eastAsia="ru-RU"/>
        </w:rPr>
      </w:pPr>
      <w:r>
        <w:rPr>
          <w:rFonts w:ascii="Times New Roman" w:eastAsia="Times New Roman" w:hAnsi="Times New Roman" w:cs="Times New Roman"/>
          <w:sz w:val="24"/>
          <w:lang w:eastAsia="ru-RU"/>
        </w:rPr>
        <w:t>Эффект от снижения себестоимости перевозок грузов,</w:t>
      </w:r>
      <m:oMath>
        <m:r>
          <w:rPr>
            <w:rFonts w:ascii="Cambria Math" w:eastAsia="Times New Roman" w:hAnsi="Cambria Math" w:cs="Times New Roman"/>
            <w:sz w:val="24"/>
            <w:lang w:eastAsia="ru-RU"/>
          </w:rPr>
          <m:t>Δ</m:t>
        </m:r>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lang w:val="en-US" w:eastAsia="ru-RU"/>
              </w:rPr>
              <m:t>C</m:t>
            </m:r>
          </m:e>
          <m:sub>
            <m:r>
              <w:rPr>
                <w:rFonts w:ascii="Cambria Math" w:eastAsia="Times New Roman" w:hAnsi="Cambria Math" w:cs="Times New Roman"/>
                <w:sz w:val="24"/>
                <w:lang w:val="en-US" w:eastAsia="ru-RU"/>
              </w:rPr>
              <m:t>at</m:t>
            </m:r>
          </m:sub>
        </m:sSub>
      </m:oMath>
      <w:r>
        <w:rPr>
          <w:rFonts w:ascii="Times New Roman" w:eastAsia="Times New Roman" w:hAnsi="Times New Roman" w:cs="Times New Roman"/>
          <w:sz w:val="24"/>
          <w:lang w:eastAsia="ru-RU"/>
        </w:rPr>
        <w:t xml:space="preserve">, в </w:t>
      </w:r>
      <w:r>
        <w:rPr>
          <w:rFonts w:ascii="Times New Roman" w:eastAsia="Times New Roman" w:hAnsi="Times New Roman" w:cs="Times New Roman"/>
          <w:i/>
          <w:sz w:val="24"/>
          <w:lang w:val="en-US" w:eastAsia="ru-RU"/>
        </w:rPr>
        <w:t>t</w:t>
      </w:r>
      <w:r>
        <w:rPr>
          <w:rFonts w:ascii="Times New Roman" w:eastAsia="Times New Roman" w:hAnsi="Times New Roman" w:cs="Times New Roman"/>
          <w:sz w:val="24"/>
          <w:lang w:eastAsia="ru-RU"/>
        </w:rPr>
        <w:t xml:space="preserve">-году </w:t>
      </w:r>
      <w:r>
        <w:rPr>
          <w:noProof/>
          <w:lang w:eastAsia="ru-RU"/>
        </w:rPr>
        <mc:AlternateContent>
          <mc:Choice Requires="wps">
            <w:drawing>
              <wp:inline distT="0" distB="0" distL="0" distR="0" wp14:anchorId="2E0C273F" wp14:editId="234A6146">
                <wp:extent cx="103505" cy="158750"/>
                <wp:effectExtent l="0" t="0" r="1270" b="3175"/>
                <wp:docPr id="3" name="Прямоугольник 3" descr="ОДМ 218.4.023-2015 Методические рекомендации по оценке эффективности строительства, реконструкции, капитального ремонта и ремонта автомобильных дорог"/>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3505"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6A3ACC84" id="Прямоугольник 3" o:spid="_x0000_s1026" alt="ОДМ 218.4.023-2015 Методические рекомендации по оценке эффективности строительства, реконструкции, капитального ремонта и ремонта автомобильных дорог" style="width:8.15pt;height: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" filled="f" stroked="f">
                <o:lock v:ext="edit" aspectratio="t"/>
                <w10:anchorlock/>
              </v:rect>
            </w:pict>
          </mc:Fallback>
        </mc:AlternateContent>
      </w:r>
      <w:r>
        <w:rPr>
          <w:rFonts w:ascii="Times New Roman" w:eastAsia="Times New Roman" w:hAnsi="Times New Roman" w:cs="Times New Roman"/>
          <w:sz w:val="24"/>
          <w:lang w:eastAsia="ru-RU"/>
        </w:rPr>
        <w:t>определяется по формуле:</w:t>
      </w:r>
    </w:p>
    <w:p w14:paraId="670F6ADA" w14:textId="77777777" w:rsidR="00EC4B1F" w:rsidRDefault="00EC4B1F" w:rsidP="00EC4B1F">
      <w:pPr>
        <w:tabs>
          <w:tab w:val="right" w:pos="9356"/>
        </w:tabs>
        <w:spacing w:after="0" w:line="360" w:lineRule="auto"/>
        <w:ind w:left="3544" w:firstLine="567"/>
        <w:jc w:val="both"/>
        <w:rPr>
          <w:rFonts w:ascii="Times New Roman" w:eastAsia="Times New Roman" w:hAnsi="Times New Roman" w:cs="Times New Roman"/>
          <w:sz w:val="24"/>
          <w:lang w:eastAsia="ru-RU"/>
        </w:rPr>
      </w:pPr>
      <m:oMath>
        <m:r>
          <w:rPr>
            <w:rFonts w:ascii="Cambria Math" w:eastAsia="Times New Roman" w:hAnsi="Cambria Math" w:cs="Times New Roman"/>
            <w:sz w:val="24"/>
            <w:lang w:eastAsia="ru-RU"/>
          </w:rPr>
          <m:t>Δ</m:t>
        </m:r>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lang w:val="en-US" w:eastAsia="ru-RU"/>
              </w:rPr>
              <m:t>C</m:t>
            </m:r>
          </m:e>
          <m:sub>
            <m:r>
              <w:rPr>
                <w:rFonts w:ascii="Cambria Math" w:eastAsia="Times New Roman" w:hAnsi="Cambria Math" w:cs="Times New Roman"/>
                <w:sz w:val="24"/>
                <w:lang w:val="en-US" w:eastAsia="ru-RU"/>
              </w:rPr>
              <m:t>at</m:t>
            </m:r>
          </m:sub>
        </m:sSub>
        <m:r>
          <w:rPr>
            <w:rFonts w:ascii="Cambria Math" w:eastAsia="Times New Roman" w:hAnsi="Cambria Math" w:cs="Times New Roman"/>
            <w:sz w:val="24"/>
            <w:lang w:eastAsia="ru-RU"/>
          </w:rPr>
          <m:t>=</m:t>
        </m:r>
        <m:nary>
          <m:naryPr>
            <m:chr m:val="∑"/>
            <m:limLoc m:val="undOvr"/>
            <m:ctrlPr>
              <w:rPr>
                <w:rFonts w:ascii="Cambria Math" w:eastAsia="Times New Roman" w:hAnsi="Cambria Math" w:cs="Times New Roman"/>
                <w:i/>
                <w:sz w:val="24"/>
                <w:szCs w:val="24"/>
                <w:lang w:val="en-US"/>
              </w:rPr>
            </m:ctrlPr>
          </m:naryPr>
          <m:sub>
            <m:r>
              <w:rPr>
                <w:rFonts w:ascii="Cambria Math" w:eastAsia="Times New Roman" w:hAnsi="Cambria Math" w:cs="Times New Roman"/>
                <w:sz w:val="24"/>
                <w:lang w:val="en-US" w:eastAsia="ru-RU"/>
              </w:rPr>
              <m:t>i</m:t>
            </m:r>
            <m:r>
              <w:rPr>
                <w:rFonts w:ascii="Cambria Math" w:eastAsia="Times New Roman" w:hAnsi="Cambria Math" w:cs="Times New Roman"/>
                <w:sz w:val="24"/>
                <w:lang w:eastAsia="ru-RU"/>
              </w:rPr>
              <m:t>=1</m:t>
            </m:r>
          </m:sub>
          <m:sup>
            <m:r>
              <w:rPr>
                <w:rFonts w:ascii="Cambria Math" w:eastAsia="Times New Roman" w:hAnsi="Cambria Math" w:cs="Times New Roman"/>
                <w:sz w:val="24"/>
                <w:lang w:val="en-US" w:eastAsia="ru-RU"/>
              </w:rPr>
              <m:t>n</m:t>
            </m:r>
          </m:sup>
          <m:e>
            <m:r>
              <w:rPr>
                <w:rFonts w:ascii="Cambria Math" w:eastAsia="Times New Roman" w:hAnsi="Cambria Math" w:cs="Times New Roman"/>
                <w:sz w:val="24"/>
                <w:lang w:eastAsia="ru-RU"/>
              </w:rPr>
              <m:t>(</m:t>
            </m:r>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lang w:val="en-US" w:eastAsia="ru-RU"/>
                  </w:rPr>
                  <m:t>C</m:t>
                </m:r>
              </m:e>
              <m:sub>
                <m:r>
                  <w:rPr>
                    <w:rFonts w:ascii="Cambria Math" w:eastAsia="Times New Roman" w:hAnsi="Cambria Math" w:cs="Times New Roman"/>
                    <w:sz w:val="24"/>
                    <w:lang w:val="en-US" w:eastAsia="ru-RU"/>
                  </w:rPr>
                  <m:t>ait</m:t>
                </m:r>
              </m:sub>
              <m:sup>
                <m:r>
                  <w:rPr>
                    <w:rFonts w:ascii="Cambria Math" w:eastAsia="Times New Roman" w:hAnsi="Cambria Math" w:cs="Times New Roman"/>
                    <w:sz w:val="24"/>
                    <w:lang w:eastAsia="ru-RU"/>
                  </w:rPr>
                  <m:t>б</m:t>
                </m:r>
              </m:sup>
            </m:sSubSup>
            <m:r>
              <w:rPr>
                <w:rFonts w:ascii="Cambria Math" w:eastAsia="Times New Roman" w:hAnsi="Cambria Math" w:cs="Times New Roman"/>
                <w:sz w:val="24"/>
                <w:lang w:eastAsia="ru-RU"/>
              </w:rPr>
              <m:t>-</m:t>
            </m:r>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lang w:val="en-US" w:eastAsia="ru-RU"/>
                  </w:rPr>
                  <m:t>C</m:t>
                </m:r>
              </m:e>
              <m:sub>
                <m:r>
                  <w:rPr>
                    <w:rFonts w:ascii="Cambria Math" w:eastAsia="Times New Roman" w:hAnsi="Cambria Math" w:cs="Times New Roman"/>
                    <w:sz w:val="24"/>
                    <w:lang w:val="en-US" w:eastAsia="ru-RU"/>
                  </w:rPr>
                  <m:t>ait</m:t>
                </m:r>
              </m:sub>
              <m:sup>
                <m:r>
                  <w:rPr>
                    <w:rFonts w:ascii="Cambria Math" w:eastAsia="Times New Roman" w:hAnsi="Cambria Math" w:cs="Times New Roman"/>
                    <w:sz w:val="24"/>
                    <w:lang w:eastAsia="ru-RU"/>
                  </w:rPr>
                  <m:t>п</m:t>
                </m:r>
              </m:sup>
            </m:sSubSup>
            <m:r>
              <w:rPr>
                <w:rFonts w:ascii="Cambria Math" w:eastAsia="Times New Roman" w:hAnsi="Cambria Math" w:cs="Times New Roman"/>
                <w:sz w:val="24"/>
                <w:lang w:eastAsia="ru-RU"/>
              </w:rPr>
              <m:t>)</m:t>
            </m:r>
          </m:e>
        </m:nary>
      </m:oMath>
      <w:r>
        <w:rPr>
          <w:rFonts w:ascii="Times New Roman" w:eastAsiaTheme="minorEastAsia" w:hAnsi="Times New Roman" w:cs="Times New Roman"/>
          <w:sz w:val="24"/>
          <w:lang w:eastAsia="ru-RU"/>
        </w:rPr>
        <w:t>,</w:t>
      </w:r>
      <w:r>
        <w:rPr>
          <w:rFonts w:ascii="Times New Roman" w:eastAsiaTheme="minorEastAsia" w:hAnsi="Times New Roman" w:cs="Times New Roman"/>
          <w:sz w:val="24"/>
          <w:lang w:eastAsia="ru-RU"/>
        </w:rPr>
        <w:tab/>
      </w:r>
    </w:p>
    <w:p w14:paraId="55830F6D" w14:textId="77777777" w:rsidR="00EC4B1F" w:rsidRDefault="00EC4B1F" w:rsidP="00EC4B1F">
      <w:pPr>
        <w:spacing w:after="0" w:line="360" w:lineRule="auto"/>
        <w:ind w:firstLine="567"/>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Где:</w:t>
      </w:r>
    </w:p>
    <w:p w14:paraId="1FF3A776" w14:textId="77777777" w:rsidR="00EC4B1F" w:rsidRDefault="008F1AD6" w:rsidP="00EC4B1F">
      <w:pPr>
        <w:spacing w:after="0" w:line="360" w:lineRule="auto"/>
        <w:ind w:firstLine="567"/>
        <w:jc w:val="both"/>
        <w:rPr>
          <w:rFonts w:ascii="Times New Roman" w:eastAsiaTheme="minorEastAsia" w:hAnsi="Times New Roman" w:cs="Times New Roman"/>
          <w:sz w:val="24"/>
          <w:lang w:eastAsia="ru-RU"/>
        </w:rPr>
      </w:pPr>
      <m:oMath>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lang w:val="en-US" w:eastAsia="ru-RU"/>
              </w:rPr>
              <m:t>C</m:t>
            </m:r>
          </m:e>
          <m:sub>
            <m:r>
              <w:rPr>
                <w:rFonts w:ascii="Cambria Math" w:eastAsia="Times New Roman" w:hAnsi="Cambria Math" w:cs="Times New Roman"/>
                <w:sz w:val="24"/>
                <w:lang w:val="en-US" w:eastAsia="ru-RU"/>
              </w:rPr>
              <m:t>it</m:t>
            </m:r>
          </m:sub>
          <m:sup>
            <m:r>
              <w:rPr>
                <w:rFonts w:ascii="Cambria Math" w:eastAsia="Times New Roman" w:hAnsi="Cambria Math" w:cs="Times New Roman"/>
                <w:sz w:val="24"/>
                <w:lang w:eastAsia="ru-RU"/>
              </w:rPr>
              <m:t>б</m:t>
            </m:r>
          </m:sup>
        </m:sSubSup>
      </m:oMath>
      <w:r w:rsidR="00EC4B1F">
        <w:rPr>
          <w:rFonts w:ascii="Times New Roman" w:eastAsiaTheme="minorEastAsia" w:hAnsi="Times New Roman" w:cs="Times New Roman"/>
          <w:sz w:val="24"/>
          <w:lang w:eastAsia="ru-RU"/>
        </w:rPr>
        <w:t xml:space="preserve">, </w:t>
      </w:r>
      <m:oMath>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lang w:val="en-US" w:eastAsia="ru-RU"/>
              </w:rPr>
              <m:t>C</m:t>
            </m:r>
          </m:e>
          <m:sub>
            <m:r>
              <w:rPr>
                <w:rFonts w:ascii="Cambria Math" w:eastAsia="Times New Roman" w:hAnsi="Cambria Math" w:cs="Times New Roman"/>
                <w:sz w:val="24"/>
                <w:lang w:val="en-US" w:eastAsia="ru-RU"/>
              </w:rPr>
              <m:t>it</m:t>
            </m:r>
          </m:sub>
          <m:sup>
            <m:r>
              <w:rPr>
                <w:rFonts w:ascii="Cambria Math" w:eastAsia="Times New Roman" w:hAnsi="Cambria Math" w:cs="Times New Roman"/>
                <w:sz w:val="24"/>
                <w:lang w:eastAsia="ru-RU"/>
              </w:rPr>
              <m:t>п</m:t>
            </m:r>
          </m:sup>
        </m:sSubSup>
      </m:oMath>
      <w:r w:rsidR="00EC4B1F">
        <w:rPr>
          <w:rFonts w:ascii="Times New Roman" w:eastAsiaTheme="minorEastAsia" w:hAnsi="Times New Roman" w:cs="Times New Roman"/>
          <w:sz w:val="24"/>
          <w:lang w:eastAsia="ru-RU"/>
        </w:rPr>
        <w:t xml:space="preserve">– затраты на осуществление перевозок грузов в </w:t>
      </w:r>
      <w:r w:rsidR="00EC4B1F">
        <w:rPr>
          <w:rFonts w:ascii="Times New Roman" w:eastAsiaTheme="minorEastAsia" w:hAnsi="Times New Roman" w:cs="Times New Roman"/>
          <w:i/>
          <w:sz w:val="24"/>
          <w:lang w:val="en-US" w:eastAsia="ru-RU"/>
        </w:rPr>
        <w:t>t</w:t>
      </w:r>
      <w:r w:rsidR="00EC4B1F">
        <w:rPr>
          <w:rFonts w:ascii="Times New Roman" w:eastAsiaTheme="minorEastAsia" w:hAnsi="Times New Roman" w:cs="Times New Roman"/>
          <w:sz w:val="24"/>
          <w:lang w:eastAsia="ru-RU"/>
        </w:rPr>
        <w:t>-году соответственно в базисном и проектном сценарии.</w:t>
      </w:r>
    </w:p>
    <w:p w14:paraId="616C0BB1" w14:textId="77777777" w:rsidR="00EC4B1F" w:rsidRDefault="008F1AD6" w:rsidP="00EC4B1F">
      <w:pPr>
        <w:tabs>
          <w:tab w:val="right" w:pos="9356"/>
        </w:tabs>
        <w:spacing w:after="0" w:line="360" w:lineRule="auto"/>
        <w:ind w:left="2977" w:firstLine="567"/>
        <w:jc w:val="both"/>
        <w:rPr>
          <w:rFonts w:ascii="Times New Roman" w:eastAsia="Times New Roman" w:hAnsi="Times New Roman" w:cs="Times New Roman"/>
          <w:sz w:val="24"/>
          <w:lang w:eastAsia="ru-RU"/>
        </w:rPr>
      </w:pPr>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lang w:val="en-US" w:eastAsia="ru-RU"/>
              </w:rPr>
              <m:t>C</m:t>
            </m:r>
          </m:e>
          <m:sub>
            <m:r>
              <w:rPr>
                <w:rFonts w:ascii="Cambria Math" w:eastAsia="Times New Roman" w:hAnsi="Cambria Math" w:cs="Times New Roman"/>
                <w:sz w:val="24"/>
                <w:lang w:val="en-US" w:eastAsia="ru-RU"/>
              </w:rPr>
              <m:t>at</m:t>
            </m:r>
          </m:sub>
        </m:sSub>
        <m:r>
          <w:rPr>
            <w:rFonts w:ascii="Cambria Math" w:eastAsia="Times New Roman" w:hAnsi="Cambria Math" w:cs="Times New Roman"/>
            <w:sz w:val="24"/>
            <w:lang w:eastAsia="ru-RU"/>
          </w:rPr>
          <m:t>=365</m:t>
        </m:r>
        <m:nary>
          <m:naryPr>
            <m:chr m:val="∑"/>
            <m:limLoc m:val="undOvr"/>
            <m:ctrlPr>
              <w:rPr>
                <w:rFonts w:ascii="Cambria Math" w:eastAsia="Times New Roman" w:hAnsi="Cambria Math" w:cs="Times New Roman"/>
                <w:i/>
                <w:sz w:val="24"/>
                <w:szCs w:val="24"/>
                <w:lang w:val="en-US"/>
              </w:rPr>
            </m:ctrlPr>
          </m:naryPr>
          <m:sub>
            <m:r>
              <w:rPr>
                <w:rFonts w:ascii="Cambria Math" w:eastAsia="Times New Roman" w:hAnsi="Cambria Math" w:cs="Times New Roman"/>
                <w:sz w:val="24"/>
                <w:lang w:val="en-US" w:eastAsia="ru-RU"/>
              </w:rPr>
              <m:t>i</m:t>
            </m:r>
            <m:r>
              <w:rPr>
                <w:rFonts w:ascii="Cambria Math" w:eastAsia="Times New Roman" w:hAnsi="Cambria Math" w:cs="Times New Roman"/>
                <w:sz w:val="24"/>
                <w:lang w:eastAsia="ru-RU"/>
              </w:rPr>
              <m:t>=1</m:t>
            </m:r>
          </m:sub>
          <m:sup>
            <m:r>
              <w:rPr>
                <w:rFonts w:ascii="Cambria Math" w:eastAsia="Times New Roman" w:hAnsi="Cambria Math" w:cs="Times New Roman"/>
                <w:sz w:val="24"/>
                <w:lang w:val="en-US" w:eastAsia="ru-RU"/>
              </w:rPr>
              <m:t>n</m:t>
            </m:r>
          </m:sup>
          <m:e>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lang w:val="en-US" w:eastAsia="ru-RU"/>
                  </w:rPr>
                  <m:t>N</m:t>
                </m:r>
              </m:e>
              <m:sub>
                <m:r>
                  <w:rPr>
                    <w:rFonts w:ascii="Cambria Math" w:eastAsia="Times New Roman" w:hAnsi="Cambria Math" w:cs="Times New Roman"/>
                    <w:sz w:val="24"/>
                    <w:lang w:eastAsia="ru-RU"/>
                  </w:rPr>
                  <m:t>j</m:t>
                </m:r>
                <m:r>
                  <w:rPr>
                    <w:rFonts w:ascii="Cambria Math" w:eastAsia="Times New Roman" w:hAnsi="Cambria Math" w:cs="Times New Roman"/>
                    <w:sz w:val="24"/>
                    <w:lang w:val="en-US" w:eastAsia="ru-RU"/>
                  </w:rPr>
                  <m:t>t</m:t>
                </m:r>
              </m:sub>
            </m:sSub>
            <m:r>
              <w:rPr>
                <w:rFonts w:ascii="Cambria Math" w:eastAsia="Times New Roman" w:hAnsi="Cambria Math" w:cs="Times New Roman"/>
                <w:sz w:val="24"/>
                <w:lang w:eastAsia="ru-RU"/>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lang w:val="en-US" w:eastAsia="ru-RU"/>
                  </w:rPr>
                  <m:t>S</m:t>
                </m:r>
              </m:e>
              <m:sub>
                <m:r>
                  <w:rPr>
                    <w:rFonts w:ascii="Cambria Math" w:eastAsia="Times New Roman" w:hAnsi="Cambria Math" w:cs="Times New Roman"/>
                    <w:sz w:val="24"/>
                    <w:lang w:eastAsia="ru-RU"/>
                  </w:rPr>
                  <m:t>j</m:t>
                </m:r>
                <m:r>
                  <w:rPr>
                    <w:rFonts w:ascii="Cambria Math" w:eastAsia="Times New Roman" w:hAnsi="Cambria Math" w:cs="Times New Roman"/>
                    <w:sz w:val="24"/>
                    <w:lang w:val="en-US" w:eastAsia="ru-RU"/>
                  </w:rPr>
                  <m:t>t</m:t>
                </m:r>
              </m:sub>
            </m:sSub>
            <m:r>
              <w:rPr>
                <w:rFonts w:ascii="Cambria Math" w:eastAsia="Times New Roman" w:hAnsi="Cambria Math" w:cs="Times New Roman"/>
                <w:sz w:val="24"/>
                <w:lang w:eastAsia="ru-RU"/>
              </w:rPr>
              <m:t>L</m:t>
            </m:r>
          </m:e>
        </m:nary>
      </m:oMath>
      <w:r w:rsidR="00EC4B1F">
        <w:rPr>
          <w:rFonts w:ascii="Times New Roman" w:eastAsiaTheme="minorEastAsia" w:hAnsi="Times New Roman" w:cs="Times New Roman"/>
          <w:sz w:val="24"/>
          <w:lang w:eastAsia="ru-RU"/>
        </w:rPr>
        <w:t>,</w:t>
      </w:r>
      <w:r w:rsidR="00EC4B1F">
        <w:rPr>
          <w:rFonts w:ascii="Times New Roman" w:eastAsiaTheme="minorEastAsia" w:hAnsi="Times New Roman" w:cs="Times New Roman"/>
          <w:sz w:val="24"/>
          <w:lang w:eastAsia="ru-RU"/>
        </w:rPr>
        <w:tab/>
      </w:r>
    </w:p>
    <w:p w14:paraId="09097D7D" w14:textId="77777777" w:rsidR="00EC4B1F" w:rsidRDefault="00EC4B1F" w:rsidP="00EC4B1F">
      <w:pPr>
        <w:spacing w:after="0" w:line="360" w:lineRule="auto"/>
        <w:ind w:firstLine="567"/>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Где:</w:t>
      </w:r>
    </w:p>
    <w:p w14:paraId="4C1FE55F" w14:textId="77777777" w:rsidR="00EC4B1F" w:rsidRDefault="008F1AD6" w:rsidP="00EC4B1F">
      <w:pPr>
        <w:spacing w:after="0" w:line="360" w:lineRule="auto"/>
        <w:ind w:firstLine="567"/>
        <w:jc w:val="both"/>
        <w:rPr>
          <w:rFonts w:ascii="Times New Roman" w:eastAsiaTheme="minorEastAsia" w:hAnsi="Times New Roman" w:cs="Times New Roman"/>
          <w:sz w:val="24"/>
          <w:lang w:eastAsia="ru-RU"/>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lang w:val="en-US" w:eastAsia="ru-RU"/>
              </w:rPr>
              <m:t>S</m:t>
            </m:r>
          </m:e>
          <m:sub>
            <m:r>
              <w:rPr>
                <w:rFonts w:ascii="Cambria Math" w:eastAsia="Times New Roman" w:hAnsi="Cambria Math" w:cs="Times New Roman"/>
                <w:sz w:val="24"/>
                <w:lang w:val="en-US" w:eastAsia="ru-RU"/>
              </w:rPr>
              <m:t>jt</m:t>
            </m:r>
          </m:sub>
        </m:sSub>
      </m:oMath>
      <w:r w:rsidR="00EC4B1F">
        <w:rPr>
          <w:rFonts w:ascii="Times New Roman" w:eastAsiaTheme="minorEastAsia" w:hAnsi="Times New Roman" w:cs="Times New Roman"/>
          <w:sz w:val="24"/>
          <w:lang w:eastAsia="ru-RU"/>
        </w:rPr>
        <w:t xml:space="preserve"> - средняя себестоимость 1 авт.-км пробега автомобиля</w:t>
      </w:r>
      <w:r w:rsidR="00EC4B1F">
        <w:rPr>
          <w:rFonts w:ascii="Times New Roman" w:eastAsiaTheme="minorEastAsia" w:hAnsi="Times New Roman" w:cs="Times New Roman"/>
          <w:i/>
          <w:sz w:val="24"/>
          <w:lang w:val="en-US" w:eastAsia="ru-RU"/>
        </w:rPr>
        <w:t>j</w:t>
      </w:r>
      <w:r w:rsidR="00EC4B1F">
        <w:rPr>
          <w:rFonts w:ascii="Times New Roman" w:eastAsiaTheme="minorEastAsia" w:hAnsi="Times New Roman" w:cs="Times New Roman"/>
          <w:sz w:val="24"/>
          <w:lang w:eastAsia="ru-RU"/>
        </w:rPr>
        <w:t>-вида, руб., вычисляемая по формуле:</w:t>
      </w:r>
    </w:p>
    <w:p w14:paraId="7EAF59DB" w14:textId="77777777" w:rsidR="00EC4B1F" w:rsidRDefault="008F1AD6" w:rsidP="00EC4B1F">
      <w:pPr>
        <w:tabs>
          <w:tab w:val="right" w:pos="9356"/>
        </w:tabs>
        <w:spacing w:after="0" w:line="360" w:lineRule="auto"/>
        <w:ind w:left="2977" w:firstLine="567"/>
        <w:jc w:val="both"/>
        <w:rPr>
          <w:rFonts w:ascii="Cambria Math" w:eastAsia="Times New Roman" w:hAnsi="Cambria Math" w:cs="Times New Roman"/>
          <w:sz w:val="24"/>
          <w:lang w:eastAsia="ru-RU"/>
        </w:rPr>
      </w:pPr>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lang w:val="en-US" w:eastAsia="ru-RU"/>
              </w:rPr>
              <m:t>S</m:t>
            </m:r>
          </m:e>
          <m:sub>
            <m:r>
              <w:rPr>
                <w:rFonts w:ascii="Cambria Math" w:eastAsia="Times New Roman" w:hAnsi="Cambria Math" w:cs="Times New Roman"/>
                <w:sz w:val="24"/>
                <w:lang w:val="en-US" w:eastAsia="ru-RU"/>
              </w:rPr>
              <m:t>jt</m:t>
            </m:r>
          </m:sub>
        </m:sSub>
        <m:r>
          <w:rPr>
            <w:rFonts w:ascii="Cambria Math" w:eastAsia="Times New Roman" w:hAnsi="Cambria Math" w:cs="Times New Roman"/>
            <w:sz w:val="24"/>
            <w:lang w:eastAsia="ru-RU"/>
          </w:rPr>
          <m:t>=</m:t>
        </m:r>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lang w:val="en-US" w:eastAsia="ru-RU"/>
              </w:rPr>
              <m:t>S</m:t>
            </m:r>
          </m:e>
          <m:sub>
            <m:r>
              <w:rPr>
                <w:rFonts w:ascii="Cambria Math" w:eastAsia="Times New Roman" w:hAnsi="Cambria Math" w:cs="Times New Roman"/>
                <w:sz w:val="24"/>
                <w:lang w:eastAsia="ru-RU"/>
              </w:rPr>
              <m:t>пер</m:t>
            </m:r>
            <m:r>
              <w:rPr>
                <w:rFonts w:ascii="Cambria Math" w:eastAsia="Times New Roman" w:hAnsi="Cambria Math" w:cs="Times New Roman"/>
                <w:sz w:val="24"/>
                <w:lang w:val="en-US" w:eastAsia="ru-RU"/>
              </w:rPr>
              <m:t>jt</m:t>
            </m:r>
          </m:sub>
        </m:sSub>
        <m:r>
          <w:rPr>
            <w:rFonts w:ascii="Cambria Math" w:eastAsia="Times New Roman" w:hAnsi="Cambria Math" w:cs="Times New Roman"/>
            <w:sz w:val="24"/>
            <w:lang w:eastAsia="ru-RU"/>
          </w:rPr>
          <m:t>+</m:t>
        </m:r>
        <m:f>
          <m:fPr>
            <m:ctrlPr>
              <w:rPr>
                <w:rFonts w:ascii="Cambria Math" w:eastAsia="Times New Roman" w:hAnsi="Cambria Math" w:cs="Times New Roman"/>
                <w:i/>
                <w:sz w:val="24"/>
                <w:szCs w:val="24"/>
                <w:lang w:val="en-US"/>
              </w:rPr>
            </m:ctrlPr>
          </m:fPr>
          <m:num>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lang w:val="en-US" w:eastAsia="ru-RU"/>
                  </w:rPr>
                  <m:t>S</m:t>
                </m:r>
              </m:e>
              <m:sub>
                <m:r>
                  <w:rPr>
                    <w:rFonts w:ascii="Cambria Math" w:eastAsia="Times New Roman" w:hAnsi="Cambria Math" w:cs="Times New Roman"/>
                    <w:sz w:val="24"/>
                    <w:lang w:eastAsia="ru-RU"/>
                  </w:rPr>
                  <m:t>пост</m:t>
                </m:r>
                <m:r>
                  <w:rPr>
                    <w:rFonts w:ascii="Cambria Math" w:eastAsia="Times New Roman" w:hAnsi="Cambria Math" w:cs="Times New Roman"/>
                    <w:sz w:val="24"/>
                    <w:lang w:val="en-US" w:eastAsia="ru-RU"/>
                  </w:rPr>
                  <m:t>jt</m:t>
                </m:r>
              </m:sub>
            </m:sSub>
            <m:r>
              <w:rPr>
                <w:rFonts w:ascii="Cambria Math" w:eastAsia="Times New Roman" w:hAnsi="Cambria Math" w:cs="Times New Roman"/>
                <w:sz w:val="24"/>
                <w:lang w:eastAsia="ru-RU"/>
              </w:rPr>
              <m:t>+</m:t>
            </m:r>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lang w:val="en-US" w:eastAsia="ru-RU"/>
                  </w:rPr>
                  <m:t>d</m:t>
                </m:r>
              </m:e>
              <m:sub>
                <m:r>
                  <w:rPr>
                    <w:rFonts w:ascii="Cambria Math" w:eastAsia="Times New Roman" w:hAnsi="Cambria Math" w:cs="Times New Roman"/>
                    <w:sz w:val="24"/>
                    <w:lang w:val="en-US" w:eastAsia="ru-RU"/>
                  </w:rPr>
                  <m:t>jt</m:t>
                </m:r>
              </m:sub>
            </m:sSub>
          </m:num>
          <m:den>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lang w:val="en-US" w:eastAsia="ru-RU"/>
                  </w:rPr>
                  <m:t>V</m:t>
                </m:r>
              </m:e>
              <m:sub>
                <m:r>
                  <w:rPr>
                    <w:rFonts w:ascii="Cambria Math" w:eastAsia="Times New Roman" w:hAnsi="Cambria Math" w:cs="Times New Roman"/>
                    <w:sz w:val="24"/>
                    <w:lang w:val="en-US" w:eastAsia="ru-RU"/>
                  </w:rPr>
                  <m:t>jt</m:t>
                </m:r>
              </m:sub>
            </m:sSub>
          </m:den>
        </m:f>
        <m:r>
          <w:rPr>
            <w:rFonts w:ascii="Cambria Math" w:eastAsia="Times New Roman" w:hAnsi="Cambria Math" w:cs="Times New Roman"/>
            <w:sz w:val="24"/>
            <w:lang w:eastAsia="ru-RU"/>
          </w:rPr>
          <m:t>,</m:t>
        </m:r>
      </m:oMath>
      <w:r w:rsidR="00EC4B1F">
        <w:rPr>
          <w:rFonts w:ascii="Cambria Math" w:eastAsia="Times New Roman" w:hAnsi="Cambria Math" w:cs="Times New Roman"/>
          <w:sz w:val="24"/>
          <w:lang w:eastAsia="ru-RU"/>
        </w:rPr>
        <w:tab/>
      </w:r>
    </w:p>
    <w:p w14:paraId="2817196D" w14:textId="77777777" w:rsidR="00EC4B1F" w:rsidRDefault="008F1AD6" w:rsidP="00EC4B1F">
      <w:pPr>
        <w:spacing w:after="0" w:line="360" w:lineRule="auto"/>
        <w:ind w:firstLine="567"/>
        <w:jc w:val="both"/>
        <w:rPr>
          <w:rFonts w:ascii="Times New Roman" w:eastAsiaTheme="minorEastAsia" w:hAnsi="Times New Roman" w:cs="Times New Roman"/>
          <w:sz w:val="24"/>
          <w:lang w:eastAsia="ru-RU"/>
        </w:rPr>
      </w:pPr>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lang w:val="en-US" w:eastAsia="ru-RU"/>
              </w:rPr>
              <m:t>S</m:t>
            </m:r>
          </m:e>
          <m:sub>
            <m:r>
              <w:rPr>
                <w:rFonts w:ascii="Cambria Math" w:eastAsia="Times New Roman" w:hAnsi="Cambria Math" w:cs="Times New Roman"/>
                <w:sz w:val="24"/>
                <w:lang w:eastAsia="ru-RU"/>
              </w:rPr>
              <m:t>пер</m:t>
            </m:r>
            <m:r>
              <w:rPr>
                <w:rFonts w:ascii="Cambria Math" w:eastAsia="Times New Roman" w:hAnsi="Cambria Math" w:cs="Times New Roman"/>
                <w:sz w:val="24"/>
                <w:lang w:val="en-US" w:eastAsia="ru-RU"/>
              </w:rPr>
              <m:t>jt</m:t>
            </m:r>
          </m:sub>
        </m:sSub>
      </m:oMath>
      <w:r w:rsidR="00EC4B1F">
        <w:rPr>
          <w:rFonts w:ascii="Times New Roman" w:eastAsiaTheme="minorEastAsia" w:hAnsi="Times New Roman" w:cs="Times New Roman"/>
          <w:sz w:val="24"/>
          <w:lang w:eastAsia="ru-RU"/>
        </w:rPr>
        <w:t xml:space="preserve"> – расчетное значение переменных затрат на 1 км пробега автомобиля </w:t>
      </w:r>
      <w:r w:rsidR="00EC4B1F">
        <w:rPr>
          <w:rFonts w:ascii="Times New Roman" w:eastAsiaTheme="minorEastAsia" w:hAnsi="Times New Roman" w:cs="Times New Roman"/>
          <w:sz w:val="24"/>
          <w:lang w:val="en-US" w:eastAsia="ru-RU"/>
        </w:rPr>
        <w:t>j</w:t>
      </w:r>
      <w:r w:rsidR="00EC4B1F">
        <w:rPr>
          <w:rFonts w:ascii="Times New Roman" w:eastAsiaTheme="minorEastAsia" w:hAnsi="Times New Roman" w:cs="Times New Roman"/>
          <w:sz w:val="24"/>
          <w:lang w:eastAsia="ru-RU"/>
        </w:rPr>
        <w:t>-вида, руб./км;</w:t>
      </w:r>
    </w:p>
    <w:p w14:paraId="19372F9C" w14:textId="77777777" w:rsidR="00EC4B1F" w:rsidRDefault="008F1AD6" w:rsidP="00EC4B1F">
      <w:pPr>
        <w:spacing w:after="0" w:line="360" w:lineRule="auto"/>
        <w:ind w:left="567"/>
        <w:jc w:val="both"/>
        <w:rPr>
          <w:rFonts w:ascii="Times New Roman" w:eastAsiaTheme="minorEastAsia" w:hAnsi="Times New Roman" w:cs="Times New Roman"/>
          <w:sz w:val="24"/>
          <w:lang w:eastAsia="ru-RU"/>
        </w:rPr>
      </w:pPr>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lang w:val="en-US" w:eastAsia="ru-RU"/>
              </w:rPr>
              <m:t>S</m:t>
            </m:r>
          </m:e>
          <m:sub>
            <m:r>
              <w:rPr>
                <w:rFonts w:ascii="Cambria Math" w:eastAsia="Times New Roman" w:hAnsi="Cambria Math" w:cs="Times New Roman"/>
                <w:sz w:val="24"/>
                <w:lang w:eastAsia="ru-RU"/>
              </w:rPr>
              <m:t>пост</m:t>
            </m:r>
            <m:r>
              <w:rPr>
                <w:rFonts w:ascii="Cambria Math" w:eastAsia="Times New Roman" w:hAnsi="Cambria Math" w:cs="Times New Roman"/>
                <w:sz w:val="24"/>
                <w:lang w:val="en-US" w:eastAsia="ru-RU"/>
              </w:rPr>
              <m:t>jt</m:t>
            </m:r>
          </m:sub>
        </m:sSub>
      </m:oMath>
      <w:r w:rsidR="00EC4B1F">
        <w:rPr>
          <w:rFonts w:ascii="Times New Roman" w:eastAsiaTheme="minorEastAsia" w:hAnsi="Times New Roman" w:cs="Times New Roman"/>
          <w:sz w:val="24"/>
          <w:lang w:eastAsia="ru-RU"/>
        </w:rPr>
        <w:t xml:space="preserve"> – расчетное значение постоянных затрат на 1 час пребывания ТС в пути, руб./ч;</w:t>
      </w:r>
    </w:p>
    <w:p w14:paraId="752A324F" w14:textId="77777777" w:rsidR="00EC4B1F" w:rsidRDefault="008F1AD6" w:rsidP="00EC4B1F">
      <w:pPr>
        <w:spacing w:after="0" w:line="360" w:lineRule="auto"/>
        <w:ind w:firstLine="567"/>
        <w:jc w:val="both"/>
        <w:rPr>
          <w:rFonts w:ascii="Times New Roman" w:eastAsia="Times New Roman" w:hAnsi="Times New Roman" w:cs="Times New Roman"/>
          <w:sz w:val="24"/>
          <w:lang w:eastAsia="ru-RU"/>
        </w:rPr>
      </w:pPr>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lang w:val="en-US" w:eastAsia="ru-RU"/>
              </w:rPr>
              <m:t>d</m:t>
            </m:r>
          </m:e>
          <m:sub>
            <m:r>
              <w:rPr>
                <w:rFonts w:ascii="Cambria Math" w:eastAsia="Times New Roman" w:hAnsi="Cambria Math" w:cs="Times New Roman"/>
                <w:sz w:val="24"/>
                <w:lang w:val="en-US" w:eastAsia="ru-RU"/>
              </w:rPr>
              <m:t>jt</m:t>
            </m:r>
          </m:sub>
        </m:sSub>
      </m:oMath>
      <w:r w:rsidR="00EC4B1F">
        <w:rPr>
          <w:rFonts w:ascii="Times New Roman" w:eastAsia="Times New Roman" w:hAnsi="Times New Roman" w:cs="Times New Roman"/>
          <w:sz w:val="24"/>
          <w:lang w:eastAsia="ru-RU"/>
        </w:rPr>
        <w:t xml:space="preserve"> - средняя часовая заработная плата водителя (для личного автомобильного транспорта принимается нулевой);</w:t>
      </w:r>
    </w:p>
    <w:p w14:paraId="6ED8FB34" w14:textId="77777777" w:rsidR="00EC4B1F" w:rsidRDefault="00EC4B1F" w:rsidP="00EC4B1F">
      <w:pPr>
        <w:spacing w:after="0" w:line="360" w:lineRule="auto"/>
        <w:ind w:firstLine="567"/>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Эффект от сокращения времени пребывания в пути пассажиров в году </w:t>
      </w:r>
      <w:r>
        <w:rPr>
          <w:rFonts w:ascii="Times New Roman" w:eastAsia="Times New Roman" w:hAnsi="Times New Roman" w:cs="Times New Roman"/>
          <w:i/>
          <w:sz w:val="24"/>
          <w:lang w:eastAsia="ru-RU"/>
        </w:rPr>
        <w:t xml:space="preserve">t </w:t>
      </w:r>
      <w:r>
        <w:rPr>
          <w:rFonts w:ascii="Times New Roman" w:eastAsia="Times New Roman" w:hAnsi="Times New Roman" w:cs="Times New Roman"/>
          <w:sz w:val="24"/>
          <w:lang w:eastAsia="ru-RU"/>
        </w:rPr>
        <w:t>определяется по формуле:</w:t>
      </w:r>
    </w:p>
    <w:p w14:paraId="1529F97F" w14:textId="77777777" w:rsidR="00EC4B1F" w:rsidRDefault="00EC4B1F" w:rsidP="00EC4B1F">
      <w:pPr>
        <w:tabs>
          <w:tab w:val="right" w:pos="9356"/>
        </w:tabs>
        <w:spacing w:after="0" w:line="360" w:lineRule="auto"/>
        <w:ind w:left="3261" w:firstLine="567"/>
        <w:jc w:val="both"/>
        <w:rPr>
          <w:rFonts w:ascii="Cambria Math" w:eastAsia="Times New Roman" w:hAnsi="Cambria Math" w:cs="Times New Roman"/>
          <w:i/>
          <w:sz w:val="24"/>
          <w:lang w:eastAsia="ru-RU"/>
        </w:rPr>
      </w:pPr>
      <m:oMath>
        <m:r>
          <w:rPr>
            <w:rFonts w:ascii="Cambria Math" w:eastAsia="Times New Roman" w:hAnsi="Cambria Math" w:cs="Times New Roman"/>
            <w:sz w:val="24"/>
            <w:lang w:val="en-US" w:eastAsia="ru-RU"/>
          </w:rPr>
          <m:t>Δ</m:t>
        </m:r>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lang w:val="en-US" w:eastAsia="ru-RU"/>
              </w:rPr>
              <m:t>P</m:t>
            </m:r>
          </m:e>
          <m:sub>
            <m:r>
              <w:rPr>
                <w:rFonts w:ascii="Cambria Math" w:eastAsia="Times New Roman" w:hAnsi="Cambria Math" w:cs="Times New Roman"/>
                <w:sz w:val="24"/>
                <w:lang w:val="en-US" w:eastAsia="ru-RU"/>
              </w:rPr>
              <m:t>t</m:t>
            </m:r>
          </m:sub>
        </m:sSub>
        <m:r>
          <w:rPr>
            <w:rFonts w:ascii="Cambria Math" w:eastAsia="Times New Roman" w:hAnsi="Cambria Math" w:cs="Times New Roman"/>
            <w:sz w:val="24"/>
            <w:lang w:eastAsia="ru-RU"/>
          </w:rPr>
          <m:t>=</m:t>
        </m:r>
        <m:nary>
          <m:naryPr>
            <m:chr m:val="∑"/>
            <m:limLoc m:val="undOvr"/>
            <m:ctrlPr>
              <w:rPr>
                <w:rFonts w:ascii="Cambria Math" w:eastAsia="Times New Roman" w:hAnsi="Cambria Math" w:cs="Times New Roman"/>
                <w:i/>
                <w:sz w:val="24"/>
                <w:szCs w:val="24"/>
                <w:lang w:val="en-US"/>
              </w:rPr>
            </m:ctrlPr>
          </m:naryPr>
          <m:sub>
            <m:r>
              <w:rPr>
                <w:rFonts w:ascii="Cambria Math" w:eastAsia="Times New Roman" w:hAnsi="Cambria Math" w:cs="Times New Roman"/>
                <w:sz w:val="24"/>
                <w:lang w:val="en-US" w:eastAsia="ru-RU"/>
              </w:rPr>
              <m:t>i</m:t>
            </m:r>
            <m:r>
              <w:rPr>
                <w:rFonts w:ascii="Cambria Math" w:eastAsia="Times New Roman" w:hAnsi="Cambria Math" w:cs="Times New Roman"/>
                <w:sz w:val="24"/>
                <w:lang w:eastAsia="ru-RU"/>
              </w:rPr>
              <m:t>=1</m:t>
            </m:r>
          </m:sub>
          <m:sup>
            <m:r>
              <w:rPr>
                <w:rFonts w:ascii="Cambria Math" w:eastAsia="Times New Roman" w:hAnsi="Cambria Math" w:cs="Times New Roman"/>
                <w:sz w:val="24"/>
                <w:lang w:val="en-US" w:eastAsia="ru-RU"/>
              </w:rPr>
              <m:t>n</m:t>
            </m:r>
          </m:sup>
          <m:e>
            <m:r>
              <w:rPr>
                <w:rFonts w:ascii="Cambria Math" w:eastAsia="Times New Roman" w:hAnsi="Cambria Math" w:cs="Times New Roman"/>
                <w:sz w:val="24"/>
                <w:lang w:eastAsia="ru-RU"/>
              </w:rPr>
              <m:t>(</m:t>
            </m:r>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lang w:val="en-US" w:eastAsia="ru-RU"/>
                  </w:rPr>
                  <m:t>P</m:t>
                </m:r>
              </m:e>
              <m:sub>
                <m:r>
                  <w:rPr>
                    <w:rFonts w:ascii="Cambria Math" w:eastAsia="Times New Roman" w:hAnsi="Cambria Math" w:cs="Times New Roman"/>
                    <w:sz w:val="24"/>
                    <w:lang w:val="en-US" w:eastAsia="ru-RU"/>
                  </w:rPr>
                  <m:t>it</m:t>
                </m:r>
              </m:sub>
              <m:sup>
                <m:r>
                  <w:rPr>
                    <w:rFonts w:ascii="Cambria Math" w:eastAsia="Times New Roman" w:hAnsi="Cambria Math" w:cs="Times New Roman"/>
                    <w:sz w:val="24"/>
                    <w:lang w:eastAsia="ru-RU"/>
                  </w:rPr>
                  <m:t>б</m:t>
                </m:r>
              </m:sup>
            </m:sSubSup>
            <m:r>
              <w:rPr>
                <w:rFonts w:ascii="Cambria Math" w:eastAsia="Times New Roman" w:hAnsi="Cambria Math" w:cs="Times New Roman"/>
                <w:sz w:val="24"/>
                <w:lang w:eastAsia="ru-RU"/>
              </w:rPr>
              <m:t>-</m:t>
            </m:r>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lang w:val="en-US" w:eastAsia="ru-RU"/>
                  </w:rPr>
                  <m:t>P</m:t>
                </m:r>
              </m:e>
              <m:sub>
                <m:r>
                  <w:rPr>
                    <w:rFonts w:ascii="Cambria Math" w:eastAsia="Times New Roman" w:hAnsi="Cambria Math" w:cs="Times New Roman"/>
                    <w:sz w:val="24"/>
                    <w:lang w:val="en-US" w:eastAsia="ru-RU"/>
                  </w:rPr>
                  <m:t>it</m:t>
                </m:r>
              </m:sub>
              <m:sup>
                <m:r>
                  <w:rPr>
                    <w:rFonts w:ascii="Cambria Math" w:eastAsia="Times New Roman" w:hAnsi="Cambria Math" w:cs="Times New Roman"/>
                    <w:sz w:val="24"/>
                    <w:lang w:eastAsia="ru-RU"/>
                  </w:rPr>
                  <m:t>п</m:t>
                </m:r>
              </m:sup>
            </m:sSubSup>
            <m:r>
              <w:rPr>
                <w:rFonts w:ascii="Cambria Math" w:eastAsia="Times New Roman" w:hAnsi="Cambria Math" w:cs="Times New Roman"/>
                <w:sz w:val="24"/>
                <w:lang w:eastAsia="ru-RU"/>
              </w:rPr>
              <m:t>)</m:t>
            </m:r>
          </m:e>
        </m:nary>
        <m:r>
          <w:rPr>
            <w:rFonts w:ascii="Cambria Math" w:eastAsia="Times New Roman" w:hAnsi="Cambria Math" w:cs="Times New Roman"/>
            <w:sz w:val="24"/>
            <w:lang w:eastAsia="ru-RU"/>
          </w:rPr>
          <m:t>,</m:t>
        </m:r>
      </m:oMath>
      <w:r>
        <w:rPr>
          <w:rFonts w:ascii="Times New Roman" w:eastAsia="Times New Roman" w:hAnsi="Times New Roman" w:cs="Times New Roman"/>
          <w:sz w:val="24"/>
          <w:lang w:eastAsia="ru-RU"/>
        </w:rPr>
        <w:tab/>
      </w:r>
    </w:p>
    <w:p w14:paraId="06553D81" w14:textId="77777777" w:rsidR="00EC4B1F" w:rsidRDefault="00EC4B1F" w:rsidP="00EC4B1F">
      <w:pPr>
        <w:spacing w:after="0" w:line="360" w:lineRule="auto"/>
        <w:ind w:firstLine="567"/>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Где:</w:t>
      </w:r>
    </w:p>
    <w:p w14:paraId="0F253277" w14:textId="1B735D50" w:rsidR="00EC4B1F" w:rsidRDefault="008F1AD6" w:rsidP="00EC4B1F">
      <w:pPr>
        <w:spacing w:after="0" w:line="360" w:lineRule="auto"/>
        <w:ind w:firstLine="567"/>
        <w:jc w:val="both"/>
        <w:rPr>
          <w:rFonts w:ascii="Times New Roman" w:eastAsia="Times New Roman" w:hAnsi="Times New Roman" w:cs="Times New Roman"/>
          <w:sz w:val="24"/>
          <w:lang w:eastAsia="ru-RU"/>
        </w:rPr>
      </w:pPr>
      <m:oMath>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lang w:val="en-US" w:eastAsia="ru-RU"/>
              </w:rPr>
              <m:t>P</m:t>
            </m:r>
          </m:e>
          <m:sub>
            <m:r>
              <w:rPr>
                <w:rFonts w:ascii="Cambria Math" w:eastAsia="Times New Roman" w:hAnsi="Cambria Math" w:cs="Times New Roman"/>
                <w:sz w:val="24"/>
                <w:lang w:val="en-US" w:eastAsia="ru-RU"/>
              </w:rPr>
              <m:t>it</m:t>
            </m:r>
          </m:sub>
          <m:sup>
            <m:r>
              <w:rPr>
                <w:rFonts w:ascii="Cambria Math" w:eastAsia="Times New Roman" w:hAnsi="Cambria Math" w:cs="Times New Roman"/>
                <w:sz w:val="24"/>
                <w:lang w:eastAsia="ru-RU"/>
              </w:rPr>
              <m:t>б</m:t>
            </m:r>
          </m:sup>
        </m:sSubSup>
      </m:oMath>
      <w:r w:rsidR="00EC4B1F">
        <w:rPr>
          <w:rFonts w:ascii="Times New Roman" w:eastAsiaTheme="minorEastAsia" w:hAnsi="Times New Roman" w:cs="Times New Roman"/>
          <w:sz w:val="24"/>
          <w:lang w:eastAsia="ru-RU"/>
        </w:rPr>
        <w:t xml:space="preserve">, </w:t>
      </w:r>
      <m:oMath>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lang w:val="en-US" w:eastAsia="ru-RU"/>
              </w:rPr>
              <m:t>P</m:t>
            </m:r>
          </m:e>
          <m:sub>
            <m:r>
              <w:rPr>
                <w:rFonts w:ascii="Cambria Math" w:eastAsia="Times New Roman" w:hAnsi="Cambria Math" w:cs="Times New Roman"/>
                <w:sz w:val="24"/>
                <w:lang w:val="en-US" w:eastAsia="ru-RU"/>
              </w:rPr>
              <m:t>it</m:t>
            </m:r>
          </m:sub>
          <m:sup>
            <m:r>
              <w:rPr>
                <w:rFonts w:ascii="Cambria Math" w:eastAsia="Times New Roman" w:hAnsi="Cambria Math" w:cs="Times New Roman"/>
                <w:sz w:val="24"/>
                <w:lang w:eastAsia="ru-RU"/>
              </w:rPr>
              <m:t>п</m:t>
            </m:r>
          </m:sup>
        </m:sSubSup>
      </m:oMath>
      <w:r w:rsidR="00EC4B1F">
        <w:rPr>
          <w:rFonts w:ascii="Times New Roman" w:eastAsiaTheme="minorEastAsia" w:hAnsi="Times New Roman" w:cs="Times New Roman"/>
          <w:sz w:val="24"/>
          <w:lang w:eastAsia="ru-RU"/>
        </w:rPr>
        <w:t xml:space="preserve"> – общественные потери, связанные с затратами времени населения на поездки</w:t>
      </w:r>
      <w:r w:rsidR="00843B2B">
        <w:rPr>
          <w:rFonts w:ascii="Times New Roman" w:eastAsiaTheme="minorEastAsia" w:hAnsi="Times New Roman" w:cs="Times New Roman"/>
          <w:sz w:val="24"/>
          <w:lang w:eastAsia="ru-RU"/>
        </w:rPr>
        <w:t xml:space="preserve"> </w:t>
      </w:r>
      <w:r w:rsidR="00EC4B1F">
        <w:rPr>
          <w:rFonts w:ascii="Times New Roman" w:eastAsiaTheme="minorEastAsia" w:hAnsi="Times New Roman" w:cs="Times New Roman"/>
          <w:sz w:val="24"/>
          <w:lang w:eastAsia="ru-RU"/>
        </w:rPr>
        <w:t>соответственно в базовых и проектных условиях.</w:t>
      </w:r>
    </w:p>
    <w:p w14:paraId="210DC657" w14:textId="77777777" w:rsidR="00EC4B1F" w:rsidRDefault="00EC4B1F" w:rsidP="00EC4B1F">
      <w:pPr>
        <w:spacing w:after="0" w:line="360" w:lineRule="auto"/>
        <w:ind w:firstLine="567"/>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lastRenderedPageBreak/>
        <w:t>Годовые потери, связанные с затратами времени населения на поездки, рассчитываются по формуле:</w:t>
      </w:r>
    </w:p>
    <w:p w14:paraId="287EB98B" w14:textId="77777777" w:rsidR="00EC4B1F" w:rsidRDefault="008F1AD6" w:rsidP="00EC4B1F">
      <w:pPr>
        <w:tabs>
          <w:tab w:val="right" w:pos="9356"/>
        </w:tabs>
        <w:spacing w:after="0" w:line="360" w:lineRule="auto"/>
        <w:ind w:left="2410" w:firstLine="567"/>
        <w:jc w:val="both"/>
        <w:rPr>
          <w:rFonts w:ascii="Times New Roman" w:eastAsia="Times New Roman" w:hAnsi="Times New Roman" w:cs="Times New Roman"/>
          <w:sz w:val="24"/>
          <w:lang w:eastAsia="ru-RU"/>
        </w:rPr>
      </w:pPr>
      <m:oMath>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lang w:val="en-US" w:eastAsia="ru-RU"/>
              </w:rPr>
              <m:t>P</m:t>
            </m:r>
          </m:e>
          <m:sub>
            <m:r>
              <w:rPr>
                <w:rFonts w:ascii="Cambria Math" w:eastAsia="Times New Roman" w:hAnsi="Cambria Math" w:cs="Times New Roman"/>
                <w:sz w:val="24"/>
                <w:lang w:val="en-US" w:eastAsia="ru-RU"/>
              </w:rPr>
              <m:t>it</m:t>
            </m:r>
          </m:sub>
          <m:sup/>
        </m:sSubSup>
        <m:r>
          <w:rPr>
            <w:rFonts w:ascii="Cambria Math" w:eastAsia="Times New Roman" w:hAnsi="Cambria Math" w:cs="Times New Roman"/>
            <w:sz w:val="24"/>
            <w:lang w:eastAsia="ru-RU"/>
          </w:rPr>
          <m:t>=365</m:t>
        </m:r>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lang w:val="en-US" w:eastAsia="ru-RU"/>
              </w:rPr>
              <m:t>C</m:t>
            </m:r>
          </m:e>
          <m:sub>
            <m:r>
              <w:rPr>
                <w:rFonts w:ascii="Cambria Math" w:eastAsia="Times New Roman" w:hAnsi="Cambria Math" w:cs="Times New Roman"/>
                <w:sz w:val="24"/>
                <w:lang w:val="en-US" w:eastAsia="ru-RU"/>
              </w:rPr>
              <m:t>t</m:t>
            </m:r>
          </m:sub>
          <m:sup>
            <m:r>
              <w:rPr>
                <w:rFonts w:ascii="Cambria Math" w:eastAsia="Times New Roman" w:hAnsi="Cambria Math" w:cs="Times New Roman"/>
                <w:sz w:val="24"/>
                <w:lang w:eastAsia="ru-RU"/>
              </w:rPr>
              <m:t>пасс.</m:t>
            </m:r>
          </m:sup>
        </m:sSubSup>
        <m:d>
          <m:dPr>
            <m:ctrlPr>
              <w:rPr>
                <w:rFonts w:ascii="Cambria Math" w:eastAsia="Times New Roman" w:hAnsi="Cambria Math" w:cs="Times New Roman"/>
                <w:i/>
                <w:sz w:val="24"/>
                <w:szCs w:val="24"/>
                <w:lang w:val="en-US"/>
              </w:rPr>
            </m:ctrlPr>
          </m:dPr>
          <m:e>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lang w:val="en-US" w:eastAsia="ru-RU"/>
                  </w:rPr>
                  <m:t>F</m:t>
                </m:r>
              </m:e>
              <m:sub>
                <m:r>
                  <w:rPr>
                    <w:rFonts w:ascii="Cambria Math" w:eastAsia="Times New Roman" w:hAnsi="Cambria Math" w:cs="Times New Roman"/>
                    <w:sz w:val="24"/>
                    <w:lang w:eastAsia="ru-RU"/>
                  </w:rPr>
                  <m:t>ЛА</m:t>
                </m:r>
              </m:sub>
            </m:sSub>
            <m:r>
              <w:rPr>
                <w:rFonts w:ascii="Cambria Math" w:eastAsia="Times New Roman" w:hAnsi="Cambria Math" w:cs="Times New Roman"/>
                <w:sz w:val="24"/>
                <w:lang w:eastAsia="ru-RU"/>
              </w:rPr>
              <m:t>×</m:t>
            </m:r>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lang w:val="en-US" w:eastAsia="ru-RU"/>
                  </w:rPr>
                  <m:t>L</m:t>
                </m:r>
              </m:num>
              <m:den>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lang w:val="en-US" w:eastAsia="ru-RU"/>
                      </w:rPr>
                      <m:t>V</m:t>
                    </m:r>
                  </m:e>
                  <m:sub>
                    <m:r>
                      <w:rPr>
                        <w:rFonts w:ascii="Cambria Math" w:eastAsia="Times New Roman" w:hAnsi="Cambria Math" w:cs="Times New Roman"/>
                        <w:sz w:val="24"/>
                        <w:lang w:val="en-US" w:eastAsia="ru-RU"/>
                      </w:rPr>
                      <m:t>t</m:t>
                    </m:r>
                  </m:sub>
                  <m:sup>
                    <m:r>
                      <w:rPr>
                        <w:rFonts w:ascii="Cambria Math" w:eastAsia="Times New Roman" w:hAnsi="Cambria Math" w:cs="Times New Roman"/>
                        <w:sz w:val="24"/>
                        <w:lang w:eastAsia="ru-RU"/>
                      </w:rPr>
                      <m:t>ЛА</m:t>
                    </m:r>
                  </m:sup>
                </m:sSubSup>
              </m:den>
            </m:f>
            <m:r>
              <w:rPr>
                <w:rFonts w:ascii="Cambria Math" w:eastAsia="Times New Roman" w:hAnsi="Cambria Math" w:cs="Times New Roman"/>
                <w:sz w:val="24"/>
                <w:lang w:eastAsia="ru-RU"/>
              </w:rPr>
              <m:t>+</m:t>
            </m:r>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lang w:val="en-US" w:eastAsia="ru-RU"/>
                  </w:rPr>
                  <m:t>F</m:t>
                </m:r>
              </m:e>
              <m:sub>
                <m:r>
                  <w:rPr>
                    <w:rFonts w:ascii="Cambria Math" w:eastAsia="Times New Roman" w:hAnsi="Cambria Math" w:cs="Times New Roman"/>
                    <w:sz w:val="24"/>
                    <w:lang w:eastAsia="ru-RU"/>
                  </w:rPr>
                  <m:t>ТОП</m:t>
                </m:r>
              </m:sub>
            </m:sSub>
            <m:r>
              <w:rPr>
                <w:rFonts w:ascii="Cambria Math" w:eastAsia="Times New Roman" w:hAnsi="Cambria Math" w:cs="Times New Roman"/>
                <w:sz w:val="24"/>
                <w:lang w:eastAsia="ru-RU"/>
              </w:rPr>
              <m:t>×</m:t>
            </m:r>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lang w:val="en-US" w:eastAsia="ru-RU"/>
                  </w:rPr>
                  <m:t>L</m:t>
                </m:r>
              </m:num>
              <m:den>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lang w:val="en-US" w:eastAsia="ru-RU"/>
                      </w:rPr>
                      <m:t>V</m:t>
                    </m:r>
                  </m:e>
                  <m:sub>
                    <m:r>
                      <w:rPr>
                        <w:rFonts w:ascii="Cambria Math" w:eastAsia="Times New Roman" w:hAnsi="Cambria Math" w:cs="Times New Roman"/>
                        <w:sz w:val="24"/>
                        <w:lang w:val="en-US" w:eastAsia="ru-RU"/>
                      </w:rPr>
                      <m:t>t</m:t>
                    </m:r>
                  </m:sub>
                  <m:sup>
                    <m:r>
                      <w:rPr>
                        <w:rFonts w:ascii="Cambria Math" w:eastAsia="Times New Roman" w:hAnsi="Cambria Math" w:cs="Times New Roman"/>
                        <w:sz w:val="24"/>
                        <w:lang w:eastAsia="ru-RU"/>
                      </w:rPr>
                      <m:t>ТОП</m:t>
                    </m:r>
                  </m:sup>
                </m:sSubSup>
              </m:den>
            </m:f>
          </m:e>
        </m:d>
        <m:r>
          <w:rPr>
            <w:rFonts w:ascii="Cambria Math" w:eastAsia="Times New Roman" w:hAnsi="Cambria Math" w:cs="Times New Roman"/>
            <w:sz w:val="24"/>
            <w:lang w:eastAsia="ru-RU"/>
          </w:rPr>
          <m:t>,</m:t>
        </m:r>
      </m:oMath>
      <w:r w:rsidR="00EC4B1F">
        <w:rPr>
          <w:rFonts w:ascii="Cambria Math" w:eastAsia="Times New Roman" w:hAnsi="Cambria Math" w:cs="Times New Roman"/>
          <w:sz w:val="24"/>
          <w:lang w:eastAsia="ru-RU"/>
        </w:rPr>
        <w:tab/>
      </w:r>
    </w:p>
    <w:p w14:paraId="20A0DD58" w14:textId="77777777" w:rsidR="00EC4B1F" w:rsidRDefault="00EC4B1F" w:rsidP="00EC4B1F">
      <w:pPr>
        <w:spacing w:after="0" w:line="360" w:lineRule="auto"/>
        <w:ind w:firstLine="567"/>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Где:</w:t>
      </w:r>
    </w:p>
    <w:p w14:paraId="56583642" w14:textId="77777777" w:rsidR="00EC4B1F" w:rsidRDefault="008F1AD6" w:rsidP="00EC4B1F">
      <w:pPr>
        <w:spacing w:after="0" w:line="360" w:lineRule="auto"/>
        <w:ind w:firstLine="567"/>
        <w:jc w:val="both"/>
        <w:rPr>
          <w:rFonts w:ascii="Times New Roman" w:eastAsiaTheme="minorEastAsia" w:hAnsi="Times New Roman" w:cs="Times New Roman"/>
          <w:sz w:val="24"/>
          <w:lang w:eastAsia="ru-RU"/>
        </w:rPr>
      </w:pPr>
      <m:oMath>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lang w:val="en-US" w:eastAsia="ru-RU"/>
              </w:rPr>
              <m:t>C</m:t>
            </m:r>
          </m:e>
          <m:sub>
            <m:r>
              <w:rPr>
                <w:rFonts w:ascii="Cambria Math" w:eastAsia="Times New Roman" w:hAnsi="Cambria Math" w:cs="Times New Roman"/>
                <w:sz w:val="24"/>
                <w:lang w:val="en-US" w:eastAsia="ru-RU"/>
              </w:rPr>
              <m:t>t</m:t>
            </m:r>
          </m:sub>
          <m:sup>
            <m:r>
              <w:rPr>
                <w:rFonts w:ascii="Cambria Math" w:eastAsia="Times New Roman" w:hAnsi="Cambria Math" w:cs="Times New Roman"/>
                <w:sz w:val="24"/>
                <w:lang w:eastAsia="ru-RU"/>
              </w:rPr>
              <m:t>пасс.</m:t>
            </m:r>
          </m:sup>
        </m:sSubSup>
      </m:oMath>
      <w:r w:rsidR="00EC4B1F">
        <w:rPr>
          <w:rFonts w:ascii="Times New Roman" w:eastAsiaTheme="minorEastAsia" w:hAnsi="Times New Roman" w:cs="Times New Roman"/>
          <w:sz w:val="24"/>
          <w:lang w:eastAsia="ru-RU"/>
        </w:rPr>
        <w:t>- средняя величина потерь народного хозяйства в расчете на 1 чел./ч. пребывания в пути пассажиров;</w:t>
      </w:r>
    </w:p>
    <w:p w14:paraId="11267226" w14:textId="77777777" w:rsidR="00EC4B1F" w:rsidRDefault="00EC4B1F" w:rsidP="00EC4B1F">
      <w:pPr>
        <w:spacing w:after="0" w:line="360" w:lineRule="auto"/>
        <w:ind w:firstLine="567"/>
        <w:jc w:val="both"/>
        <w:rPr>
          <w:rFonts w:ascii="Times New Roman" w:eastAsia="Times New Roman" w:hAnsi="Times New Roman" w:cs="Times New Roman"/>
          <w:sz w:val="24"/>
          <w:lang w:eastAsia="ru-RU"/>
        </w:rPr>
      </w:pPr>
      <w:r>
        <w:rPr>
          <w:rFonts w:ascii="Times New Roman" w:eastAsiaTheme="minorEastAsia" w:hAnsi="Times New Roman" w:cs="Times New Roman"/>
          <w:sz w:val="24"/>
          <w:lang w:eastAsia="ru-RU"/>
        </w:rPr>
        <w:t xml:space="preserve">В настоящей работе </w:t>
      </w:r>
      <m:oMath>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lang w:val="en-US" w:eastAsia="ru-RU"/>
              </w:rPr>
              <m:t>C</m:t>
            </m:r>
          </m:e>
          <m:sub>
            <m:r>
              <w:rPr>
                <w:rFonts w:ascii="Cambria Math" w:eastAsia="Times New Roman" w:hAnsi="Cambria Math" w:cs="Times New Roman"/>
                <w:sz w:val="24"/>
                <w:lang w:val="en-US" w:eastAsia="ru-RU"/>
              </w:rPr>
              <m:t>t</m:t>
            </m:r>
          </m:sub>
          <m:sup>
            <m:r>
              <w:rPr>
                <w:rFonts w:ascii="Cambria Math" w:eastAsia="Times New Roman" w:hAnsi="Cambria Math" w:cs="Times New Roman"/>
                <w:sz w:val="24"/>
                <w:lang w:eastAsia="ru-RU"/>
              </w:rPr>
              <m:t>пасс.</m:t>
            </m:r>
          </m:sup>
        </m:sSubSup>
      </m:oMath>
      <w:r>
        <w:rPr>
          <w:rFonts w:ascii="Times New Roman" w:eastAsiaTheme="minorEastAsia" w:hAnsi="Times New Roman" w:cs="Times New Roman"/>
          <w:sz w:val="24"/>
          <w:lang w:eastAsia="ru-RU"/>
        </w:rPr>
        <w:t>принимает на уровне часовой заработной платы для Омской области с учетом ее среднего уровня.</w:t>
      </w:r>
    </w:p>
    <w:p w14:paraId="0AF5CC10" w14:textId="77777777" w:rsidR="00EC4B1F" w:rsidRDefault="008F1AD6" w:rsidP="00EC4B1F">
      <w:pPr>
        <w:spacing w:after="0" w:line="360" w:lineRule="auto"/>
        <w:ind w:firstLine="567"/>
        <w:jc w:val="both"/>
        <w:rPr>
          <w:rFonts w:ascii="Times New Roman" w:eastAsia="Times New Roman" w:hAnsi="Times New Roman" w:cs="Times New Roman"/>
          <w:sz w:val="24"/>
          <w:lang w:eastAsia="ru-RU"/>
        </w:rPr>
      </w:pPr>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lang w:val="en-US" w:eastAsia="ru-RU"/>
              </w:rPr>
              <m:t>F</m:t>
            </m:r>
          </m:e>
          <m:sub>
            <m:r>
              <w:rPr>
                <w:rFonts w:ascii="Cambria Math" w:eastAsia="Times New Roman" w:hAnsi="Cambria Math" w:cs="Times New Roman"/>
                <w:sz w:val="24"/>
                <w:lang w:eastAsia="ru-RU"/>
              </w:rPr>
              <m:t>ЛА</m:t>
            </m:r>
          </m:sub>
        </m:sSub>
        <m:r>
          <w:rPr>
            <w:rFonts w:ascii="Cambria Math" w:eastAsia="Times New Roman" w:hAnsi="Cambria Math" w:cs="Times New Roman"/>
            <w:sz w:val="24"/>
            <w:lang w:eastAsia="ru-RU"/>
          </w:rPr>
          <m:t xml:space="preserve">, </m:t>
        </m:r>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lang w:val="en-US" w:eastAsia="ru-RU"/>
              </w:rPr>
              <m:t>F</m:t>
            </m:r>
          </m:e>
          <m:sub>
            <m:r>
              <w:rPr>
                <w:rFonts w:ascii="Cambria Math" w:eastAsia="Times New Roman" w:hAnsi="Cambria Math" w:cs="Times New Roman"/>
                <w:sz w:val="24"/>
                <w:lang w:eastAsia="ru-RU"/>
              </w:rPr>
              <m:t>ТОП</m:t>
            </m:r>
          </m:sub>
        </m:sSub>
      </m:oMath>
      <w:r w:rsidR="00EC4B1F">
        <w:rPr>
          <w:rFonts w:ascii="Times New Roman" w:eastAsiaTheme="minorEastAsia" w:hAnsi="Times New Roman" w:cs="Times New Roman"/>
          <w:sz w:val="24"/>
          <w:lang w:eastAsia="ru-RU"/>
        </w:rPr>
        <w:t xml:space="preserve"> – суточный пассажиропоток соответственно на легковом автомобиле и транспорте общего пользования, пасс.</w:t>
      </w:r>
    </w:p>
    <w:p w14:paraId="12A23464" w14:textId="77777777" w:rsidR="00EC4B1F" w:rsidRDefault="00EC4B1F" w:rsidP="00EC4B1F">
      <w:pPr>
        <w:spacing w:after="0" w:line="360" w:lineRule="auto"/>
        <w:ind w:firstLine="709"/>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Расчет социально-экономической эффективности реализации Программы представлен в таблице 6.2.</w:t>
      </w:r>
    </w:p>
    <w:p w14:paraId="73C0AB1B" w14:textId="77777777" w:rsidR="00EC4B1F" w:rsidRDefault="00EC4B1F" w:rsidP="00EC4B1F">
      <w:pPr>
        <w:pStyle w:val="732"/>
        <w:ind w:firstLine="0"/>
        <w:rPr>
          <w:rFonts w:cs="Times New Roman"/>
          <w:sz w:val="24"/>
          <w:szCs w:val="24"/>
        </w:rPr>
      </w:pPr>
      <w:r>
        <w:rPr>
          <w:rFonts w:cs="Times New Roman"/>
          <w:sz w:val="24"/>
          <w:szCs w:val="24"/>
        </w:rPr>
        <w:t>Таблица 6.2 – Оценка социально-экономической эффективности реализации мероприятий Программы комплексного развития транспортной инфраструктуры.</w:t>
      </w:r>
    </w:p>
    <w:tbl>
      <w:tblPr>
        <w:tblStyle w:val="a3"/>
        <w:tblW w:w="0" w:type="auto"/>
        <w:jc w:val="center"/>
        <w:tblLook w:val="04A0" w:firstRow="1" w:lastRow="0" w:firstColumn="1" w:lastColumn="0" w:noHBand="0" w:noVBand="1"/>
      </w:tblPr>
      <w:tblGrid>
        <w:gridCol w:w="487"/>
        <w:gridCol w:w="1239"/>
        <w:gridCol w:w="1910"/>
        <w:gridCol w:w="1888"/>
        <w:gridCol w:w="1861"/>
        <w:gridCol w:w="1959"/>
      </w:tblGrid>
      <w:tr w:rsidR="00EC4B1F" w14:paraId="1F6B7443" w14:textId="77777777" w:rsidTr="00E90175">
        <w:trPr>
          <w:jc w:val="center"/>
        </w:trPr>
        <w:tc>
          <w:tcPr>
            <w:tcW w:w="487" w:type="dxa"/>
            <w:tcBorders>
              <w:top w:val="single" w:sz="4" w:space="0" w:color="auto"/>
              <w:left w:val="single" w:sz="4" w:space="0" w:color="auto"/>
              <w:bottom w:val="single" w:sz="4" w:space="0" w:color="auto"/>
              <w:right w:val="single" w:sz="4" w:space="0" w:color="auto"/>
            </w:tcBorders>
            <w:vAlign w:val="center"/>
            <w:hideMark/>
          </w:tcPr>
          <w:p w14:paraId="41710F4A" w14:textId="77777777" w:rsidR="00EC4B1F" w:rsidRDefault="00EC4B1F" w:rsidP="00E90175">
            <w:pPr>
              <w:jc w:val="center"/>
              <w:rPr>
                <w:rFonts w:ascii="Times New Roman" w:hAnsi="Times New Roman" w:cs="Times New Roman"/>
                <w:sz w:val="20"/>
                <w:szCs w:val="20"/>
              </w:rPr>
            </w:pPr>
            <w:r>
              <w:rPr>
                <w:rFonts w:ascii="Times New Roman" w:hAnsi="Times New Roman" w:cs="Times New Roman"/>
                <w:sz w:val="20"/>
                <w:szCs w:val="20"/>
              </w:rPr>
              <w:t>№ п/п</w:t>
            </w:r>
          </w:p>
        </w:tc>
        <w:tc>
          <w:tcPr>
            <w:tcW w:w="1239" w:type="dxa"/>
            <w:tcBorders>
              <w:top w:val="single" w:sz="4" w:space="0" w:color="auto"/>
              <w:left w:val="single" w:sz="4" w:space="0" w:color="auto"/>
              <w:bottom w:val="single" w:sz="4" w:space="0" w:color="auto"/>
              <w:right w:val="single" w:sz="4" w:space="0" w:color="auto"/>
            </w:tcBorders>
            <w:vAlign w:val="center"/>
            <w:hideMark/>
          </w:tcPr>
          <w:p w14:paraId="296453B0" w14:textId="77777777" w:rsidR="00EC4B1F" w:rsidRDefault="00EC4B1F" w:rsidP="00E90175">
            <w:pPr>
              <w:jc w:val="center"/>
              <w:rPr>
                <w:rFonts w:ascii="Times New Roman" w:hAnsi="Times New Roman" w:cs="Times New Roman"/>
                <w:sz w:val="20"/>
                <w:szCs w:val="20"/>
              </w:rPr>
            </w:pPr>
            <w:r>
              <w:rPr>
                <w:rFonts w:ascii="Times New Roman" w:hAnsi="Times New Roman" w:cs="Times New Roman"/>
                <w:sz w:val="20"/>
                <w:szCs w:val="20"/>
              </w:rPr>
              <w:t>Год</w:t>
            </w:r>
          </w:p>
        </w:tc>
        <w:tc>
          <w:tcPr>
            <w:tcW w:w="1910" w:type="dxa"/>
            <w:tcBorders>
              <w:top w:val="single" w:sz="4" w:space="0" w:color="auto"/>
              <w:left w:val="single" w:sz="4" w:space="0" w:color="auto"/>
              <w:bottom w:val="single" w:sz="4" w:space="0" w:color="auto"/>
              <w:right w:val="single" w:sz="4" w:space="0" w:color="auto"/>
            </w:tcBorders>
            <w:vAlign w:val="center"/>
            <w:hideMark/>
          </w:tcPr>
          <w:p w14:paraId="08EB5D8F" w14:textId="77777777" w:rsidR="00EC4B1F" w:rsidRDefault="00EC4B1F" w:rsidP="00E90175">
            <w:pPr>
              <w:jc w:val="center"/>
              <w:rPr>
                <w:rFonts w:ascii="Times New Roman" w:hAnsi="Times New Roman" w:cs="Times New Roman"/>
                <w:sz w:val="20"/>
                <w:szCs w:val="20"/>
              </w:rPr>
            </w:pPr>
            <w:r>
              <w:rPr>
                <w:rFonts w:ascii="Times New Roman" w:hAnsi="Times New Roman" w:cs="Times New Roman"/>
                <w:sz w:val="20"/>
                <w:szCs w:val="20"/>
              </w:rPr>
              <w:t>Эффект от снижения себестоимости перевозок грузов и пассажиров, тыс. руб.</w:t>
            </w:r>
          </w:p>
        </w:tc>
        <w:tc>
          <w:tcPr>
            <w:tcW w:w="1888" w:type="dxa"/>
            <w:tcBorders>
              <w:top w:val="single" w:sz="4" w:space="0" w:color="auto"/>
              <w:left w:val="single" w:sz="4" w:space="0" w:color="auto"/>
              <w:bottom w:val="single" w:sz="4" w:space="0" w:color="auto"/>
              <w:right w:val="single" w:sz="4" w:space="0" w:color="auto"/>
            </w:tcBorders>
            <w:vAlign w:val="center"/>
            <w:hideMark/>
          </w:tcPr>
          <w:p w14:paraId="4870E987" w14:textId="77777777" w:rsidR="00EC4B1F" w:rsidRDefault="00EC4B1F" w:rsidP="00E90175">
            <w:pPr>
              <w:jc w:val="center"/>
              <w:rPr>
                <w:rFonts w:ascii="Times New Roman" w:hAnsi="Times New Roman" w:cs="Times New Roman"/>
                <w:sz w:val="20"/>
                <w:szCs w:val="20"/>
              </w:rPr>
            </w:pPr>
            <w:r>
              <w:rPr>
                <w:rFonts w:ascii="Times New Roman" w:hAnsi="Times New Roman" w:cs="Times New Roman"/>
                <w:sz w:val="20"/>
                <w:szCs w:val="20"/>
              </w:rPr>
              <w:t>Эффект от сокращения времени пребывания в пути пассажиров, тыс. руб.</w:t>
            </w:r>
          </w:p>
        </w:tc>
        <w:tc>
          <w:tcPr>
            <w:tcW w:w="1861" w:type="dxa"/>
            <w:tcBorders>
              <w:top w:val="single" w:sz="4" w:space="0" w:color="auto"/>
              <w:left w:val="single" w:sz="4" w:space="0" w:color="auto"/>
              <w:bottom w:val="single" w:sz="4" w:space="0" w:color="auto"/>
              <w:right w:val="single" w:sz="4" w:space="0" w:color="auto"/>
            </w:tcBorders>
            <w:vAlign w:val="center"/>
          </w:tcPr>
          <w:p w14:paraId="2EBBAAD3" w14:textId="77777777" w:rsidR="00EC4B1F" w:rsidRDefault="00EC4B1F" w:rsidP="00E90175">
            <w:pPr>
              <w:jc w:val="center"/>
              <w:rPr>
                <w:rFonts w:ascii="Times New Roman" w:hAnsi="Times New Roman" w:cs="Times New Roman"/>
                <w:sz w:val="20"/>
                <w:szCs w:val="20"/>
              </w:rPr>
            </w:pPr>
            <w:r>
              <w:rPr>
                <w:rFonts w:ascii="Times New Roman" w:hAnsi="Times New Roman" w:cs="Times New Roman"/>
                <w:sz w:val="20"/>
                <w:szCs w:val="20"/>
              </w:rPr>
              <w:t>Расходы, тыс. руб.</w:t>
            </w:r>
          </w:p>
          <w:p w14:paraId="70951EC4" w14:textId="77777777" w:rsidR="00EC4B1F" w:rsidRDefault="00EC4B1F" w:rsidP="00E90175">
            <w:pPr>
              <w:jc w:val="center"/>
              <w:rPr>
                <w:rFonts w:ascii="Times New Roman" w:hAnsi="Times New Roman" w:cs="Times New Roman"/>
                <w:sz w:val="20"/>
                <w:szCs w:val="20"/>
              </w:rPr>
            </w:pPr>
          </w:p>
        </w:tc>
        <w:tc>
          <w:tcPr>
            <w:tcW w:w="1959" w:type="dxa"/>
            <w:tcBorders>
              <w:top w:val="single" w:sz="4" w:space="0" w:color="auto"/>
              <w:left w:val="single" w:sz="4" w:space="0" w:color="auto"/>
              <w:bottom w:val="single" w:sz="4" w:space="0" w:color="auto"/>
              <w:right w:val="single" w:sz="4" w:space="0" w:color="auto"/>
            </w:tcBorders>
            <w:vAlign w:val="center"/>
            <w:hideMark/>
          </w:tcPr>
          <w:p w14:paraId="23CA354C" w14:textId="77777777" w:rsidR="00EC4B1F" w:rsidRDefault="00EC4B1F" w:rsidP="00E90175">
            <w:pPr>
              <w:jc w:val="center"/>
              <w:rPr>
                <w:rFonts w:ascii="Times New Roman" w:hAnsi="Times New Roman" w:cs="Times New Roman"/>
                <w:sz w:val="20"/>
                <w:szCs w:val="20"/>
              </w:rPr>
            </w:pPr>
            <w:r>
              <w:rPr>
                <w:rFonts w:ascii="Times New Roman" w:hAnsi="Times New Roman" w:cs="Times New Roman"/>
                <w:sz w:val="20"/>
                <w:szCs w:val="20"/>
              </w:rPr>
              <w:t>Эффективность (чистый дисконтированный доход), тыс. руб.</w:t>
            </w:r>
          </w:p>
        </w:tc>
      </w:tr>
      <w:tr w:rsidR="00B25C38" w14:paraId="649403AB" w14:textId="77777777" w:rsidTr="00975EFD">
        <w:trPr>
          <w:jc w:val="center"/>
        </w:trPr>
        <w:tc>
          <w:tcPr>
            <w:tcW w:w="0" w:type="auto"/>
            <w:tcBorders>
              <w:top w:val="single" w:sz="4" w:space="0" w:color="auto"/>
              <w:left w:val="single" w:sz="4" w:space="0" w:color="auto"/>
              <w:bottom w:val="single" w:sz="4" w:space="0" w:color="auto"/>
              <w:right w:val="single" w:sz="4" w:space="0" w:color="auto"/>
            </w:tcBorders>
            <w:vAlign w:val="bottom"/>
            <w:hideMark/>
          </w:tcPr>
          <w:p w14:paraId="7857E509" w14:textId="77777777" w:rsidR="00B25C38" w:rsidRDefault="00B25C38" w:rsidP="00B25C38">
            <w:pPr>
              <w:jc w:val="center"/>
              <w:rPr>
                <w:rFonts w:ascii="Times New Roman" w:eastAsia="Times New Roman" w:hAnsi="Times New Roman" w:cs="Times New Roman"/>
                <w:sz w:val="20"/>
                <w:szCs w:val="20"/>
                <w:lang w:eastAsia="ru-RU"/>
              </w:rPr>
            </w:pPr>
            <w:r>
              <w:rPr>
                <w:rFonts w:ascii="Times New Roman" w:hAnsi="Times New Roman" w:cs="Times New Roman"/>
                <w:color w:val="000000"/>
                <w:sz w:val="20"/>
                <w:szCs w:val="20"/>
              </w:rPr>
              <w:t>1</w:t>
            </w:r>
          </w:p>
        </w:tc>
        <w:tc>
          <w:tcPr>
            <w:tcW w:w="0" w:type="auto"/>
            <w:tcBorders>
              <w:top w:val="single" w:sz="4" w:space="0" w:color="auto"/>
              <w:left w:val="single" w:sz="4" w:space="0" w:color="auto"/>
              <w:bottom w:val="single" w:sz="4" w:space="0" w:color="auto"/>
              <w:right w:val="single" w:sz="4" w:space="0" w:color="auto"/>
            </w:tcBorders>
            <w:vAlign w:val="bottom"/>
          </w:tcPr>
          <w:p w14:paraId="5EFA7B09" w14:textId="2E155323" w:rsidR="00B25C38" w:rsidRPr="00DF581B" w:rsidRDefault="00B25C38" w:rsidP="00B25C38">
            <w:pPr>
              <w:jc w:val="center"/>
              <w:rPr>
                <w:rFonts w:ascii="Times New Roman" w:hAnsi="Times New Roman" w:cs="Times New Roman"/>
                <w:sz w:val="20"/>
                <w:szCs w:val="20"/>
              </w:rPr>
            </w:pPr>
            <w:r w:rsidRPr="00DF581B">
              <w:rPr>
                <w:rFonts w:ascii="Times New Roman" w:hAnsi="Times New Roman" w:cs="Times New Roman"/>
                <w:sz w:val="20"/>
                <w:szCs w:val="20"/>
              </w:rPr>
              <w:t>2019</w:t>
            </w:r>
          </w:p>
        </w:tc>
        <w:tc>
          <w:tcPr>
            <w:tcW w:w="0" w:type="auto"/>
            <w:tcBorders>
              <w:top w:val="single" w:sz="4" w:space="0" w:color="auto"/>
              <w:left w:val="single" w:sz="4" w:space="0" w:color="auto"/>
              <w:bottom w:val="single" w:sz="4" w:space="0" w:color="auto"/>
              <w:right w:val="single" w:sz="4" w:space="0" w:color="auto"/>
            </w:tcBorders>
            <w:vAlign w:val="center"/>
          </w:tcPr>
          <w:p w14:paraId="4A4EF058" w14:textId="59B4219B" w:rsidR="00B25C38" w:rsidRPr="00237174" w:rsidRDefault="00B25C38" w:rsidP="00B25C38">
            <w:pPr>
              <w:jc w:val="center"/>
              <w:rPr>
                <w:rFonts w:ascii="Times New Roman" w:hAnsi="Times New Roman" w:cs="Times New Roman"/>
                <w:sz w:val="20"/>
                <w:szCs w:val="20"/>
              </w:rPr>
            </w:pPr>
            <w:r w:rsidRPr="00B25C38">
              <w:rPr>
                <w:rFonts w:ascii="Times New Roman" w:hAnsi="Times New Roman" w:cs="Times New Roman"/>
                <w:sz w:val="20"/>
                <w:szCs w:val="20"/>
              </w:rPr>
              <w:t>0,00</w:t>
            </w:r>
          </w:p>
        </w:tc>
        <w:tc>
          <w:tcPr>
            <w:tcW w:w="0" w:type="auto"/>
            <w:tcBorders>
              <w:top w:val="single" w:sz="4" w:space="0" w:color="auto"/>
              <w:left w:val="single" w:sz="4" w:space="0" w:color="auto"/>
              <w:bottom w:val="single" w:sz="4" w:space="0" w:color="auto"/>
              <w:right w:val="single" w:sz="4" w:space="0" w:color="auto"/>
            </w:tcBorders>
            <w:vAlign w:val="center"/>
          </w:tcPr>
          <w:p w14:paraId="51674545" w14:textId="5EAB310C" w:rsidR="00B25C38" w:rsidRPr="00237174" w:rsidRDefault="00B25C38" w:rsidP="00B25C38">
            <w:pPr>
              <w:jc w:val="center"/>
              <w:rPr>
                <w:rFonts w:ascii="Times New Roman" w:hAnsi="Times New Roman" w:cs="Times New Roman"/>
                <w:sz w:val="20"/>
                <w:szCs w:val="20"/>
              </w:rPr>
            </w:pPr>
            <w:r w:rsidRPr="00B25C38">
              <w:rPr>
                <w:rFonts w:ascii="Times New Roman" w:hAnsi="Times New Roman" w:cs="Times New Roman"/>
                <w:sz w:val="20"/>
                <w:szCs w:val="20"/>
              </w:rPr>
              <w:t>0,00</w:t>
            </w:r>
          </w:p>
        </w:tc>
        <w:tc>
          <w:tcPr>
            <w:tcW w:w="0" w:type="auto"/>
            <w:tcBorders>
              <w:top w:val="single" w:sz="4" w:space="0" w:color="auto"/>
              <w:left w:val="single" w:sz="4" w:space="0" w:color="auto"/>
              <w:bottom w:val="single" w:sz="4" w:space="0" w:color="auto"/>
              <w:right w:val="single" w:sz="4" w:space="0" w:color="auto"/>
            </w:tcBorders>
            <w:vAlign w:val="center"/>
          </w:tcPr>
          <w:p w14:paraId="01D95817" w14:textId="67BA427C" w:rsidR="00B25C38" w:rsidRPr="008D7FFA" w:rsidRDefault="00B25C38" w:rsidP="00B25C38">
            <w:pPr>
              <w:jc w:val="center"/>
              <w:rPr>
                <w:rFonts w:ascii="Times New Roman" w:hAnsi="Times New Roman" w:cs="Times New Roman"/>
                <w:sz w:val="20"/>
                <w:szCs w:val="20"/>
              </w:rPr>
            </w:pPr>
            <w:r w:rsidRPr="00B25C38">
              <w:rPr>
                <w:rFonts w:ascii="Times New Roman" w:hAnsi="Times New Roman" w:cs="Times New Roman"/>
                <w:sz w:val="20"/>
                <w:szCs w:val="20"/>
              </w:rPr>
              <w:t>88 155,98</w:t>
            </w:r>
          </w:p>
        </w:tc>
        <w:tc>
          <w:tcPr>
            <w:tcW w:w="0" w:type="auto"/>
            <w:tcBorders>
              <w:top w:val="single" w:sz="4" w:space="0" w:color="auto"/>
              <w:left w:val="single" w:sz="4" w:space="0" w:color="auto"/>
              <w:bottom w:val="single" w:sz="4" w:space="0" w:color="auto"/>
              <w:right w:val="single" w:sz="4" w:space="0" w:color="auto"/>
            </w:tcBorders>
            <w:vAlign w:val="center"/>
          </w:tcPr>
          <w:p w14:paraId="0A150CAD" w14:textId="53278FA7" w:rsidR="00B25C38" w:rsidRPr="00756590" w:rsidRDefault="00B25C38" w:rsidP="00B25C38">
            <w:pPr>
              <w:jc w:val="center"/>
              <w:rPr>
                <w:rFonts w:ascii="Times New Roman" w:hAnsi="Times New Roman" w:cs="Times New Roman"/>
                <w:sz w:val="20"/>
                <w:szCs w:val="20"/>
              </w:rPr>
            </w:pPr>
            <w:r w:rsidRPr="00B25C38">
              <w:rPr>
                <w:rFonts w:ascii="Times New Roman" w:hAnsi="Times New Roman" w:cs="Times New Roman"/>
                <w:sz w:val="20"/>
                <w:szCs w:val="20"/>
              </w:rPr>
              <w:t>-88 155,98</w:t>
            </w:r>
          </w:p>
        </w:tc>
      </w:tr>
      <w:tr w:rsidR="00B25C38" w14:paraId="44CB2DFD" w14:textId="77777777" w:rsidTr="00975EFD">
        <w:trPr>
          <w:jc w:val="center"/>
        </w:trPr>
        <w:tc>
          <w:tcPr>
            <w:tcW w:w="0" w:type="auto"/>
            <w:tcBorders>
              <w:top w:val="single" w:sz="4" w:space="0" w:color="auto"/>
              <w:left w:val="single" w:sz="4" w:space="0" w:color="auto"/>
              <w:bottom w:val="single" w:sz="4" w:space="0" w:color="auto"/>
              <w:right w:val="single" w:sz="4" w:space="0" w:color="auto"/>
            </w:tcBorders>
            <w:vAlign w:val="bottom"/>
            <w:hideMark/>
          </w:tcPr>
          <w:p w14:paraId="1D5D9825" w14:textId="77777777" w:rsidR="00B25C38" w:rsidRDefault="00B25C38" w:rsidP="00B25C38">
            <w:pPr>
              <w:jc w:val="center"/>
              <w:rPr>
                <w:rFonts w:ascii="Times New Roman" w:eastAsia="Times New Roman" w:hAnsi="Times New Roman" w:cs="Times New Roman"/>
                <w:sz w:val="20"/>
                <w:szCs w:val="20"/>
                <w:lang w:eastAsia="ru-RU"/>
              </w:rPr>
            </w:pPr>
            <w:r>
              <w:rPr>
                <w:rFonts w:ascii="Times New Roman" w:hAnsi="Times New Roman" w:cs="Times New Roman"/>
                <w:color w:val="000000"/>
                <w:sz w:val="20"/>
                <w:szCs w:val="20"/>
              </w:rPr>
              <w:t>2</w:t>
            </w:r>
          </w:p>
        </w:tc>
        <w:tc>
          <w:tcPr>
            <w:tcW w:w="0" w:type="auto"/>
            <w:tcBorders>
              <w:top w:val="single" w:sz="4" w:space="0" w:color="auto"/>
              <w:left w:val="single" w:sz="4" w:space="0" w:color="auto"/>
              <w:bottom w:val="single" w:sz="4" w:space="0" w:color="auto"/>
              <w:right w:val="single" w:sz="4" w:space="0" w:color="auto"/>
            </w:tcBorders>
            <w:vAlign w:val="bottom"/>
          </w:tcPr>
          <w:p w14:paraId="2AA2969D" w14:textId="1070DF22" w:rsidR="00B25C38" w:rsidRPr="00DF581B" w:rsidRDefault="00B25C38" w:rsidP="00B25C38">
            <w:pPr>
              <w:jc w:val="center"/>
              <w:rPr>
                <w:rFonts w:ascii="Times New Roman" w:hAnsi="Times New Roman" w:cs="Times New Roman"/>
                <w:sz w:val="20"/>
                <w:szCs w:val="20"/>
              </w:rPr>
            </w:pPr>
            <w:r w:rsidRPr="00DF581B">
              <w:rPr>
                <w:rFonts w:ascii="Times New Roman" w:hAnsi="Times New Roman" w:cs="Times New Roman"/>
                <w:sz w:val="20"/>
                <w:szCs w:val="20"/>
              </w:rPr>
              <w:t>2020</w:t>
            </w:r>
          </w:p>
        </w:tc>
        <w:tc>
          <w:tcPr>
            <w:tcW w:w="0" w:type="auto"/>
            <w:tcBorders>
              <w:top w:val="single" w:sz="4" w:space="0" w:color="auto"/>
              <w:left w:val="single" w:sz="4" w:space="0" w:color="auto"/>
              <w:bottom w:val="single" w:sz="4" w:space="0" w:color="auto"/>
              <w:right w:val="single" w:sz="4" w:space="0" w:color="auto"/>
            </w:tcBorders>
            <w:vAlign w:val="center"/>
          </w:tcPr>
          <w:p w14:paraId="3A78D057" w14:textId="468B767C" w:rsidR="00B25C38" w:rsidRPr="00237174" w:rsidRDefault="00B25C38" w:rsidP="00B25C38">
            <w:pPr>
              <w:jc w:val="center"/>
              <w:rPr>
                <w:rFonts w:ascii="Times New Roman" w:hAnsi="Times New Roman" w:cs="Times New Roman"/>
                <w:sz w:val="20"/>
                <w:szCs w:val="20"/>
              </w:rPr>
            </w:pPr>
            <w:r w:rsidRPr="00B25C38">
              <w:rPr>
                <w:rFonts w:ascii="Times New Roman" w:hAnsi="Times New Roman" w:cs="Times New Roman"/>
                <w:sz w:val="20"/>
                <w:szCs w:val="20"/>
              </w:rPr>
              <w:t>57 748,43</w:t>
            </w:r>
          </w:p>
        </w:tc>
        <w:tc>
          <w:tcPr>
            <w:tcW w:w="0" w:type="auto"/>
            <w:tcBorders>
              <w:top w:val="single" w:sz="4" w:space="0" w:color="auto"/>
              <w:left w:val="single" w:sz="4" w:space="0" w:color="auto"/>
              <w:bottom w:val="single" w:sz="4" w:space="0" w:color="auto"/>
              <w:right w:val="single" w:sz="4" w:space="0" w:color="auto"/>
            </w:tcBorders>
            <w:vAlign w:val="center"/>
          </w:tcPr>
          <w:p w14:paraId="47DD6223" w14:textId="0454A916" w:rsidR="00B25C38" w:rsidRPr="00237174" w:rsidRDefault="00B25C38" w:rsidP="00B25C38">
            <w:pPr>
              <w:jc w:val="center"/>
              <w:rPr>
                <w:rFonts w:ascii="Times New Roman" w:hAnsi="Times New Roman" w:cs="Times New Roman"/>
                <w:sz w:val="20"/>
                <w:szCs w:val="20"/>
              </w:rPr>
            </w:pPr>
            <w:r w:rsidRPr="00B25C38">
              <w:rPr>
                <w:rFonts w:ascii="Times New Roman" w:hAnsi="Times New Roman" w:cs="Times New Roman"/>
                <w:sz w:val="20"/>
                <w:szCs w:val="20"/>
              </w:rPr>
              <w:t>1 499,84</w:t>
            </w:r>
          </w:p>
        </w:tc>
        <w:tc>
          <w:tcPr>
            <w:tcW w:w="0" w:type="auto"/>
            <w:tcBorders>
              <w:top w:val="single" w:sz="4" w:space="0" w:color="auto"/>
              <w:left w:val="single" w:sz="4" w:space="0" w:color="auto"/>
              <w:bottom w:val="single" w:sz="4" w:space="0" w:color="auto"/>
              <w:right w:val="single" w:sz="4" w:space="0" w:color="auto"/>
            </w:tcBorders>
            <w:vAlign w:val="center"/>
          </w:tcPr>
          <w:p w14:paraId="130AABF7" w14:textId="50B8023A" w:rsidR="00B25C38" w:rsidRPr="008D7FFA" w:rsidRDefault="00B25C38" w:rsidP="00B25C38">
            <w:pPr>
              <w:jc w:val="center"/>
              <w:rPr>
                <w:rFonts w:ascii="Times New Roman" w:hAnsi="Times New Roman" w:cs="Times New Roman"/>
                <w:sz w:val="20"/>
                <w:szCs w:val="20"/>
              </w:rPr>
            </w:pPr>
            <w:r w:rsidRPr="00B25C38">
              <w:rPr>
                <w:rFonts w:ascii="Times New Roman" w:hAnsi="Times New Roman" w:cs="Times New Roman"/>
                <w:sz w:val="20"/>
                <w:szCs w:val="20"/>
              </w:rPr>
              <w:t>27 564,46</w:t>
            </w:r>
          </w:p>
        </w:tc>
        <w:tc>
          <w:tcPr>
            <w:tcW w:w="0" w:type="auto"/>
            <w:tcBorders>
              <w:top w:val="single" w:sz="4" w:space="0" w:color="auto"/>
              <w:left w:val="single" w:sz="4" w:space="0" w:color="auto"/>
              <w:bottom w:val="single" w:sz="4" w:space="0" w:color="auto"/>
              <w:right w:val="single" w:sz="4" w:space="0" w:color="auto"/>
            </w:tcBorders>
            <w:vAlign w:val="center"/>
          </w:tcPr>
          <w:p w14:paraId="1B73CEA4" w14:textId="5DA3229B" w:rsidR="00B25C38" w:rsidRPr="00756590" w:rsidRDefault="00B25C38" w:rsidP="00B25C38">
            <w:pPr>
              <w:jc w:val="center"/>
              <w:rPr>
                <w:rFonts w:ascii="Times New Roman" w:hAnsi="Times New Roman" w:cs="Times New Roman"/>
                <w:sz w:val="20"/>
                <w:szCs w:val="20"/>
              </w:rPr>
            </w:pPr>
            <w:r w:rsidRPr="00B25C38">
              <w:rPr>
                <w:rFonts w:ascii="Times New Roman" w:hAnsi="Times New Roman" w:cs="Times New Roman"/>
                <w:sz w:val="20"/>
                <w:szCs w:val="20"/>
              </w:rPr>
              <w:t>21 401,05</w:t>
            </w:r>
          </w:p>
        </w:tc>
      </w:tr>
      <w:tr w:rsidR="00B25C38" w14:paraId="35678A40" w14:textId="77777777" w:rsidTr="00975EFD">
        <w:trPr>
          <w:jc w:val="center"/>
        </w:trPr>
        <w:tc>
          <w:tcPr>
            <w:tcW w:w="0" w:type="auto"/>
            <w:tcBorders>
              <w:top w:val="single" w:sz="4" w:space="0" w:color="auto"/>
              <w:left w:val="single" w:sz="4" w:space="0" w:color="auto"/>
              <w:bottom w:val="single" w:sz="4" w:space="0" w:color="auto"/>
              <w:right w:val="single" w:sz="4" w:space="0" w:color="auto"/>
            </w:tcBorders>
            <w:vAlign w:val="bottom"/>
            <w:hideMark/>
          </w:tcPr>
          <w:p w14:paraId="41B01688" w14:textId="77777777" w:rsidR="00B25C38" w:rsidRDefault="00B25C38" w:rsidP="00B25C38">
            <w:pPr>
              <w:jc w:val="center"/>
              <w:rPr>
                <w:rFonts w:ascii="Times New Roman" w:eastAsia="Times New Roman" w:hAnsi="Times New Roman" w:cs="Times New Roman"/>
                <w:sz w:val="20"/>
                <w:szCs w:val="20"/>
                <w:lang w:eastAsia="ru-RU"/>
              </w:rPr>
            </w:pPr>
            <w:r>
              <w:rPr>
                <w:rFonts w:ascii="Times New Roman" w:hAnsi="Times New Roman" w:cs="Times New Roman"/>
                <w:color w:val="000000"/>
                <w:sz w:val="20"/>
                <w:szCs w:val="20"/>
              </w:rPr>
              <w:t>3</w:t>
            </w:r>
          </w:p>
        </w:tc>
        <w:tc>
          <w:tcPr>
            <w:tcW w:w="0" w:type="auto"/>
            <w:tcBorders>
              <w:top w:val="single" w:sz="4" w:space="0" w:color="auto"/>
              <w:left w:val="single" w:sz="4" w:space="0" w:color="auto"/>
              <w:bottom w:val="single" w:sz="4" w:space="0" w:color="auto"/>
              <w:right w:val="single" w:sz="4" w:space="0" w:color="auto"/>
            </w:tcBorders>
            <w:vAlign w:val="bottom"/>
          </w:tcPr>
          <w:p w14:paraId="1B5D2E29" w14:textId="79B64569" w:rsidR="00B25C38" w:rsidRPr="00DF581B" w:rsidRDefault="00B25C38" w:rsidP="00B25C38">
            <w:pPr>
              <w:jc w:val="center"/>
              <w:rPr>
                <w:rFonts w:ascii="Times New Roman" w:hAnsi="Times New Roman" w:cs="Times New Roman"/>
                <w:sz w:val="20"/>
                <w:szCs w:val="20"/>
              </w:rPr>
            </w:pPr>
            <w:r w:rsidRPr="00DF581B">
              <w:rPr>
                <w:rFonts w:ascii="Times New Roman" w:hAnsi="Times New Roman" w:cs="Times New Roman"/>
                <w:sz w:val="20"/>
                <w:szCs w:val="20"/>
              </w:rPr>
              <w:t>2021</w:t>
            </w:r>
          </w:p>
        </w:tc>
        <w:tc>
          <w:tcPr>
            <w:tcW w:w="0" w:type="auto"/>
            <w:tcBorders>
              <w:top w:val="single" w:sz="4" w:space="0" w:color="auto"/>
              <w:left w:val="single" w:sz="4" w:space="0" w:color="auto"/>
              <w:bottom w:val="single" w:sz="4" w:space="0" w:color="auto"/>
              <w:right w:val="single" w:sz="4" w:space="0" w:color="auto"/>
            </w:tcBorders>
            <w:vAlign w:val="center"/>
          </w:tcPr>
          <w:p w14:paraId="60C08AB2" w14:textId="28CAD1A5" w:rsidR="00B25C38" w:rsidRPr="00237174" w:rsidRDefault="00B25C38" w:rsidP="00B25C38">
            <w:pPr>
              <w:jc w:val="center"/>
              <w:rPr>
                <w:rFonts w:ascii="Times New Roman" w:hAnsi="Times New Roman" w:cs="Times New Roman"/>
                <w:sz w:val="20"/>
                <w:szCs w:val="20"/>
              </w:rPr>
            </w:pPr>
            <w:r w:rsidRPr="00B25C38">
              <w:rPr>
                <w:rFonts w:ascii="Times New Roman" w:hAnsi="Times New Roman" w:cs="Times New Roman"/>
                <w:sz w:val="20"/>
                <w:szCs w:val="20"/>
              </w:rPr>
              <w:t>126 417,99</w:t>
            </w:r>
          </w:p>
        </w:tc>
        <w:tc>
          <w:tcPr>
            <w:tcW w:w="0" w:type="auto"/>
            <w:tcBorders>
              <w:top w:val="single" w:sz="4" w:space="0" w:color="auto"/>
              <w:left w:val="single" w:sz="4" w:space="0" w:color="auto"/>
              <w:bottom w:val="single" w:sz="4" w:space="0" w:color="auto"/>
              <w:right w:val="single" w:sz="4" w:space="0" w:color="auto"/>
            </w:tcBorders>
            <w:vAlign w:val="center"/>
          </w:tcPr>
          <w:p w14:paraId="5595CA85" w14:textId="3D9E90CB" w:rsidR="00B25C38" w:rsidRPr="00237174" w:rsidRDefault="00B25C38" w:rsidP="00B25C38">
            <w:pPr>
              <w:jc w:val="center"/>
              <w:rPr>
                <w:rFonts w:ascii="Times New Roman" w:hAnsi="Times New Roman" w:cs="Times New Roman"/>
                <w:sz w:val="20"/>
                <w:szCs w:val="20"/>
              </w:rPr>
            </w:pPr>
            <w:r w:rsidRPr="00B25C38">
              <w:rPr>
                <w:rFonts w:ascii="Times New Roman" w:hAnsi="Times New Roman" w:cs="Times New Roman"/>
                <w:sz w:val="20"/>
                <w:szCs w:val="20"/>
              </w:rPr>
              <w:t>3 486,25</w:t>
            </w:r>
          </w:p>
        </w:tc>
        <w:tc>
          <w:tcPr>
            <w:tcW w:w="0" w:type="auto"/>
            <w:tcBorders>
              <w:top w:val="single" w:sz="4" w:space="0" w:color="auto"/>
              <w:left w:val="single" w:sz="4" w:space="0" w:color="auto"/>
              <w:bottom w:val="single" w:sz="4" w:space="0" w:color="auto"/>
              <w:right w:val="single" w:sz="4" w:space="0" w:color="auto"/>
            </w:tcBorders>
            <w:vAlign w:val="center"/>
          </w:tcPr>
          <w:p w14:paraId="6E8733D2" w14:textId="49F9555E" w:rsidR="00B25C38" w:rsidRPr="008D7FFA" w:rsidRDefault="00B25C38" w:rsidP="00B25C38">
            <w:pPr>
              <w:jc w:val="center"/>
              <w:rPr>
                <w:rFonts w:ascii="Times New Roman" w:hAnsi="Times New Roman" w:cs="Times New Roman"/>
                <w:sz w:val="20"/>
                <w:szCs w:val="20"/>
              </w:rPr>
            </w:pPr>
            <w:r w:rsidRPr="00B25C38">
              <w:rPr>
                <w:rFonts w:ascii="Times New Roman" w:hAnsi="Times New Roman" w:cs="Times New Roman"/>
                <w:sz w:val="20"/>
                <w:szCs w:val="20"/>
              </w:rPr>
              <w:t>144 300,95</w:t>
            </w:r>
          </w:p>
        </w:tc>
        <w:tc>
          <w:tcPr>
            <w:tcW w:w="0" w:type="auto"/>
            <w:tcBorders>
              <w:top w:val="single" w:sz="4" w:space="0" w:color="auto"/>
              <w:left w:val="single" w:sz="4" w:space="0" w:color="auto"/>
              <w:bottom w:val="single" w:sz="4" w:space="0" w:color="auto"/>
              <w:right w:val="single" w:sz="4" w:space="0" w:color="auto"/>
            </w:tcBorders>
            <w:vAlign w:val="center"/>
          </w:tcPr>
          <w:p w14:paraId="53DBE185" w14:textId="0841FCD8" w:rsidR="00B25C38" w:rsidRPr="00756590" w:rsidRDefault="00B25C38" w:rsidP="00B25C38">
            <w:pPr>
              <w:jc w:val="center"/>
              <w:rPr>
                <w:rFonts w:ascii="Times New Roman" w:hAnsi="Times New Roman" w:cs="Times New Roman"/>
                <w:sz w:val="20"/>
                <w:szCs w:val="20"/>
              </w:rPr>
            </w:pPr>
            <w:r w:rsidRPr="00B25C38">
              <w:rPr>
                <w:rFonts w:ascii="Times New Roman" w:hAnsi="Times New Roman" w:cs="Times New Roman"/>
                <w:sz w:val="20"/>
                <w:szCs w:val="20"/>
              </w:rPr>
              <w:t>-46 701,98</w:t>
            </w:r>
          </w:p>
        </w:tc>
      </w:tr>
      <w:tr w:rsidR="00B25C38" w14:paraId="19AF6076" w14:textId="77777777" w:rsidTr="00975EFD">
        <w:trPr>
          <w:jc w:val="center"/>
        </w:trPr>
        <w:tc>
          <w:tcPr>
            <w:tcW w:w="0" w:type="auto"/>
            <w:tcBorders>
              <w:top w:val="single" w:sz="4" w:space="0" w:color="auto"/>
              <w:left w:val="single" w:sz="4" w:space="0" w:color="auto"/>
              <w:bottom w:val="single" w:sz="4" w:space="0" w:color="auto"/>
              <w:right w:val="single" w:sz="4" w:space="0" w:color="auto"/>
            </w:tcBorders>
            <w:vAlign w:val="bottom"/>
            <w:hideMark/>
          </w:tcPr>
          <w:p w14:paraId="602F9868" w14:textId="77777777" w:rsidR="00B25C38" w:rsidRDefault="00B25C38" w:rsidP="00B25C38">
            <w:pPr>
              <w:jc w:val="center"/>
              <w:rPr>
                <w:rFonts w:ascii="Times New Roman" w:eastAsia="Times New Roman" w:hAnsi="Times New Roman" w:cs="Times New Roman"/>
                <w:sz w:val="20"/>
                <w:szCs w:val="20"/>
                <w:lang w:eastAsia="ru-RU"/>
              </w:rPr>
            </w:pPr>
            <w:r>
              <w:rPr>
                <w:rFonts w:ascii="Times New Roman" w:hAnsi="Times New Roman" w:cs="Times New Roman"/>
                <w:color w:val="000000"/>
                <w:sz w:val="20"/>
                <w:szCs w:val="20"/>
              </w:rPr>
              <w:t>4</w:t>
            </w:r>
          </w:p>
        </w:tc>
        <w:tc>
          <w:tcPr>
            <w:tcW w:w="0" w:type="auto"/>
            <w:tcBorders>
              <w:top w:val="single" w:sz="4" w:space="0" w:color="auto"/>
              <w:left w:val="single" w:sz="4" w:space="0" w:color="auto"/>
              <w:bottom w:val="single" w:sz="4" w:space="0" w:color="auto"/>
              <w:right w:val="single" w:sz="4" w:space="0" w:color="auto"/>
            </w:tcBorders>
            <w:vAlign w:val="bottom"/>
          </w:tcPr>
          <w:p w14:paraId="1CF6C1D9" w14:textId="5F7CAAC2" w:rsidR="00B25C38" w:rsidRPr="00DF581B" w:rsidRDefault="00B25C38" w:rsidP="00B25C38">
            <w:pPr>
              <w:jc w:val="center"/>
              <w:rPr>
                <w:rFonts w:ascii="Times New Roman" w:hAnsi="Times New Roman" w:cs="Times New Roman"/>
                <w:sz w:val="20"/>
                <w:szCs w:val="20"/>
              </w:rPr>
            </w:pPr>
            <w:r w:rsidRPr="00DF581B">
              <w:rPr>
                <w:rFonts w:ascii="Times New Roman" w:hAnsi="Times New Roman" w:cs="Times New Roman"/>
                <w:sz w:val="20"/>
                <w:szCs w:val="20"/>
              </w:rPr>
              <w:t>2022</w:t>
            </w:r>
          </w:p>
        </w:tc>
        <w:tc>
          <w:tcPr>
            <w:tcW w:w="0" w:type="auto"/>
            <w:tcBorders>
              <w:top w:val="single" w:sz="4" w:space="0" w:color="auto"/>
              <w:left w:val="single" w:sz="4" w:space="0" w:color="auto"/>
              <w:bottom w:val="single" w:sz="4" w:space="0" w:color="auto"/>
              <w:right w:val="single" w:sz="4" w:space="0" w:color="auto"/>
            </w:tcBorders>
            <w:vAlign w:val="center"/>
          </w:tcPr>
          <w:p w14:paraId="4177632B" w14:textId="6075AFA8" w:rsidR="00B25C38" w:rsidRPr="00237174" w:rsidRDefault="00B25C38" w:rsidP="00B25C38">
            <w:pPr>
              <w:jc w:val="center"/>
              <w:rPr>
                <w:rFonts w:ascii="Times New Roman" w:hAnsi="Times New Roman" w:cs="Times New Roman"/>
                <w:sz w:val="20"/>
                <w:szCs w:val="20"/>
              </w:rPr>
            </w:pPr>
            <w:r w:rsidRPr="00B25C38">
              <w:rPr>
                <w:rFonts w:ascii="Times New Roman" w:hAnsi="Times New Roman" w:cs="Times New Roman"/>
                <w:sz w:val="20"/>
                <w:szCs w:val="20"/>
              </w:rPr>
              <w:t>185 604,88</w:t>
            </w:r>
          </w:p>
        </w:tc>
        <w:tc>
          <w:tcPr>
            <w:tcW w:w="0" w:type="auto"/>
            <w:tcBorders>
              <w:top w:val="single" w:sz="4" w:space="0" w:color="auto"/>
              <w:left w:val="single" w:sz="4" w:space="0" w:color="auto"/>
              <w:bottom w:val="single" w:sz="4" w:space="0" w:color="auto"/>
              <w:right w:val="single" w:sz="4" w:space="0" w:color="auto"/>
            </w:tcBorders>
            <w:vAlign w:val="center"/>
          </w:tcPr>
          <w:p w14:paraId="1C245173" w14:textId="4D730690" w:rsidR="00B25C38" w:rsidRPr="00237174" w:rsidRDefault="00B25C38" w:rsidP="00B25C38">
            <w:pPr>
              <w:jc w:val="center"/>
              <w:rPr>
                <w:rFonts w:ascii="Times New Roman" w:hAnsi="Times New Roman" w:cs="Times New Roman"/>
                <w:sz w:val="20"/>
                <w:szCs w:val="20"/>
              </w:rPr>
            </w:pPr>
            <w:r w:rsidRPr="00B25C38">
              <w:rPr>
                <w:rFonts w:ascii="Times New Roman" w:hAnsi="Times New Roman" w:cs="Times New Roman"/>
                <w:sz w:val="20"/>
                <w:szCs w:val="20"/>
              </w:rPr>
              <w:t>5 227,16</w:t>
            </w:r>
          </w:p>
        </w:tc>
        <w:tc>
          <w:tcPr>
            <w:tcW w:w="0" w:type="auto"/>
            <w:tcBorders>
              <w:top w:val="single" w:sz="4" w:space="0" w:color="auto"/>
              <w:left w:val="single" w:sz="4" w:space="0" w:color="auto"/>
              <w:bottom w:val="single" w:sz="4" w:space="0" w:color="auto"/>
              <w:right w:val="single" w:sz="4" w:space="0" w:color="auto"/>
            </w:tcBorders>
            <w:vAlign w:val="center"/>
          </w:tcPr>
          <w:p w14:paraId="385560AD" w14:textId="46366665" w:rsidR="00B25C38" w:rsidRPr="008D7FFA" w:rsidRDefault="00B25C38" w:rsidP="00B25C38">
            <w:pPr>
              <w:jc w:val="center"/>
              <w:rPr>
                <w:rFonts w:ascii="Times New Roman" w:hAnsi="Times New Roman" w:cs="Times New Roman"/>
                <w:sz w:val="20"/>
                <w:szCs w:val="20"/>
              </w:rPr>
            </w:pPr>
            <w:r w:rsidRPr="00B25C38">
              <w:rPr>
                <w:rFonts w:ascii="Times New Roman" w:hAnsi="Times New Roman" w:cs="Times New Roman"/>
                <w:sz w:val="20"/>
                <w:szCs w:val="20"/>
              </w:rPr>
              <w:t>138 568,09</w:t>
            </w:r>
          </w:p>
        </w:tc>
        <w:tc>
          <w:tcPr>
            <w:tcW w:w="0" w:type="auto"/>
            <w:tcBorders>
              <w:top w:val="single" w:sz="4" w:space="0" w:color="auto"/>
              <w:left w:val="single" w:sz="4" w:space="0" w:color="auto"/>
              <w:bottom w:val="single" w:sz="4" w:space="0" w:color="auto"/>
              <w:right w:val="single" w:sz="4" w:space="0" w:color="auto"/>
            </w:tcBorders>
            <w:vAlign w:val="center"/>
          </w:tcPr>
          <w:p w14:paraId="3E6A93A8" w14:textId="7E36A667" w:rsidR="00B25C38" w:rsidRPr="00756590" w:rsidRDefault="00B25C38" w:rsidP="00B25C38">
            <w:pPr>
              <w:jc w:val="center"/>
              <w:rPr>
                <w:rFonts w:ascii="Times New Roman" w:hAnsi="Times New Roman" w:cs="Times New Roman"/>
                <w:sz w:val="20"/>
                <w:szCs w:val="20"/>
              </w:rPr>
            </w:pPr>
            <w:r w:rsidRPr="00B25C38">
              <w:rPr>
                <w:rFonts w:ascii="Times New Roman" w:hAnsi="Times New Roman" w:cs="Times New Roman"/>
                <w:sz w:val="20"/>
                <w:szCs w:val="20"/>
              </w:rPr>
              <w:t>-8 227,23</w:t>
            </w:r>
          </w:p>
        </w:tc>
      </w:tr>
      <w:tr w:rsidR="00B25C38" w14:paraId="5007C734" w14:textId="77777777" w:rsidTr="00975EFD">
        <w:trPr>
          <w:jc w:val="center"/>
        </w:trPr>
        <w:tc>
          <w:tcPr>
            <w:tcW w:w="0" w:type="auto"/>
            <w:tcBorders>
              <w:top w:val="single" w:sz="4" w:space="0" w:color="auto"/>
              <w:left w:val="single" w:sz="4" w:space="0" w:color="auto"/>
              <w:bottom w:val="single" w:sz="4" w:space="0" w:color="auto"/>
              <w:right w:val="single" w:sz="4" w:space="0" w:color="auto"/>
            </w:tcBorders>
            <w:vAlign w:val="bottom"/>
            <w:hideMark/>
          </w:tcPr>
          <w:p w14:paraId="78144CD4" w14:textId="77777777" w:rsidR="00B25C38" w:rsidRDefault="00B25C38" w:rsidP="00B25C38">
            <w:pPr>
              <w:jc w:val="center"/>
              <w:rPr>
                <w:rFonts w:ascii="Times New Roman" w:eastAsia="Times New Roman" w:hAnsi="Times New Roman" w:cs="Times New Roman"/>
                <w:sz w:val="20"/>
                <w:szCs w:val="20"/>
                <w:lang w:eastAsia="ru-RU"/>
              </w:rPr>
            </w:pPr>
            <w:r>
              <w:rPr>
                <w:rFonts w:ascii="Times New Roman" w:hAnsi="Times New Roman" w:cs="Times New Roman"/>
                <w:color w:val="000000"/>
                <w:sz w:val="20"/>
                <w:szCs w:val="20"/>
              </w:rPr>
              <w:t>5</w:t>
            </w:r>
          </w:p>
        </w:tc>
        <w:tc>
          <w:tcPr>
            <w:tcW w:w="0" w:type="auto"/>
            <w:tcBorders>
              <w:top w:val="single" w:sz="4" w:space="0" w:color="auto"/>
              <w:left w:val="single" w:sz="4" w:space="0" w:color="auto"/>
              <w:bottom w:val="single" w:sz="4" w:space="0" w:color="auto"/>
              <w:right w:val="single" w:sz="4" w:space="0" w:color="auto"/>
            </w:tcBorders>
            <w:vAlign w:val="bottom"/>
          </w:tcPr>
          <w:p w14:paraId="3DD46989" w14:textId="54D0CC62" w:rsidR="00B25C38" w:rsidRPr="00DF581B" w:rsidRDefault="00B25C38" w:rsidP="00B25C38">
            <w:pPr>
              <w:jc w:val="center"/>
              <w:rPr>
                <w:rFonts w:ascii="Times New Roman" w:hAnsi="Times New Roman" w:cs="Times New Roman"/>
                <w:sz w:val="20"/>
                <w:szCs w:val="20"/>
              </w:rPr>
            </w:pPr>
            <w:r w:rsidRPr="00DF581B">
              <w:rPr>
                <w:rFonts w:ascii="Times New Roman" w:hAnsi="Times New Roman" w:cs="Times New Roman"/>
                <w:sz w:val="20"/>
                <w:szCs w:val="20"/>
              </w:rPr>
              <w:t>2023</w:t>
            </w:r>
          </w:p>
        </w:tc>
        <w:tc>
          <w:tcPr>
            <w:tcW w:w="0" w:type="auto"/>
            <w:tcBorders>
              <w:top w:val="single" w:sz="4" w:space="0" w:color="auto"/>
              <w:left w:val="single" w:sz="4" w:space="0" w:color="auto"/>
              <w:bottom w:val="single" w:sz="4" w:space="0" w:color="auto"/>
              <w:right w:val="single" w:sz="4" w:space="0" w:color="auto"/>
            </w:tcBorders>
            <w:vAlign w:val="center"/>
          </w:tcPr>
          <w:p w14:paraId="18E184D0" w14:textId="7A9CB528" w:rsidR="00B25C38" w:rsidRPr="00237174" w:rsidRDefault="00B25C38" w:rsidP="00B25C38">
            <w:pPr>
              <w:jc w:val="center"/>
              <w:rPr>
                <w:rFonts w:ascii="Times New Roman" w:hAnsi="Times New Roman" w:cs="Times New Roman"/>
                <w:sz w:val="20"/>
                <w:szCs w:val="20"/>
              </w:rPr>
            </w:pPr>
            <w:r w:rsidRPr="00B25C38">
              <w:rPr>
                <w:rFonts w:ascii="Times New Roman" w:hAnsi="Times New Roman" w:cs="Times New Roman"/>
                <w:sz w:val="20"/>
                <w:szCs w:val="20"/>
              </w:rPr>
              <w:t>264 699,89</w:t>
            </w:r>
          </w:p>
        </w:tc>
        <w:tc>
          <w:tcPr>
            <w:tcW w:w="0" w:type="auto"/>
            <w:tcBorders>
              <w:top w:val="single" w:sz="4" w:space="0" w:color="auto"/>
              <w:left w:val="single" w:sz="4" w:space="0" w:color="auto"/>
              <w:bottom w:val="single" w:sz="4" w:space="0" w:color="auto"/>
              <w:right w:val="single" w:sz="4" w:space="0" w:color="auto"/>
            </w:tcBorders>
            <w:vAlign w:val="center"/>
          </w:tcPr>
          <w:p w14:paraId="1EB0E373" w14:textId="4517F97D" w:rsidR="00B25C38" w:rsidRPr="00237174" w:rsidRDefault="00B25C38" w:rsidP="00B25C38">
            <w:pPr>
              <w:jc w:val="center"/>
              <w:rPr>
                <w:rFonts w:ascii="Times New Roman" w:hAnsi="Times New Roman" w:cs="Times New Roman"/>
                <w:sz w:val="20"/>
                <w:szCs w:val="20"/>
              </w:rPr>
            </w:pPr>
            <w:r w:rsidRPr="00B25C38">
              <w:rPr>
                <w:rFonts w:ascii="Times New Roman" w:hAnsi="Times New Roman" w:cs="Times New Roman"/>
                <w:sz w:val="20"/>
                <w:szCs w:val="20"/>
              </w:rPr>
              <w:t>8 126,89</w:t>
            </w:r>
          </w:p>
        </w:tc>
        <w:tc>
          <w:tcPr>
            <w:tcW w:w="0" w:type="auto"/>
            <w:tcBorders>
              <w:top w:val="single" w:sz="4" w:space="0" w:color="auto"/>
              <w:left w:val="single" w:sz="4" w:space="0" w:color="auto"/>
              <w:bottom w:val="single" w:sz="4" w:space="0" w:color="auto"/>
              <w:right w:val="single" w:sz="4" w:space="0" w:color="auto"/>
            </w:tcBorders>
            <w:vAlign w:val="center"/>
          </w:tcPr>
          <w:p w14:paraId="03127BFD" w14:textId="5F692A04" w:rsidR="00B25C38" w:rsidRPr="008D7FFA" w:rsidRDefault="00B25C38" w:rsidP="00B25C38">
            <w:pPr>
              <w:jc w:val="center"/>
              <w:rPr>
                <w:rFonts w:ascii="Times New Roman" w:hAnsi="Times New Roman" w:cs="Times New Roman"/>
                <w:sz w:val="20"/>
                <w:szCs w:val="20"/>
              </w:rPr>
            </w:pPr>
            <w:r w:rsidRPr="00B25C38">
              <w:rPr>
                <w:rFonts w:ascii="Times New Roman" w:hAnsi="Times New Roman" w:cs="Times New Roman"/>
                <w:sz w:val="20"/>
                <w:szCs w:val="20"/>
              </w:rPr>
              <w:t>116 926,13</w:t>
            </w:r>
          </w:p>
        </w:tc>
        <w:tc>
          <w:tcPr>
            <w:tcW w:w="0" w:type="auto"/>
            <w:tcBorders>
              <w:top w:val="single" w:sz="4" w:space="0" w:color="auto"/>
              <w:left w:val="single" w:sz="4" w:space="0" w:color="auto"/>
              <w:bottom w:val="single" w:sz="4" w:space="0" w:color="auto"/>
              <w:right w:val="single" w:sz="4" w:space="0" w:color="auto"/>
            </w:tcBorders>
            <w:vAlign w:val="center"/>
          </w:tcPr>
          <w:p w14:paraId="772B37C7" w14:textId="52FCA045" w:rsidR="00B25C38" w:rsidRPr="00756590" w:rsidRDefault="00B25C38" w:rsidP="00B25C38">
            <w:pPr>
              <w:jc w:val="center"/>
              <w:rPr>
                <w:rFonts w:ascii="Times New Roman" w:hAnsi="Times New Roman" w:cs="Times New Roman"/>
                <w:sz w:val="20"/>
                <w:szCs w:val="20"/>
              </w:rPr>
            </w:pPr>
            <w:r w:rsidRPr="00B25C38">
              <w:rPr>
                <w:rFonts w:ascii="Times New Roman" w:hAnsi="Times New Roman" w:cs="Times New Roman"/>
                <w:sz w:val="20"/>
                <w:szCs w:val="20"/>
              </w:rPr>
              <w:t>52 477,83</w:t>
            </w:r>
          </w:p>
        </w:tc>
      </w:tr>
      <w:tr w:rsidR="00B25C38" w14:paraId="3EC8BF7C" w14:textId="77777777" w:rsidTr="00975EFD">
        <w:trPr>
          <w:jc w:val="center"/>
        </w:trPr>
        <w:tc>
          <w:tcPr>
            <w:tcW w:w="0" w:type="auto"/>
            <w:tcBorders>
              <w:top w:val="single" w:sz="4" w:space="0" w:color="auto"/>
              <w:left w:val="single" w:sz="4" w:space="0" w:color="auto"/>
              <w:bottom w:val="single" w:sz="4" w:space="0" w:color="auto"/>
              <w:right w:val="single" w:sz="4" w:space="0" w:color="auto"/>
            </w:tcBorders>
            <w:vAlign w:val="bottom"/>
            <w:hideMark/>
          </w:tcPr>
          <w:p w14:paraId="5571F4AD" w14:textId="77777777" w:rsidR="00B25C38" w:rsidRDefault="00B25C38" w:rsidP="00B25C38">
            <w:pPr>
              <w:jc w:val="center"/>
              <w:rPr>
                <w:rFonts w:ascii="Times New Roman" w:eastAsia="Times New Roman" w:hAnsi="Times New Roman" w:cs="Times New Roman"/>
                <w:sz w:val="20"/>
                <w:szCs w:val="20"/>
                <w:lang w:eastAsia="ru-RU"/>
              </w:rPr>
            </w:pPr>
            <w:r>
              <w:rPr>
                <w:rFonts w:ascii="Times New Roman" w:hAnsi="Times New Roman" w:cs="Times New Roman"/>
                <w:color w:val="000000"/>
                <w:sz w:val="20"/>
                <w:szCs w:val="20"/>
              </w:rPr>
              <w:t>6</w:t>
            </w:r>
          </w:p>
        </w:tc>
        <w:tc>
          <w:tcPr>
            <w:tcW w:w="0" w:type="auto"/>
            <w:tcBorders>
              <w:top w:val="single" w:sz="4" w:space="0" w:color="auto"/>
              <w:left w:val="single" w:sz="4" w:space="0" w:color="auto"/>
              <w:bottom w:val="single" w:sz="4" w:space="0" w:color="auto"/>
              <w:right w:val="single" w:sz="4" w:space="0" w:color="auto"/>
            </w:tcBorders>
            <w:vAlign w:val="bottom"/>
          </w:tcPr>
          <w:p w14:paraId="0FC46213" w14:textId="1F25BF4C" w:rsidR="00B25C38" w:rsidRPr="00DF581B" w:rsidRDefault="00B25C38" w:rsidP="00B25C38">
            <w:pPr>
              <w:jc w:val="center"/>
              <w:rPr>
                <w:rFonts w:ascii="Times New Roman" w:hAnsi="Times New Roman" w:cs="Times New Roman"/>
                <w:sz w:val="20"/>
                <w:szCs w:val="20"/>
              </w:rPr>
            </w:pPr>
            <w:r w:rsidRPr="00DF581B">
              <w:rPr>
                <w:rFonts w:ascii="Times New Roman" w:hAnsi="Times New Roman" w:cs="Times New Roman"/>
                <w:sz w:val="20"/>
                <w:szCs w:val="20"/>
              </w:rPr>
              <w:t>2024-2033</w:t>
            </w:r>
          </w:p>
        </w:tc>
        <w:tc>
          <w:tcPr>
            <w:tcW w:w="0" w:type="auto"/>
            <w:tcBorders>
              <w:top w:val="single" w:sz="4" w:space="0" w:color="auto"/>
              <w:left w:val="single" w:sz="4" w:space="0" w:color="auto"/>
              <w:bottom w:val="single" w:sz="4" w:space="0" w:color="auto"/>
              <w:right w:val="single" w:sz="4" w:space="0" w:color="auto"/>
            </w:tcBorders>
            <w:vAlign w:val="center"/>
          </w:tcPr>
          <w:p w14:paraId="7BF3227A" w14:textId="6E274699" w:rsidR="00B25C38" w:rsidRPr="00237174" w:rsidRDefault="00B25C38" w:rsidP="00B25C38">
            <w:pPr>
              <w:jc w:val="center"/>
              <w:rPr>
                <w:rFonts w:ascii="Times New Roman" w:hAnsi="Times New Roman" w:cs="Times New Roman"/>
                <w:sz w:val="20"/>
                <w:szCs w:val="20"/>
              </w:rPr>
            </w:pPr>
            <w:r w:rsidRPr="00B25C38">
              <w:rPr>
                <w:rFonts w:ascii="Times New Roman" w:hAnsi="Times New Roman" w:cs="Times New Roman"/>
                <w:sz w:val="20"/>
                <w:szCs w:val="20"/>
              </w:rPr>
              <w:t>160 389,75</w:t>
            </w:r>
          </w:p>
        </w:tc>
        <w:tc>
          <w:tcPr>
            <w:tcW w:w="0" w:type="auto"/>
            <w:tcBorders>
              <w:top w:val="single" w:sz="4" w:space="0" w:color="auto"/>
              <w:left w:val="single" w:sz="4" w:space="0" w:color="auto"/>
              <w:bottom w:val="single" w:sz="4" w:space="0" w:color="auto"/>
              <w:right w:val="single" w:sz="4" w:space="0" w:color="auto"/>
            </w:tcBorders>
            <w:vAlign w:val="center"/>
          </w:tcPr>
          <w:p w14:paraId="397EAFA3" w14:textId="7F2F7F1D" w:rsidR="00B25C38" w:rsidRPr="00237174" w:rsidRDefault="00B25C38" w:rsidP="00B25C38">
            <w:pPr>
              <w:jc w:val="center"/>
              <w:rPr>
                <w:rFonts w:ascii="Times New Roman" w:hAnsi="Times New Roman" w:cs="Times New Roman"/>
                <w:sz w:val="20"/>
                <w:szCs w:val="20"/>
              </w:rPr>
            </w:pPr>
            <w:r w:rsidRPr="00B25C38">
              <w:rPr>
                <w:rFonts w:ascii="Times New Roman" w:hAnsi="Times New Roman" w:cs="Times New Roman"/>
                <w:sz w:val="20"/>
                <w:szCs w:val="20"/>
              </w:rPr>
              <w:t>244 869,94</w:t>
            </w:r>
          </w:p>
        </w:tc>
        <w:tc>
          <w:tcPr>
            <w:tcW w:w="0" w:type="auto"/>
            <w:tcBorders>
              <w:top w:val="single" w:sz="4" w:space="0" w:color="auto"/>
              <w:left w:val="single" w:sz="4" w:space="0" w:color="auto"/>
              <w:bottom w:val="single" w:sz="4" w:space="0" w:color="auto"/>
              <w:right w:val="single" w:sz="4" w:space="0" w:color="auto"/>
            </w:tcBorders>
            <w:vAlign w:val="center"/>
          </w:tcPr>
          <w:p w14:paraId="4C24C9DE" w14:textId="321DCD33" w:rsidR="00B25C38" w:rsidRPr="008D7FFA" w:rsidRDefault="00B25C38" w:rsidP="00B25C38">
            <w:pPr>
              <w:jc w:val="center"/>
              <w:rPr>
                <w:rFonts w:ascii="Times New Roman" w:hAnsi="Times New Roman" w:cs="Times New Roman"/>
                <w:sz w:val="20"/>
                <w:szCs w:val="20"/>
              </w:rPr>
            </w:pPr>
            <w:r w:rsidRPr="00B25C38">
              <w:rPr>
                <w:rFonts w:ascii="Times New Roman" w:hAnsi="Times New Roman" w:cs="Times New Roman"/>
                <w:sz w:val="20"/>
                <w:szCs w:val="20"/>
              </w:rPr>
              <w:t>38 426,41</w:t>
            </w:r>
          </w:p>
        </w:tc>
        <w:tc>
          <w:tcPr>
            <w:tcW w:w="0" w:type="auto"/>
            <w:tcBorders>
              <w:top w:val="single" w:sz="4" w:space="0" w:color="auto"/>
              <w:left w:val="single" w:sz="4" w:space="0" w:color="auto"/>
              <w:bottom w:val="single" w:sz="4" w:space="0" w:color="auto"/>
              <w:right w:val="single" w:sz="4" w:space="0" w:color="auto"/>
            </w:tcBorders>
            <w:vAlign w:val="center"/>
          </w:tcPr>
          <w:p w14:paraId="3A6138B1" w14:textId="4913C1EA" w:rsidR="00B25C38" w:rsidRPr="00756590" w:rsidRDefault="00B25C38" w:rsidP="00B25C38">
            <w:pPr>
              <w:jc w:val="center"/>
              <w:rPr>
                <w:rFonts w:ascii="Times New Roman" w:hAnsi="Times New Roman" w:cs="Times New Roman"/>
                <w:sz w:val="20"/>
                <w:szCs w:val="20"/>
              </w:rPr>
            </w:pPr>
            <w:r w:rsidRPr="00B25C38">
              <w:rPr>
                <w:rFonts w:ascii="Times New Roman" w:hAnsi="Times New Roman" w:cs="Times New Roman"/>
                <w:sz w:val="20"/>
                <w:szCs w:val="20"/>
              </w:rPr>
              <w:t>108 324,70</w:t>
            </w:r>
          </w:p>
        </w:tc>
      </w:tr>
      <w:tr w:rsidR="00B25C38" w14:paraId="033A96D4" w14:textId="77777777" w:rsidTr="00975EFD">
        <w:trPr>
          <w:jc w:val="center"/>
        </w:trPr>
        <w:tc>
          <w:tcPr>
            <w:tcW w:w="0" w:type="auto"/>
            <w:tcBorders>
              <w:top w:val="single" w:sz="4" w:space="0" w:color="auto"/>
              <w:left w:val="single" w:sz="4" w:space="0" w:color="auto"/>
              <w:bottom w:val="single" w:sz="4" w:space="0" w:color="auto"/>
              <w:right w:val="single" w:sz="4" w:space="0" w:color="auto"/>
            </w:tcBorders>
            <w:vAlign w:val="bottom"/>
            <w:hideMark/>
          </w:tcPr>
          <w:p w14:paraId="3666C214" w14:textId="77777777" w:rsidR="00B25C38" w:rsidRDefault="00B25C38" w:rsidP="00B25C38">
            <w:pPr>
              <w:jc w:val="center"/>
              <w:rPr>
                <w:rFonts w:ascii="Times New Roman" w:eastAsia="Times New Roman" w:hAnsi="Times New Roman" w:cs="Times New Roman"/>
                <w:sz w:val="20"/>
                <w:szCs w:val="20"/>
                <w:lang w:eastAsia="ru-RU"/>
              </w:rPr>
            </w:pPr>
            <w:r>
              <w:rPr>
                <w:rFonts w:ascii="Times New Roman" w:hAnsi="Times New Roman" w:cs="Times New Roman"/>
                <w:color w:val="000000"/>
                <w:sz w:val="20"/>
                <w:szCs w:val="20"/>
              </w:rPr>
              <w:t>7</w:t>
            </w:r>
          </w:p>
        </w:tc>
        <w:tc>
          <w:tcPr>
            <w:tcW w:w="0" w:type="auto"/>
            <w:tcBorders>
              <w:top w:val="single" w:sz="4" w:space="0" w:color="auto"/>
              <w:left w:val="single" w:sz="4" w:space="0" w:color="auto"/>
              <w:bottom w:val="single" w:sz="4" w:space="0" w:color="auto"/>
              <w:right w:val="single" w:sz="4" w:space="0" w:color="auto"/>
            </w:tcBorders>
            <w:vAlign w:val="bottom"/>
          </w:tcPr>
          <w:p w14:paraId="1F303E6D" w14:textId="53B13ED7" w:rsidR="00B25C38" w:rsidRPr="00DF581B" w:rsidRDefault="00B25C38" w:rsidP="00B25C38">
            <w:pPr>
              <w:jc w:val="center"/>
              <w:rPr>
                <w:rFonts w:ascii="Times New Roman" w:hAnsi="Times New Roman" w:cs="Times New Roman"/>
                <w:sz w:val="20"/>
                <w:szCs w:val="20"/>
              </w:rPr>
            </w:pPr>
            <w:r w:rsidRPr="00DF581B">
              <w:rPr>
                <w:rFonts w:ascii="Times New Roman" w:hAnsi="Times New Roman" w:cs="Times New Roman"/>
                <w:sz w:val="20"/>
                <w:szCs w:val="20"/>
              </w:rPr>
              <w:t>Итого</w:t>
            </w:r>
          </w:p>
        </w:tc>
        <w:tc>
          <w:tcPr>
            <w:tcW w:w="0" w:type="auto"/>
            <w:tcBorders>
              <w:top w:val="single" w:sz="4" w:space="0" w:color="auto"/>
              <w:left w:val="single" w:sz="4" w:space="0" w:color="auto"/>
              <w:bottom w:val="single" w:sz="4" w:space="0" w:color="auto"/>
              <w:right w:val="single" w:sz="4" w:space="0" w:color="auto"/>
            </w:tcBorders>
            <w:vAlign w:val="center"/>
          </w:tcPr>
          <w:p w14:paraId="18D7A82D" w14:textId="0EACB1DC" w:rsidR="00B25C38" w:rsidRPr="00237174" w:rsidRDefault="00B25C38" w:rsidP="00B25C38">
            <w:pPr>
              <w:jc w:val="center"/>
              <w:rPr>
                <w:rFonts w:ascii="Times New Roman" w:hAnsi="Times New Roman" w:cs="Times New Roman"/>
                <w:sz w:val="20"/>
                <w:szCs w:val="20"/>
              </w:rPr>
            </w:pPr>
            <w:r w:rsidRPr="00B25C38">
              <w:rPr>
                <w:rFonts w:ascii="Times New Roman" w:hAnsi="Times New Roman" w:cs="Times New Roman"/>
                <w:sz w:val="20"/>
                <w:szCs w:val="20"/>
              </w:rPr>
              <w:t>794 860,94</w:t>
            </w:r>
          </w:p>
        </w:tc>
        <w:tc>
          <w:tcPr>
            <w:tcW w:w="0" w:type="auto"/>
            <w:tcBorders>
              <w:top w:val="single" w:sz="4" w:space="0" w:color="auto"/>
              <w:left w:val="single" w:sz="4" w:space="0" w:color="auto"/>
              <w:bottom w:val="single" w:sz="4" w:space="0" w:color="auto"/>
              <w:right w:val="single" w:sz="4" w:space="0" w:color="auto"/>
            </w:tcBorders>
            <w:vAlign w:val="center"/>
          </w:tcPr>
          <w:p w14:paraId="245B9241" w14:textId="554AD35F" w:rsidR="00B25C38" w:rsidRPr="00237174" w:rsidRDefault="00B25C38" w:rsidP="00B25C38">
            <w:pPr>
              <w:jc w:val="center"/>
              <w:rPr>
                <w:rFonts w:ascii="Times New Roman" w:hAnsi="Times New Roman" w:cs="Times New Roman"/>
                <w:sz w:val="20"/>
                <w:szCs w:val="20"/>
              </w:rPr>
            </w:pPr>
            <w:r w:rsidRPr="00B25C38">
              <w:rPr>
                <w:rFonts w:ascii="Times New Roman" w:hAnsi="Times New Roman" w:cs="Times New Roman"/>
                <w:sz w:val="20"/>
                <w:szCs w:val="20"/>
              </w:rPr>
              <w:t>263 210,07</w:t>
            </w:r>
          </w:p>
        </w:tc>
        <w:tc>
          <w:tcPr>
            <w:tcW w:w="0" w:type="auto"/>
            <w:tcBorders>
              <w:top w:val="single" w:sz="4" w:space="0" w:color="auto"/>
              <w:left w:val="single" w:sz="4" w:space="0" w:color="auto"/>
              <w:bottom w:val="single" w:sz="4" w:space="0" w:color="auto"/>
              <w:right w:val="single" w:sz="4" w:space="0" w:color="auto"/>
            </w:tcBorders>
            <w:vAlign w:val="center"/>
          </w:tcPr>
          <w:p w14:paraId="68067B29" w14:textId="1EC13495" w:rsidR="00B25C38" w:rsidRPr="00A6611C" w:rsidRDefault="00B25C38" w:rsidP="00B25C38">
            <w:pPr>
              <w:jc w:val="center"/>
              <w:rPr>
                <w:rFonts w:ascii="Times New Roman" w:hAnsi="Times New Roman" w:cs="Times New Roman"/>
                <w:sz w:val="20"/>
                <w:szCs w:val="20"/>
              </w:rPr>
            </w:pPr>
            <w:r w:rsidRPr="00B25C38">
              <w:rPr>
                <w:rFonts w:ascii="Times New Roman" w:hAnsi="Times New Roman" w:cs="Times New Roman"/>
                <w:sz w:val="20"/>
                <w:szCs w:val="20"/>
              </w:rPr>
              <w:t>553 942,02</w:t>
            </w:r>
          </w:p>
        </w:tc>
        <w:tc>
          <w:tcPr>
            <w:tcW w:w="0" w:type="auto"/>
            <w:tcBorders>
              <w:top w:val="single" w:sz="4" w:space="0" w:color="auto"/>
              <w:left w:val="single" w:sz="4" w:space="0" w:color="auto"/>
              <w:bottom w:val="single" w:sz="4" w:space="0" w:color="auto"/>
              <w:right w:val="single" w:sz="4" w:space="0" w:color="auto"/>
            </w:tcBorders>
            <w:vAlign w:val="center"/>
          </w:tcPr>
          <w:p w14:paraId="5BAFD2E6" w14:textId="3F8484E7" w:rsidR="00B25C38" w:rsidRPr="00756590" w:rsidRDefault="00B25C38" w:rsidP="00B25C38">
            <w:pPr>
              <w:jc w:val="center"/>
              <w:rPr>
                <w:rFonts w:ascii="Times New Roman" w:hAnsi="Times New Roman" w:cs="Times New Roman"/>
                <w:sz w:val="20"/>
                <w:szCs w:val="20"/>
              </w:rPr>
            </w:pPr>
            <w:r w:rsidRPr="00B25C38">
              <w:rPr>
                <w:rFonts w:ascii="Times New Roman" w:hAnsi="Times New Roman" w:cs="Times New Roman"/>
                <w:sz w:val="20"/>
                <w:szCs w:val="20"/>
              </w:rPr>
              <w:t>39 118,41</w:t>
            </w:r>
          </w:p>
        </w:tc>
      </w:tr>
    </w:tbl>
    <w:p w14:paraId="79B8EB40" w14:textId="77777777" w:rsidR="00EC4B1F" w:rsidRDefault="00EC4B1F" w:rsidP="00EC4B1F">
      <w:pPr>
        <w:ind w:firstLine="851"/>
        <w:rPr>
          <w:rFonts w:ascii="Times New Roman" w:hAnsi="Times New Roman"/>
          <w:sz w:val="28"/>
        </w:rPr>
      </w:pPr>
    </w:p>
    <w:p w14:paraId="4625E4D9" w14:textId="77777777" w:rsidR="00EC4B1F" w:rsidRDefault="00EC4B1F" w:rsidP="00EC4B1F">
      <w:pPr>
        <w:rPr>
          <w:rFonts w:ascii="Times New Roman" w:hAnsi="Times New Roman"/>
          <w:sz w:val="28"/>
        </w:rPr>
      </w:pPr>
      <w:r>
        <w:rPr>
          <w:rFonts w:ascii="Times New Roman" w:hAnsi="Times New Roman"/>
          <w:sz w:val="28"/>
        </w:rPr>
        <w:br w:type="page"/>
      </w:r>
    </w:p>
    <w:p w14:paraId="36C92748" w14:textId="77777777" w:rsidR="00EC4B1F" w:rsidRDefault="00EC4B1F" w:rsidP="00EC4B1F">
      <w:pPr>
        <w:pStyle w:val="7320"/>
        <w:spacing w:after="120"/>
        <w:rPr>
          <w:b w:val="0"/>
          <w:sz w:val="24"/>
        </w:rPr>
      </w:pPr>
      <w:bookmarkStart w:id="57" w:name="_Toc14881943"/>
      <w:r>
        <w:rPr>
          <w:b w:val="0"/>
          <w:sz w:val="24"/>
        </w:rPr>
        <w:lastRenderedPageBreak/>
        <w:t>7 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поселения, городского округа в целях обеспечения возможности реализации предлагаемых в составе программы мероприятий (инвестиционных проектов)</w:t>
      </w:r>
      <w:bookmarkEnd w:id="57"/>
    </w:p>
    <w:p w14:paraId="5DF4D5D0" w14:textId="77777777" w:rsidR="00EC4B1F" w:rsidRDefault="00EC4B1F" w:rsidP="00EC4B1F">
      <w:pPr>
        <w:pStyle w:val="732"/>
        <w:rPr>
          <w:sz w:val="24"/>
        </w:rPr>
      </w:pPr>
      <w:r>
        <w:rPr>
          <w:sz w:val="24"/>
        </w:rPr>
        <w:t>Для повышения эффективности транспортной системы городского округа и качества транспортного обслуживания населения необходимо:</w:t>
      </w:r>
    </w:p>
    <w:p w14:paraId="14BB728B" w14:textId="77777777" w:rsidR="00EC4B1F" w:rsidRDefault="00EC4B1F" w:rsidP="00EC4B1F">
      <w:pPr>
        <w:pStyle w:val="732"/>
        <w:rPr>
          <w:sz w:val="24"/>
        </w:rPr>
      </w:pPr>
      <w:r>
        <w:rPr>
          <w:sz w:val="24"/>
        </w:rPr>
        <w:t>1) разработать для дальнейшего внедрения документ планирования регулярных перевозок в соответствии с требованиями Федерального закона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от 13.07.2015 N 220-ФЗ»;</w:t>
      </w:r>
    </w:p>
    <w:p w14:paraId="7625FA23" w14:textId="77777777" w:rsidR="00EC4B1F" w:rsidRDefault="00EC4B1F" w:rsidP="00EC4B1F">
      <w:pPr>
        <w:pStyle w:val="732"/>
        <w:rPr>
          <w:sz w:val="24"/>
        </w:rPr>
      </w:pPr>
      <w:r>
        <w:rPr>
          <w:sz w:val="24"/>
        </w:rPr>
        <w:t>Указанный документ обеспечит нормативную базу устойчивого развития и необходимую гибкость управления системой регулярных перевозок.</w:t>
      </w:r>
    </w:p>
    <w:p w14:paraId="29FA0109" w14:textId="77777777" w:rsidR="00EC4B1F" w:rsidRDefault="00EC4B1F" w:rsidP="00EC4B1F">
      <w:pPr>
        <w:pStyle w:val="732"/>
        <w:rPr>
          <w:sz w:val="24"/>
        </w:rPr>
      </w:pPr>
      <w:r>
        <w:rPr>
          <w:sz w:val="24"/>
        </w:rPr>
        <w:t>2) создать систему транспортной статистики, включая разработку процедур ее сбора и хранения, обеспечение общественного доступа к ней;</w:t>
      </w:r>
    </w:p>
    <w:p w14:paraId="77067488" w14:textId="77777777" w:rsidR="00EC4B1F" w:rsidRDefault="00EC4B1F" w:rsidP="00EC4B1F">
      <w:pPr>
        <w:pStyle w:val="732"/>
        <w:rPr>
          <w:sz w:val="24"/>
        </w:rPr>
      </w:pPr>
      <w:r>
        <w:rPr>
          <w:sz w:val="24"/>
        </w:rPr>
        <w:t>Данная система обеспечит информационную поддержку деятельности муниципальных органов власти в части транспорта, а также повысит эффективности и снизит стоимость разработки и актуализации программной документации и документов стратегического планирования в сфере транспорта на территории городского округа.</w:t>
      </w:r>
    </w:p>
    <w:p w14:paraId="6F9165AB" w14:textId="77777777" w:rsidR="00B23F80" w:rsidRPr="00EB371A" w:rsidRDefault="00B23F80" w:rsidP="00B23F80">
      <w:pPr>
        <w:pStyle w:val="732"/>
        <w:rPr>
          <w:sz w:val="24"/>
        </w:rPr>
      </w:pPr>
    </w:p>
    <w:sectPr w:rsidR="00B23F80" w:rsidRPr="00EB371A" w:rsidSect="00A02CB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8B658" w14:textId="77777777" w:rsidR="008F1AD6" w:rsidRDefault="008F1AD6" w:rsidP="000148FB">
      <w:pPr>
        <w:spacing w:after="0" w:line="240" w:lineRule="auto"/>
      </w:pPr>
      <w:r>
        <w:separator/>
      </w:r>
    </w:p>
  </w:endnote>
  <w:endnote w:type="continuationSeparator" w:id="0">
    <w:p w14:paraId="4E46A9B4" w14:textId="77777777" w:rsidR="008F1AD6" w:rsidRDefault="008F1AD6" w:rsidP="00014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DengXian Light">
    <w:charset w:val="86"/>
    <w:family w:val="auto"/>
    <w:pitch w:val="variable"/>
    <w:sig w:usb0="A00002BF" w:usb1="38CF7CFA" w:usb2="00000016" w:usb3="00000000" w:csb0="0004000F" w:csb1="00000000"/>
  </w:font>
  <w:font w:name="Arial">
    <w:panose1 w:val="020B0604020202020204"/>
    <w:charset w:val="CC"/>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2478921"/>
      <w:docPartObj>
        <w:docPartGallery w:val="Page Numbers (Bottom of Page)"/>
        <w:docPartUnique/>
      </w:docPartObj>
    </w:sdtPr>
    <w:sdtContent>
      <w:p w14:paraId="12842D4F" w14:textId="7C77F0CE" w:rsidR="000148FB" w:rsidRDefault="000148FB">
        <w:pPr>
          <w:pStyle w:val="af7"/>
          <w:jc w:val="center"/>
        </w:pPr>
        <w:r>
          <w:fldChar w:fldCharType="begin"/>
        </w:r>
        <w:r>
          <w:instrText>PAGE   \* MERGEFORMAT</w:instrText>
        </w:r>
        <w:r>
          <w:fldChar w:fldCharType="separate"/>
        </w:r>
        <w:r>
          <w:rPr>
            <w:noProof/>
          </w:rPr>
          <w:t>6</w:t>
        </w:r>
        <w:r>
          <w:fldChar w:fldCharType="end"/>
        </w:r>
      </w:p>
    </w:sdtContent>
  </w:sdt>
  <w:p w14:paraId="665FEF39" w14:textId="77777777" w:rsidR="000148FB" w:rsidRDefault="000148FB">
    <w:pPr>
      <w:pStyle w:val="af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9139918"/>
      <w:docPartObj>
        <w:docPartGallery w:val="Page Numbers (Bottom of Page)"/>
        <w:docPartUnique/>
      </w:docPartObj>
    </w:sdtPr>
    <w:sdtContent>
      <w:p w14:paraId="52760A13" w14:textId="4B84B0A1" w:rsidR="000148FB" w:rsidRDefault="000148FB">
        <w:pPr>
          <w:pStyle w:val="af7"/>
          <w:jc w:val="center"/>
        </w:pPr>
        <w:r>
          <w:t>Москва 2019</w:t>
        </w:r>
      </w:p>
    </w:sdtContent>
  </w:sdt>
  <w:p w14:paraId="09D6C1C0" w14:textId="77777777" w:rsidR="000148FB" w:rsidRDefault="000148FB">
    <w:pPr>
      <w:pStyle w:val="af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30321D" w14:textId="77777777" w:rsidR="008F1AD6" w:rsidRDefault="008F1AD6" w:rsidP="000148FB">
      <w:pPr>
        <w:spacing w:after="0" w:line="240" w:lineRule="auto"/>
      </w:pPr>
      <w:r>
        <w:separator/>
      </w:r>
    </w:p>
  </w:footnote>
  <w:footnote w:type="continuationSeparator" w:id="0">
    <w:p w14:paraId="1022AE0E" w14:textId="77777777" w:rsidR="008F1AD6" w:rsidRDefault="008F1AD6" w:rsidP="000148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E4485"/>
    <w:multiLevelType w:val="hybridMultilevel"/>
    <w:tmpl w:val="ED265D70"/>
    <w:lvl w:ilvl="0" w:tplc="245C49A4">
      <w:start w:val="1"/>
      <w:numFmt w:val="bullet"/>
      <w:lvlText w:val="­"/>
      <w:lvlJc w:val="left"/>
      <w:pPr>
        <w:ind w:left="1429" w:hanging="360"/>
      </w:pPr>
      <w:rPr>
        <w:rFonts w:ascii="Courier New" w:hAnsi="Courier New"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FF32175"/>
    <w:multiLevelType w:val="hybridMultilevel"/>
    <w:tmpl w:val="6282A03C"/>
    <w:lvl w:ilvl="0" w:tplc="245C49A4">
      <w:start w:val="1"/>
      <w:numFmt w:val="bullet"/>
      <w:lvlText w:val="­"/>
      <w:lvlJc w:val="left"/>
      <w:pPr>
        <w:ind w:left="1429" w:hanging="360"/>
      </w:pPr>
      <w:rPr>
        <w:rFonts w:ascii="Courier New" w:hAnsi="Courier New"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00F4FAC"/>
    <w:multiLevelType w:val="hybridMultilevel"/>
    <w:tmpl w:val="85E4216C"/>
    <w:lvl w:ilvl="0" w:tplc="2F203D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5934AAB"/>
    <w:multiLevelType w:val="hybridMultilevel"/>
    <w:tmpl w:val="7D245668"/>
    <w:lvl w:ilvl="0" w:tplc="245C49A4">
      <w:start w:val="1"/>
      <w:numFmt w:val="bullet"/>
      <w:lvlText w:val="­"/>
      <w:lvlJc w:val="left"/>
      <w:pPr>
        <w:ind w:left="1287" w:hanging="360"/>
      </w:pPr>
      <w:rPr>
        <w:rFonts w:ascii="Courier New" w:hAnsi="Courier New"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6E311BBC"/>
    <w:multiLevelType w:val="hybridMultilevel"/>
    <w:tmpl w:val="57806608"/>
    <w:lvl w:ilvl="0" w:tplc="245C49A4">
      <w:start w:val="1"/>
      <w:numFmt w:val="bullet"/>
      <w:lvlText w:val="­"/>
      <w:lvlJc w:val="left"/>
      <w:pPr>
        <w:ind w:left="1429" w:hanging="360"/>
      </w:pPr>
      <w:rPr>
        <w:rFonts w:ascii="Courier New" w:hAnsi="Courier New"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E59"/>
    <w:rsid w:val="000006E1"/>
    <w:rsid w:val="00001117"/>
    <w:rsid w:val="00001FC3"/>
    <w:rsid w:val="00006A16"/>
    <w:rsid w:val="00014555"/>
    <w:rsid w:val="000148FB"/>
    <w:rsid w:val="000248CC"/>
    <w:rsid w:val="00024A2C"/>
    <w:rsid w:val="0002645C"/>
    <w:rsid w:val="0003236B"/>
    <w:rsid w:val="00032A37"/>
    <w:rsid w:val="00034C85"/>
    <w:rsid w:val="000357E4"/>
    <w:rsid w:val="0004387F"/>
    <w:rsid w:val="0004445C"/>
    <w:rsid w:val="000503F5"/>
    <w:rsid w:val="000523C3"/>
    <w:rsid w:val="0005293E"/>
    <w:rsid w:val="00052A11"/>
    <w:rsid w:val="0005422B"/>
    <w:rsid w:val="00055E19"/>
    <w:rsid w:val="000564E8"/>
    <w:rsid w:val="00057997"/>
    <w:rsid w:val="00063D15"/>
    <w:rsid w:val="000665C7"/>
    <w:rsid w:val="0007141C"/>
    <w:rsid w:val="00081CE2"/>
    <w:rsid w:val="00083D19"/>
    <w:rsid w:val="00086502"/>
    <w:rsid w:val="00090C34"/>
    <w:rsid w:val="000917FE"/>
    <w:rsid w:val="00092CCE"/>
    <w:rsid w:val="00094B3F"/>
    <w:rsid w:val="00097526"/>
    <w:rsid w:val="000A0B30"/>
    <w:rsid w:val="000A6DDC"/>
    <w:rsid w:val="000B15A5"/>
    <w:rsid w:val="000B3D5D"/>
    <w:rsid w:val="000B4F5E"/>
    <w:rsid w:val="000C6BA5"/>
    <w:rsid w:val="000C7E25"/>
    <w:rsid w:val="000D0423"/>
    <w:rsid w:val="000D6CF2"/>
    <w:rsid w:val="000F1691"/>
    <w:rsid w:val="000F4B84"/>
    <w:rsid w:val="00102047"/>
    <w:rsid w:val="001040C5"/>
    <w:rsid w:val="001134B6"/>
    <w:rsid w:val="00114EB0"/>
    <w:rsid w:val="0011508F"/>
    <w:rsid w:val="00117A7C"/>
    <w:rsid w:val="00117F4D"/>
    <w:rsid w:val="00130738"/>
    <w:rsid w:val="0013146B"/>
    <w:rsid w:val="00134311"/>
    <w:rsid w:val="00135A12"/>
    <w:rsid w:val="0013750F"/>
    <w:rsid w:val="00137932"/>
    <w:rsid w:val="00143490"/>
    <w:rsid w:val="0016356F"/>
    <w:rsid w:val="00164ACE"/>
    <w:rsid w:val="001676ED"/>
    <w:rsid w:val="00167A81"/>
    <w:rsid w:val="00170511"/>
    <w:rsid w:val="00171F8C"/>
    <w:rsid w:val="00174609"/>
    <w:rsid w:val="00176119"/>
    <w:rsid w:val="0017720E"/>
    <w:rsid w:val="001776AF"/>
    <w:rsid w:val="00192795"/>
    <w:rsid w:val="001932E5"/>
    <w:rsid w:val="001979A7"/>
    <w:rsid w:val="00197A4D"/>
    <w:rsid w:val="001A186A"/>
    <w:rsid w:val="001A6635"/>
    <w:rsid w:val="001A7DE9"/>
    <w:rsid w:val="001B0030"/>
    <w:rsid w:val="001B0935"/>
    <w:rsid w:val="001B131F"/>
    <w:rsid w:val="001B31A3"/>
    <w:rsid w:val="001C262B"/>
    <w:rsid w:val="001C3914"/>
    <w:rsid w:val="001C5F55"/>
    <w:rsid w:val="001D09EE"/>
    <w:rsid w:val="001D31AD"/>
    <w:rsid w:val="001D737D"/>
    <w:rsid w:val="001E0476"/>
    <w:rsid w:val="001E06E8"/>
    <w:rsid w:val="001E3821"/>
    <w:rsid w:val="001F1673"/>
    <w:rsid w:val="001F3C3C"/>
    <w:rsid w:val="0020223F"/>
    <w:rsid w:val="00202B64"/>
    <w:rsid w:val="0021620C"/>
    <w:rsid w:val="0022476C"/>
    <w:rsid w:val="00231CE9"/>
    <w:rsid w:val="00231F39"/>
    <w:rsid w:val="0023427E"/>
    <w:rsid w:val="002364EB"/>
    <w:rsid w:val="002373D4"/>
    <w:rsid w:val="00240017"/>
    <w:rsid w:val="00240AF7"/>
    <w:rsid w:val="00241C75"/>
    <w:rsid w:val="00242AED"/>
    <w:rsid w:val="00244E24"/>
    <w:rsid w:val="00252A3F"/>
    <w:rsid w:val="00252BBF"/>
    <w:rsid w:val="00255A28"/>
    <w:rsid w:val="0025723A"/>
    <w:rsid w:val="00272B26"/>
    <w:rsid w:val="00277FCE"/>
    <w:rsid w:val="0028075B"/>
    <w:rsid w:val="00281669"/>
    <w:rsid w:val="0028329B"/>
    <w:rsid w:val="00283600"/>
    <w:rsid w:val="002859AF"/>
    <w:rsid w:val="002938F2"/>
    <w:rsid w:val="0029599B"/>
    <w:rsid w:val="002A7BC5"/>
    <w:rsid w:val="002B10BC"/>
    <w:rsid w:val="002B21CB"/>
    <w:rsid w:val="002B4307"/>
    <w:rsid w:val="002C13C7"/>
    <w:rsid w:val="002C1B1A"/>
    <w:rsid w:val="002C7D2A"/>
    <w:rsid w:val="002D29EF"/>
    <w:rsid w:val="002D30A6"/>
    <w:rsid w:val="002D3BD1"/>
    <w:rsid w:val="002F0421"/>
    <w:rsid w:val="002F668B"/>
    <w:rsid w:val="003045FB"/>
    <w:rsid w:val="0030663C"/>
    <w:rsid w:val="003159EC"/>
    <w:rsid w:val="00316219"/>
    <w:rsid w:val="00322093"/>
    <w:rsid w:val="003311CC"/>
    <w:rsid w:val="0033178F"/>
    <w:rsid w:val="0033704D"/>
    <w:rsid w:val="0034129A"/>
    <w:rsid w:val="0034255E"/>
    <w:rsid w:val="00343E4B"/>
    <w:rsid w:val="00351EAD"/>
    <w:rsid w:val="00354107"/>
    <w:rsid w:val="00357460"/>
    <w:rsid w:val="00357E29"/>
    <w:rsid w:val="003601AF"/>
    <w:rsid w:val="00371330"/>
    <w:rsid w:val="00371E6D"/>
    <w:rsid w:val="0037330B"/>
    <w:rsid w:val="00373AAA"/>
    <w:rsid w:val="003822B0"/>
    <w:rsid w:val="00393907"/>
    <w:rsid w:val="00394820"/>
    <w:rsid w:val="003A12CA"/>
    <w:rsid w:val="003A39BB"/>
    <w:rsid w:val="003B0599"/>
    <w:rsid w:val="003B3F13"/>
    <w:rsid w:val="003C65EF"/>
    <w:rsid w:val="003D087C"/>
    <w:rsid w:val="003E0D2A"/>
    <w:rsid w:val="003E3C93"/>
    <w:rsid w:val="003E3DE0"/>
    <w:rsid w:val="003F28D1"/>
    <w:rsid w:val="003F33F3"/>
    <w:rsid w:val="003F3964"/>
    <w:rsid w:val="00406CDC"/>
    <w:rsid w:val="0041499B"/>
    <w:rsid w:val="00421ACE"/>
    <w:rsid w:val="00422BFC"/>
    <w:rsid w:val="00423734"/>
    <w:rsid w:val="00424297"/>
    <w:rsid w:val="004342D7"/>
    <w:rsid w:val="0043745E"/>
    <w:rsid w:val="00440519"/>
    <w:rsid w:val="004406B8"/>
    <w:rsid w:val="0044344E"/>
    <w:rsid w:val="00451126"/>
    <w:rsid w:val="004519B2"/>
    <w:rsid w:val="004533BC"/>
    <w:rsid w:val="00454749"/>
    <w:rsid w:val="00455F60"/>
    <w:rsid w:val="0047001B"/>
    <w:rsid w:val="0047583F"/>
    <w:rsid w:val="00480AA3"/>
    <w:rsid w:val="00485592"/>
    <w:rsid w:val="00486571"/>
    <w:rsid w:val="00487645"/>
    <w:rsid w:val="00491F7E"/>
    <w:rsid w:val="00492548"/>
    <w:rsid w:val="0049554C"/>
    <w:rsid w:val="004A28BC"/>
    <w:rsid w:val="004A4601"/>
    <w:rsid w:val="004A6F5E"/>
    <w:rsid w:val="004B46AC"/>
    <w:rsid w:val="004B7019"/>
    <w:rsid w:val="004C2282"/>
    <w:rsid w:val="004D1DA2"/>
    <w:rsid w:val="004D6879"/>
    <w:rsid w:val="004D7019"/>
    <w:rsid w:val="004E7F64"/>
    <w:rsid w:val="004F113A"/>
    <w:rsid w:val="004F7A9D"/>
    <w:rsid w:val="004F7DE9"/>
    <w:rsid w:val="00506D70"/>
    <w:rsid w:val="00516516"/>
    <w:rsid w:val="00525B31"/>
    <w:rsid w:val="00530601"/>
    <w:rsid w:val="00530773"/>
    <w:rsid w:val="005311DC"/>
    <w:rsid w:val="0053182E"/>
    <w:rsid w:val="00540F1C"/>
    <w:rsid w:val="00541194"/>
    <w:rsid w:val="00541584"/>
    <w:rsid w:val="005432C1"/>
    <w:rsid w:val="005438C5"/>
    <w:rsid w:val="00553A11"/>
    <w:rsid w:val="00556B0F"/>
    <w:rsid w:val="00562A1D"/>
    <w:rsid w:val="0056594D"/>
    <w:rsid w:val="00570BFE"/>
    <w:rsid w:val="00572425"/>
    <w:rsid w:val="005743AB"/>
    <w:rsid w:val="00574565"/>
    <w:rsid w:val="005767E3"/>
    <w:rsid w:val="005817F4"/>
    <w:rsid w:val="00582AA7"/>
    <w:rsid w:val="00584E09"/>
    <w:rsid w:val="00584EF7"/>
    <w:rsid w:val="005930F9"/>
    <w:rsid w:val="00593CC0"/>
    <w:rsid w:val="00594FCD"/>
    <w:rsid w:val="00596258"/>
    <w:rsid w:val="00596A4C"/>
    <w:rsid w:val="005A49FC"/>
    <w:rsid w:val="005B179B"/>
    <w:rsid w:val="005B5367"/>
    <w:rsid w:val="005C24CB"/>
    <w:rsid w:val="005C44B3"/>
    <w:rsid w:val="005C5D0B"/>
    <w:rsid w:val="005D0A3C"/>
    <w:rsid w:val="005E2D02"/>
    <w:rsid w:val="005E3B07"/>
    <w:rsid w:val="005E5156"/>
    <w:rsid w:val="005E7C5A"/>
    <w:rsid w:val="005F131D"/>
    <w:rsid w:val="0060757B"/>
    <w:rsid w:val="0062436A"/>
    <w:rsid w:val="00625F3B"/>
    <w:rsid w:val="006329F4"/>
    <w:rsid w:val="0063635C"/>
    <w:rsid w:val="00636BFF"/>
    <w:rsid w:val="00640B7D"/>
    <w:rsid w:val="00643E0D"/>
    <w:rsid w:val="006469F0"/>
    <w:rsid w:val="006478C7"/>
    <w:rsid w:val="0065515D"/>
    <w:rsid w:val="00655750"/>
    <w:rsid w:val="0065786F"/>
    <w:rsid w:val="00661FB9"/>
    <w:rsid w:val="006716CB"/>
    <w:rsid w:val="00680DCE"/>
    <w:rsid w:val="00683B97"/>
    <w:rsid w:val="006953FA"/>
    <w:rsid w:val="006A0EC7"/>
    <w:rsid w:val="006B00F9"/>
    <w:rsid w:val="006B661E"/>
    <w:rsid w:val="006B70F4"/>
    <w:rsid w:val="006C1645"/>
    <w:rsid w:val="006C7B28"/>
    <w:rsid w:val="006D152E"/>
    <w:rsid w:val="006D21B0"/>
    <w:rsid w:val="006D285F"/>
    <w:rsid w:val="006D3325"/>
    <w:rsid w:val="006D6C70"/>
    <w:rsid w:val="006D6E80"/>
    <w:rsid w:val="006E2CA8"/>
    <w:rsid w:val="006F0790"/>
    <w:rsid w:val="006F2E72"/>
    <w:rsid w:val="006F3AAF"/>
    <w:rsid w:val="006F53BB"/>
    <w:rsid w:val="007030EE"/>
    <w:rsid w:val="00703A33"/>
    <w:rsid w:val="007104CE"/>
    <w:rsid w:val="007137E1"/>
    <w:rsid w:val="00713B19"/>
    <w:rsid w:val="00714D93"/>
    <w:rsid w:val="00715096"/>
    <w:rsid w:val="00721673"/>
    <w:rsid w:val="0072246C"/>
    <w:rsid w:val="00724307"/>
    <w:rsid w:val="0072616F"/>
    <w:rsid w:val="00726280"/>
    <w:rsid w:val="00736C65"/>
    <w:rsid w:val="007412D9"/>
    <w:rsid w:val="0074663B"/>
    <w:rsid w:val="007579EF"/>
    <w:rsid w:val="007715F1"/>
    <w:rsid w:val="00772CE2"/>
    <w:rsid w:val="00777E63"/>
    <w:rsid w:val="007840F7"/>
    <w:rsid w:val="00787B98"/>
    <w:rsid w:val="007916CB"/>
    <w:rsid w:val="0079733A"/>
    <w:rsid w:val="007A118F"/>
    <w:rsid w:val="007A1F51"/>
    <w:rsid w:val="007A509C"/>
    <w:rsid w:val="007B04E5"/>
    <w:rsid w:val="007B0B97"/>
    <w:rsid w:val="007B527C"/>
    <w:rsid w:val="007C3557"/>
    <w:rsid w:val="007C36AA"/>
    <w:rsid w:val="007C4621"/>
    <w:rsid w:val="007D2076"/>
    <w:rsid w:val="007E13FC"/>
    <w:rsid w:val="007E36CE"/>
    <w:rsid w:val="007E39F5"/>
    <w:rsid w:val="007E6BF7"/>
    <w:rsid w:val="007E777B"/>
    <w:rsid w:val="007E7BBD"/>
    <w:rsid w:val="007F26DB"/>
    <w:rsid w:val="007F2C9E"/>
    <w:rsid w:val="007F2F2E"/>
    <w:rsid w:val="007F55D8"/>
    <w:rsid w:val="00804805"/>
    <w:rsid w:val="008060FD"/>
    <w:rsid w:val="008065ED"/>
    <w:rsid w:val="0081041B"/>
    <w:rsid w:val="008119F9"/>
    <w:rsid w:val="00814614"/>
    <w:rsid w:val="008148CB"/>
    <w:rsid w:val="008166FE"/>
    <w:rsid w:val="00816D7E"/>
    <w:rsid w:val="00816DBE"/>
    <w:rsid w:val="00820F71"/>
    <w:rsid w:val="00820FE6"/>
    <w:rsid w:val="00825761"/>
    <w:rsid w:val="00826C5F"/>
    <w:rsid w:val="00832AD9"/>
    <w:rsid w:val="00833ECB"/>
    <w:rsid w:val="0083497D"/>
    <w:rsid w:val="0083595A"/>
    <w:rsid w:val="0084182D"/>
    <w:rsid w:val="008420EB"/>
    <w:rsid w:val="00843B2B"/>
    <w:rsid w:val="00844B05"/>
    <w:rsid w:val="00845466"/>
    <w:rsid w:val="008459A3"/>
    <w:rsid w:val="0085350E"/>
    <w:rsid w:val="00854FF4"/>
    <w:rsid w:val="008561E4"/>
    <w:rsid w:val="008614F8"/>
    <w:rsid w:val="00861B12"/>
    <w:rsid w:val="00863F28"/>
    <w:rsid w:val="00864DDE"/>
    <w:rsid w:val="00864E5C"/>
    <w:rsid w:val="008667B4"/>
    <w:rsid w:val="00880719"/>
    <w:rsid w:val="00881874"/>
    <w:rsid w:val="00881FBB"/>
    <w:rsid w:val="008820D8"/>
    <w:rsid w:val="00887DC0"/>
    <w:rsid w:val="00895EF8"/>
    <w:rsid w:val="008A0D8A"/>
    <w:rsid w:val="008A0E17"/>
    <w:rsid w:val="008B4368"/>
    <w:rsid w:val="008B729E"/>
    <w:rsid w:val="008C0E22"/>
    <w:rsid w:val="008C54D6"/>
    <w:rsid w:val="008C7D95"/>
    <w:rsid w:val="008D0A53"/>
    <w:rsid w:val="008D107F"/>
    <w:rsid w:val="008D3A37"/>
    <w:rsid w:val="008D4B7A"/>
    <w:rsid w:val="008E0D79"/>
    <w:rsid w:val="008E6CFF"/>
    <w:rsid w:val="008F1511"/>
    <w:rsid w:val="008F1AD6"/>
    <w:rsid w:val="008F1DE0"/>
    <w:rsid w:val="008F1E7A"/>
    <w:rsid w:val="008F3111"/>
    <w:rsid w:val="008F489E"/>
    <w:rsid w:val="008F5144"/>
    <w:rsid w:val="008F587B"/>
    <w:rsid w:val="0090019A"/>
    <w:rsid w:val="00902944"/>
    <w:rsid w:val="00904CCD"/>
    <w:rsid w:val="009121E9"/>
    <w:rsid w:val="00912E87"/>
    <w:rsid w:val="00913CC3"/>
    <w:rsid w:val="009144E9"/>
    <w:rsid w:val="00914E65"/>
    <w:rsid w:val="00921921"/>
    <w:rsid w:val="00923FC9"/>
    <w:rsid w:val="0092616F"/>
    <w:rsid w:val="009303BB"/>
    <w:rsid w:val="00931427"/>
    <w:rsid w:val="00931EC8"/>
    <w:rsid w:val="009371FA"/>
    <w:rsid w:val="00943A92"/>
    <w:rsid w:val="00960B93"/>
    <w:rsid w:val="009620AF"/>
    <w:rsid w:val="0096701A"/>
    <w:rsid w:val="0097047F"/>
    <w:rsid w:val="00972B5D"/>
    <w:rsid w:val="009756A0"/>
    <w:rsid w:val="00975EFD"/>
    <w:rsid w:val="00976242"/>
    <w:rsid w:val="009774EA"/>
    <w:rsid w:val="00980837"/>
    <w:rsid w:val="00983A8A"/>
    <w:rsid w:val="00997A03"/>
    <w:rsid w:val="00997C2F"/>
    <w:rsid w:val="009A1D69"/>
    <w:rsid w:val="009B7052"/>
    <w:rsid w:val="009C0FE8"/>
    <w:rsid w:val="009C11FD"/>
    <w:rsid w:val="009C3824"/>
    <w:rsid w:val="009C3996"/>
    <w:rsid w:val="009D0EAC"/>
    <w:rsid w:val="009D3C46"/>
    <w:rsid w:val="009E5969"/>
    <w:rsid w:val="009E7969"/>
    <w:rsid w:val="009F23AB"/>
    <w:rsid w:val="009F2779"/>
    <w:rsid w:val="009F41F7"/>
    <w:rsid w:val="00A029F7"/>
    <w:rsid w:val="00A02CBB"/>
    <w:rsid w:val="00A03429"/>
    <w:rsid w:val="00A13002"/>
    <w:rsid w:val="00A226B1"/>
    <w:rsid w:val="00A247D4"/>
    <w:rsid w:val="00A24A8E"/>
    <w:rsid w:val="00A409F6"/>
    <w:rsid w:val="00A474E9"/>
    <w:rsid w:val="00A50D30"/>
    <w:rsid w:val="00A5154F"/>
    <w:rsid w:val="00A62E3B"/>
    <w:rsid w:val="00A64C5C"/>
    <w:rsid w:val="00A6611C"/>
    <w:rsid w:val="00A71496"/>
    <w:rsid w:val="00A73682"/>
    <w:rsid w:val="00A74DA4"/>
    <w:rsid w:val="00A8168A"/>
    <w:rsid w:val="00A94943"/>
    <w:rsid w:val="00A96610"/>
    <w:rsid w:val="00A96A7F"/>
    <w:rsid w:val="00AA0298"/>
    <w:rsid w:val="00AA2327"/>
    <w:rsid w:val="00AA5086"/>
    <w:rsid w:val="00AA73A5"/>
    <w:rsid w:val="00AB08F5"/>
    <w:rsid w:val="00AB0B9F"/>
    <w:rsid w:val="00AB4884"/>
    <w:rsid w:val="00AD1563"/>
    <w:rsid w:val="00AD56C9"/>
    <w:rsid w:val="00AD57EC"/>
    <w:rsid w:val="00AD6243"/>
    <w:rsid w:val="00AD6637"/>
    <w:rsid w:val="00AF38F3"/>
    <w:rsid w:val="00AF38F4"/>
    <w:rsid w:val="00B01A2D"/>
    <w:rsid w:val="00B038FC"/>
    <w:rsid w:val="00B0494F"/>
    <w:rsid w:val="00B059ED"/>
    <w:rsid w:val="00B1148C"/>
    <w:rsid w:val="00B13C26"/>
    <w:rsid w:val="00B17360"/>
    <w:rsid w:val="00B17606"/>
    <w:rsid w:val="00B22028"/>
    <w:rsid w:val="00B23A79"/>
    <w:rsid w:val="00B23F80"/>
    <w:rsid w:val="00B246AB"/>
    <w:rsid w:val="00B24E1A"/>
    <w:rsid w:val="00B25C38"/>
    <w:rsid w:val="00B2737C"/>
    <w:rsid w:val="00B313BF"/>
    <w:rsid w:val="00B40B7E"/>
    <w:rsid w:val="00B51039"/>
    <w:rsid w:val="00B54FFD"/>
    <w:rsid w:val="00B57C14"/>
    <w:rsid w:val="00B618A6"/>
    <w:rsid w:val="00B62B39"/>
    <w:rsid w:val="00B640D2"/>
    <w:rsid w:val="00B6473E"/>
    <w:rsid w:val="00B763E5"/>
    <w:rsid w:val="00B7797D"/>
    <w:rsid w:val="00B83190"/>
    <w:rsid w:val="00B844BB"/>
    <w:rsid w:val="00B84501"/>
    <w:rsid w:val="00B84F1B"/>
    <w:rsid w:val="00B92659"/>
    <w:rsid w:val="00B93215"/>
    <w:rsid w:val="00B9381F"/>
    <w:rsid w:val="00BA010F"/>
    <w:rsid w:val="00BA09D5"/>
    <w:rsid w:val="00BA2F57"/>
    <w:rsid w:val="00BA75B9"/>
    <w:rsid w:val="00BB1E00"/>
    <w:rsid w:val="00BB2962"/>
    <w:rsid w:val="00BB2E7B"/>
    <w:rsid w:val="00BB4749"/>
    <w:rsid w:val="00BB6A16"/>
    <w:rsid w:val="00BC044D"/>
    <w:rsid w:val="00BC309F"/>
    <w:rsid w:val="00BC6136"/>
    <w:rsid w:val="00BC7E18"/>
    <w:rsid w:val="00BD0A24"/>
    <w:rsid w:val="00BD0FA7"/>
    <w:rsid w:val="00BD393E"/>
    <w:rsid w:val="00BD4E60"/>
    <w:rsid w:val="00BD5595"/>
    <w:rsid w:val="00BD75F4"/>
    <w:rsid w:val="00BD7FC6"/>
    <w:rsid w:val="00BE1786"/>
    <w:rsid w:val="00BE1DD0"/>
    <w:rsid w:val="00BE291E"/>
    <w:rsid w:val="00BE5234"/>
    <w:rsid w:val="00BF4205"/>
    <w:rsid w:val="00C002F1"/>
    <w:rsid w:val="00C048E8"/>
    <w:rsid w:val="00C04D2C"/>
    <w:rsid w:val="00C06E59"/>
    <w:rsid w:val="00C10560"/>
    <w:rsid w:val="00C1116E"/>
    <w:rsid w:val="00C14C7D"/>
    <w:rsid w:val="00C21B98"/>
    <w:rsid w:val="00C32EBB"/>
    <w:rsid w:val="00C43CA2"/>
    <w:rsid w:val="00C471DB"/>
    <w:rsid w:val="00C47CDB"/>
    <w:rsid w:val="00C61067"/>
    <w:rsid w:val="00C64070"/>
    <w:rsid w:val="00C72289"/>
    <w:rsid w:val="00C7340F"/>
    <w:rsid w:val="00C74D22"/>
    <w:rsid w:val="00C7797F"/>
    <w:rsid w:val="00C84DA2"/>
    <w:rsid w:val="00C94599"/>
    <w:rsid w:val="00C95938"/>
    <w:rsid w:val="00CA13C3"/>
    <w:rsid w:val="00CA1B0F"/>
    <w:rsid w:val="00CA5D83"/>
    <w:rsid w:val="00CB2236"/>
    <w:rsid w:val="00CB34BA"/>
    <w:rsid w:val="00CB3CA5"/>
    <w:rsid w:val="00CB69A6"/>
    <w:rsid w:val="00CB6EAD"/>
    <w:rsid w:val="00CC187F"/>
    <w:rsid w:val="00CD164D"/>
    <w:rsid w:val="00CD19DA"/>
    <w:rsid w:val="00CD6C39"/>
    <w:rsid w:val="00CD7943"/>
    <w:rsid w:val="00CE7EBB"/>
    <w:rsid w:val="00CF3082"/>
    <w:rsid w:val="00CF6005"/>
    <w:rsid w:val="00D009B1"/>
    <w:rsid w:val="00D07C37"/>
    <w:rsid w:val="00D17754"/>
    <w:rsid w:val="00D23159"/>
    <w:rsid w:val="00D27485"/>
    <w:rsid w:val="00D32266"/>
    <w:rsid w:val="00D32B76"/>
    <w:rsid w:val="00D33D48"/>
    <w:rsid w:val="00D46EED"/>
    <w:rsid w:val="00D53D1E"/>
    <w:rsid w:val="00D56C98"/>
    <w:rsid w:val="00D57EB6"/>
    <w:rsid w:val="00D60597"/>
    <w:rsid w:val="00D66C2F"/>
    <w:rsid w:val="00D674CC"/>
    <w:rsid w:val="00D72405"/>
    <w:rsid w:val="00D75BB1"/>
    <w:rsid w:val="00D849D2"/>
    <w:rsid w:val="00D875BC"/>
    <w:rsid w:val="00D9272D"/>
    <w:rsid w:val="00D95426"/>
    <w:rsid w:val="00D960A5"/>
    <w:rsid w:val="00DA070E"/>
    <w:rsid w:val="00DB37F7"/>
    <w:rsid w:val="00DB4DE0"/>
    <w:rsid w:val="00DB7F0D"/>
    <w:rsid w:val="00DC0015"/>
    <w:rsid w:val="00DC0FA7"/>
    <w:rsid w:val="00DC5F3D"/>
    <w:rsid w:val="00DD11D8"/>
    <w:rsid w:val="00DE3999"/>
    <w:rsid w:val="00DF3EEE"/>
    <w:rsid w:val="00DF541E"/>
    <w:rsid w:val="00DF54F0"/>
    <w:rsid w:val="00DF581B"/>
    <w:rsid w:val="00DF6A10"/>
    <w:rsid w:val="00DF713D"/>
    <w:rsid w:val="00E105BF"/>
    <w:rsid w:val="00E1463A"/>
    <w:rsid w:val="00E17495"/>
    <w:rsid w:val="00E3213D"/>
    <w:rsid w:val="00E40E3E"/>
    <w:rsid w:val="00E41FDA"/>
    <w:rsid w:val="00E44AD0"/>
    <w:rsid w:val="00E45AA3"/>
    <w:rsid w:val="00E45CFB"/>
    <w:rsid w:val="00E47154"/>
    <w:rsid w:val="00E57943"/>
    <w:rsid w:val="00E6203A"/>
    <w:rsid w:val="00E644A3"/>
    <w:rsid w:val="00E67544"/>
    <w:rsid w:val="00E74C75"/>
    <w:rsid w:val="00E7628B"/>
    <w:rsid w:val="00E76486"/>
    <w:rsid w:val="00E8224E"/>
    <w:rsid w:val="00E83A03"/>
    <w:rsid w:val="00E85561"/>
    <w:rsid w:val="00E90175"/>
    <w:rsid w:val="00E91507"/>
    <w:rsid w:val="00EA0ED7"/>
    <w:rsid w:val="00EB66C3"/>
    <w:rsid w:val="00EB707C"/>
    <w:rsid w:val="00EC0AFB"/>
    <w:rsid w:val="00EC27EC"/>
    <w:rsid w:val="00EC3432"/>
    <w:rsid w:val="00EC4B1F"/>
    <w:rsid w:val="00EC6549"/>
    <w:rsid w:val="00ED1EA6"/>
    <w:rsid w:val="00ED38CF"/>
    <w:rsid w:val="00ED77C9"/>
    <w:rsid w:val="00EE1A03"/>
    <w:rsid w:val="00EE2704"/>
    <w:rsid w:val="00EF2E4E"/>
    <w:rsid w:val="00EF46E6"/>
    <w:rsid w:val="00F00186"/>
    <w:rsid w:val="00F020EB"/>
    <w:rsid w:val="00F04174"/>
    <w:rsid w:val="00F04B78"/>
    <w:rsid w:val="00F1025D"/>
    <w:rsid w:val="00F11F67"/>
    <w:rsid w:val="00F12166"/>
    <w:rsid w:val="00F1521C"/>
    <w:rsid w:val="00F254C4"/>
    <w:rsid w:val="00F27F17"/>
    <w:rsid w:val="00F32CB5"/>
    <w:rsid w:val="00F42EFC"/>
    <w:rsid w:val="00F45193"/>
    <w:rsid w:val="00F46430"/>
    <w:rsid w:val="00F52B93"/>
    <w:rsid w:val="00F55948"/>
    <w:rsid w:val="00F57098"/>
    <w:rsid w:val="00F600F3"/>
    <w:rsid w:val="00F6065B"/>
    <w:rsid w:val="00F60702"/>
    <w:rsid w:val="00F705DF"/>
    <w:rsid w:val="00F71B5C"/>
    <w:rsid w:val="00F73AB4"/>
    <w:rsid w:val="00F74423"/>
    <w:rsid w:val="00F7461E"/>
    <w:rsid w:val="00F74959"/>
    <w:rsid w:val="00F74973"/>
    <w:rsid w:val="00F777B5"/>
    <w:rsid w:val="00F80E33"/>
    <w:rsid w:val="00F8667A"/>
    <w:rsid w:val="00F977E8"/>
    <w:rsid w:val="00F97B42"/>
    <w:rsid w:val="00FA4DC2"/>
    <w:rsid w:val="00FA6C9A"/>
    <w:rsid w:val="00FA72A9"/>
    <w:rsid w:val="00FB32F0"/>
    <w:rsid w:val="00FB4685"/>
    <w:rsid w:val="00FB6A23"/>
    <w:rsid w:val="00FB7A08"/>
    <w:rsid w:val="00FC6066"/>
    <w:rsid w:val="00FC6C61"/>
    <w:rsid w:val="00FD3913"/>
    <w:rsid w:val="00FD4CA6"/>
    <w:rsid w:val="00FE21E6"/>
    <w:rsid w:val="00FE5645"/>
    <w:rsid w:val="00FF4C1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05C68"/>
  <w15:chartTrackingRefBased/>
  <w15:docId w15:val="{C637B389-1C3B-4A6E-BBE8-368469EF3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D32B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A13002"/>
    <w:pPr>
      <w:keepNext/>
      <w:keepLines/>
      <w:spacing w:before="40" w:after="0" w:line="360" w:lineRule="auto"/>
      <w:ind w:firstLine="567"/>
      <w:jc w:val="both"/>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2B76"/>
    <w:rPr>
      <w:rFonts w:asciiTheme="majorHAnsi" w:eastAsiaTheme="majorEastAsia" w:hAnsiTheme="majorHAnsi" w:cstheme="majorBidi"/>
      <w:color w:val="2F5496" w:themeColor="accent1" w:themeShade="BF"/>
      <w:sz w:val="32"/>
      <w:szCs w:val="32"/>
    </w:rPr>
  </w:style>
  <w:style w:type="paragraph" w:customStyle="1" w:styleId="732">
    <w:name w:val="ГОСТ 7.32_текст"/>
    <w:basedOn w:val="a"/>
    <w:qFormat/>
    <w:rsid w:val="00D32B76"/>
    <w:pPr>
      <w:spacing w:after="0" w:line="360" w:lineRule="auto"/>
      <w:ind w:firstLine="709"/>
      <w:jc w:val="both"/>
    </w:pPr>
    <w:rPr>
      <w:rFonts w:ascii="Times New Roman" w:hAnsi="Times New Roman"/>
      <w:sz w:val="28"/>
    </w:rPr>
  </w:style>
  <w:style w:type="paragraph" w:customStyle="1" w:styleId="7320">
    <w:name w:val="ГОСТ 7.32_заголовок раздела"/>
    <w:basedOn w:val="1"/>
    <w:next w:val="732"/>
    <w:qFormat/>
    <w:rsid w:val="00D32B76"/>
    <w:pPr>
      <w:spacing w:before="0" w:line="360" w:lineRule="auto"/>
      <w:ind w:firstLine="709"/>
      <w:jc w:val="both"/>
    </w:pPr>
    <w:rPr>
      <w:rFonts w:ascii="Times New Roman" w:hAnsi="Times New Roman"/>
      <w:b/>
      <w:color w:val="auto"/>
      <w:sz w:val="28"/>
    </w:rPr>
  </w:style>
  <w:style w:type="table" w:styleId="a3">
    <w:name w:val="Table Grid"/>
    <w:basedOn w:val="a1"/>
    <w:uiPriority w:val="39"/>
    <w:rsid w:val="00167A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DF6A10"/>
    <w:rPr>
      <w:color w:val="0563C1" w:themeColor="hyperlink"/>
      <w:u w:val="single"/>
    </w:rPr>
  </w:style>
  <w:style w:type="character" w:customStyle="1" w:styleId="11">
    <w:name w:val="Неразрешенное упоминание1"/>
    <w:basedOn w:val="a0"/>
    <w:uiPriority w:val="99"/>
    <w:semiHidden/>
    <w:unhideWhenUsed/>
    <w:rsid w:val="00DF6A10"/>
    <w:rPr>
      <w:color w:val="605E5C"/>
      <w:shd w:val="clear" w:color="auto" w:fill="E1DFDD"/>
    </w:rPr>
  </w:style>
  <w:style w:type="paragraph" w:styleId="z-">
    <w:name w:val="HTML Bottom of Form"/>
    <w:basedOn w:val="a"/>
    <w:next w:val="a"/>
    <w:link w:val="z-0"/>
    <w:hidden/>
    <w:uiPriority w:val="99"/>
    <w:semiHidden/>
    <w:unhideWhenUsed/>
    <w:rsid w:val="009121E9"/>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0"/>
    <w:link w:val="z-"/>
    <w:uiPriority w:val="99"/>
    <w:semiHidden/>
    <w:rsid w:val="009121E9"/>
    <w:rPr>
      <w:rFonts w:ascii="Arial" w:eastAsia="Times New Roman" w:hAnsi="Arial" w:cs="Arial"/>
      <w:vanish/>
      <w:sz w:val="16"/>
      <w:szCs w:val="16"/>
      <w:lang w:eastAsia="ru-RU"/>
    </w:rPr>
  </w:style>
  <w:style w:type="character" w:customStyle="1" w:styleId="a5">
    <w:name w:val="Основной текст Знак"/>
    <w:basedOn w:val="a0"/>
    <w:link w:val="a6"/>
    <w:locked/>
    <w:rsid w:val="004533BC"/>
    <w:rPr>
      <w:rFonts w:ascii="Times New Roman" w:eastAsia="MS Mincho" w:hAnsi="Times New Roman" w:cs="Times New Roman"/>
      <w:sz w:val="24"/>
      <w:szCs w:val="20"/>
      <w:lang w:eastAsia="ru-RU"/>
    </w:rPr>
  </w:style>
  <w:style w:type="paragraph" w:styleId="a6">
    <w:name w:val="Body Text"/>
    <w:basedOn w:val="a"/>
    <w:link w:val="a5"/>
    <w:unhideWhenUsed/>
    <w:rsid w:val="004533BC"/>
    <w:pPr>
      <w:spacing w:after="120" w:line="360" w:lineRule="auto"/>
      <w:ind w:firstLine="567"/>
      <w:jc w:val="both"/>
    </w:pPr>
    <w:rPr>
      <w:rFonts w:ascii="Times New Roman" w:eastAsia="MS Mincho" w:hAnsi="Times New Roman" w:cs="Times New Roman"/>
      <w:sz w:val="24"/>
      <w:szCs w:val="20"/>
      <w:lang w:eastAsia="ru-RU"/>
    </w:rPr>
  </w:style>
  <w:style w:type="character" w:customStyle="1" w:styleId="12">
    <w:name w:val="Основной текст Знак1"/>
    <w:basedOn w:val="a0"/>
    <w:uiPriority w:val="99"/>
    <w:semiHidden/>
    <w:rsid w:val="004533BC"/>
  </w:style>
  <w:style w:type="character" w:styleId="a7">
    <w:name w:val="FollowedHyperlink"/>
    <w:basedOn w:val="a0"/>
    <w:uiPriority w:val="99"/>
    <w:semiHidden/>
    <w:unhideWhenUsed/>
    <w:rsid w:val="00BC044D"/>
    <w:rPr>
      <w:color w:val="954F72"/>
      <w:u w:val="single"/>
    </w:rPr>
  </w:style>
  <w:style w:type="paragraph" w:customStyle="1" w:styleId="xl65">
    <w:name w:val="xl65"/>
    <w:basedOn w:val="a"/>
    <w:rsid w:val="00BC04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
    <w:rsid w:val="00BC044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7">
    <w:name w:val="xl67"/>
    <w:basedOn w:val="a"/>
    <w:rsid w:val="00BC044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BC044D"/>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BC044D"/>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BC044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BC04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
    <w:rsid w:val="00BC04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13">
    <w:name w:val="1 Обычно"/>
    <w:basedOn w:val="a"/>
    <w:link w:val="14"/>
    <w:qFormat/>
    <w:rsid w:val="00FA72A9"/>
    <w:pPr>
      <w:spacing w:after="0" w:line="360" w:lineRule="auto"/>
      <w:ind w:firstLine="567"/>
      <w:jc w:val="both"/>
    </w:pPr>
    <w:rPr>
      <w:rFonts w:ascii="Times New Roman" w:eastAsia="Calibri" w:hAnsi="Times New Roman" w:cs="Times New Roman"/>
      <w:sz w:val="24"/>
      <w:szCs w:val="28"/>
    </w:rPr>
  </w:style>
  <w:style w:type="character" w:customStyle="1" w:styleId="14">
    <w:name w:val="1 Обычно Знак"/>
    <w:link w:val="13"/>
    <w:locked/>
    <w:rsid w:val="00FA72A9"/>
    <w:rPr>
      <w:rFonts w:ascii="Times New Roman" w:eastAsia="Calibri" w:hAnsi="Times New Roman" w:cs="Times New Roman"/>
      <w:sz w:val="24"/>
      <w:szCs w:val="28"/>
    </w:rPr>
  </w:style>
  <w:style w:type="character" w:customStyle="1" w:styleId="20">
    <w:name w:val="Заголовок 2 Знак"/>
    <w:basedOn w:val="a0"/>
    <w:link w:val="2"/>
    <w:uiPriority w:val="9"/>
    <w:rsid w:val="00A13002"/>
    <w:rPr>
      <w:rFonts w:asciiTheme="majorHAnsi" w:eastAsiaTheme="majorEastAsia" w:hAnsiTheme="majorHAnsi" w:cstheme="majorBidi"/>
      <w:color w:val="2F5496" w:themeColor="accent1" w:themeShade="BF"/>
      <w:sz w:val="26"/>
      <w:szCs w:val="26"/>
    </w:rPr>
  </w:style>
  <w:style w:type="table" w:customStyle="1" w:styleId="15">
    <w:name w:val="Сетка таблицы1"/>
    <w:basedOn w:val="a1"/>
    <w:next w:val="a3"/>
    <w:uiPriority w:val="59"/>
    <w:rsid w:val="003713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1 табл"/>
    <w:basedOn w:val="a"/>
    <w:link w:val="17"/>
    <w:qFormat/>
    <w:rsid w:val="00371330"/>
    <w:pPr>
      <w:spacing w:after="0" w:line="240" w:lineRule="auto"/>
      <w:jc w:val="center"/>
    </w:pPr>
    <w:rPr>
      <w:rFonts w:ascii="Times New Roman" w:eastAsia="Times New Roman" w:hAnsi="Times New Roman" w:cs="Times New Roman"/>
      <w:sz w:val="20"/>
      <w:szCs w:val="28"/>
      <w:lang w:eastAsia="ru-RU"/>
    </w:rPr>
  </w:style>
  <w:style w:type="character" w:customStyle="1" w:styleId="17">
    <w:name w:val="1 табл Знак"/>
    <w:basedOn w:val="a0"/>
    <w:link w:val="16"/>
    <w:rsid w:val="00371330"/>
    <w:rPr>
      <w:rFonts w:ascii="Times New Roman" w:eastAsia="Times New Roman" w:hAnsi="Times New Roman" w:cs="Times New Roman"/>
      <w:sz w:val="20"/>
      <w:szCs w:val="28"/>
      <w:lang w:eastAsia="ru-RU"/>
    </w:rPr>
  </w:style>
  <w:style w:type="paragraph" w:customStyle="1" w:styleId="18">
    <w:name w:val="1 рисун"/>
    <w:basedOn w:val="21"/>
    <w:link w:val="19"/>
    <w:qFormat/>
    <w:rsid w:val="00281669"/>
    <w:pPr>
      <w:spacing w:after="0" w:line="360" w:lineRule="auto"/>
      <w:jc w:val="center"/>
    </w:pPr>
    <w:rPr>
      <w:rFonts w:ascii="Times New Roman" w:eastAsia="Times New Roman" w:hAnsi="Times New Roman" w:cs="Times New Roman"/>
      <w:color w:val="000000"/>
      <w:sz w:val="24"/>
      <w:szCs w:val="24"/>
      <w:lang w:eastAsia="zh-CN"/>
    </w:rPr>
  </w:style>
  <w:style w:type="character" w:customStyle="1" w:styleId="19">
    <w:name w:val="1 рисун Знак"/>
    <w:basedOn w:val="22"/>
    <w:link w:val="18"/>
    <w:rsid w:val="00281669"/>
    <w:rPr>
      <w:rFonts w:ascii="Times New Roman" w:eastAsia="Times New Roman" w:hAnsi="Times New Roman" w:cs="Times New Roman"/>
      <w:color w:val="000000"/>
      <w:sz w:val="24"/>
      <w:szCs w:val="24"/>
      <w:lang w:eastAsia="zh-CN"/>
    </w:rPr>
  </w:style>
  <w:style w:type="paragraph" w:styleId="21">
    <w:name w:val="Body Text 2"/>
    <w:basedOn w:val="a"/>
    <w:link w:val="22"/>
    <w:uiPriority w:val="99"/>
    <w:semiHidden/>
    <w:unhideWhenUsed/>
    <w:rsid w:val="00281669"/>
    <w:pPr>
      <w:spacing w:after="120" w:line="480" w:lineRule="auto"/>
    </w:pPr>
  </w:style>
  <w:style w:type="character" w:customStyle="1" w:styleId="22">
    <w:name w:val="Основной текст 2 Знак"/>
    <w:basedOn w:val="a0"/>
    <w:link w:val="21"/>
    <w:uiPriority w:val="99"/>
    <w:semiHidden/>
    <w:rsid w:val="00281669"/>
  </w:style>
  <w:style w:type="table" w:customStyle="1" w:styleId="23">
    <w:name w:val="Сетка таблицы2"/>
    <w:basedOn w:val="a1"/>
    <w:next w:val="a3"/>
    <w:uiPriority w:val="59"/>
    <w:rsid w:val="002816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C0FA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C0FA7"/>
    <w:rPr>
      <w:rFonts w:ascii="Segoe UI" w:hAnsi="Segoe UI" w:cs="Segoe UI"/>
      <w:sz w:val="18"/>
      <w:szCs w:val="18"/>
    </w:rPr>
  </w:style>
  <w:style w:type="paragraph" w:styleId="aa">
    <w:name w:val="caption"/>
    <w:basedOn w:val="a"/>
    <w:next w:val="a"/>
    <w:uiPriority w:val="35"/>
    <w:unhideWhenUsed/>
    <w:qFormat/>
    <w:rsid w:val="00357460"/>
    <w:pPr>
      <w:spacing w:after="200" w:line="240" w:lineRule="auto"/>
      <w:ind w:firstLine="709"/>
      <w:jc w:val="both"/>
    </w:pPr>
    <w:rPr>
      <w:rFonts w:ascii="Times New Roman" w:hAnsi="Times New Roman"/>
      <w:i/>
      <w:iCs/>
      <w:color w:val="44546A" w:themeColor="text2"/>
      <w:sz w:val="18"/>
      <w:szCs w:val="18"/>
    </w:rPr>
  </w:style>
  <w:style w:type="paragraph" w:customStyle="1" w:styleId="ConsPlusTitle">
    <w:name w:val="ConsPlusTitle"/>
    <w:rsid w:val="00B24E1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b">
    <w:name w:val="annotation reference"/>
    <w:basedOn w:val="a0"/>
    <w:uiPriority w:val="99"/>
    <w:semiHidden/>
    <w:unhideWhenUsed/>
    <w:rsid w:val="00EC4B1F"/>
    <w:rPr>
      <w:sz w:val="16"/>
      <w:szCs w:val="16"/>
    </w:rPr>
  </w:style>
  <w:style w:type="paragraph" w:styleId="ac">
    <w:name w:val="annotation text"/>
    <w:basedOn w:val="a"/>
    <w:link w:val="ad"/>
    <w:uiPriority w:val="99"/>
    <w:semiHidden/>
    <w:unhideWhenUsed/>
    <w:rsid w:val="00EC4B1F"/>
    <w:pPr>
      <w:spacing w:line="240" w:lineRule="auto"/>
    </w:pPr>
    <w:rPr>
      <w:sz w:val="20"/>
      <w:szCs w:val="20"/>
    </w:rPr>
  </w:style>
  <w:style w:type="character" w:customStyle="1" w:styleId="ad">
    <w:name w:val="Текст примечания Знак"/>
    <w:basedOn w:val="a0"/>
    <w:link w:val="ac"/>
    <w:uiPriority w:val="99"/>
    <w:semiHidden/>
    <w:rsid w:val="00EC4B1F"/>
    <w:rPr>
      <w:sz w:val="20"/>
      <w:szCs w:val="20"/>
    </w:rPr>
  </w:style>
  <w:style w:type="paragraph" w:styleId="ae">
    <w:name w:val="annotation subject"/>
    <w:basedOn w:val="ac"/>
    <w:next w:val="ac"/>
    <w:link w:val="af"/>
    <w:uiPriority w:val="99"/>
    <w:semiHidden/>
    <w:unhideWhenUsed/>
    <w:rsid w:val="00EC4B1F"/>
    <w:rPr>
      <w:b/>
      <w:bCs/>
    </w:rPr>
  </w:style>
  <w:style w:type="character" w:customStyle="1" w:styleId="af">
    <w:name w:val="Тема примечания Знак"/>
    <w:basedOn w:val="ad"/>
    <w:link w:val="ae"/>
    <w:uiPriority w:val="99"/>
    <w:semiHidden/>
    <w:rsid w:val="00EC4B1F"/>
    <w:rPr>
      <w:b/>
      <w:bCs/>
      <w:sz w:val="20"/>
      <w:szCs w:val="20"/>
    </w:rPr>
  </w:style>
  <w:style w:type="paragraph" w:customStyle="1" w:styleId="msonormal0">
    <w:name w:val="msonormal"/>
    <w:basedOn w:val="a"/>
    <w:rsid w:val="00EC4B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EC4B1F"/>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EC4B1F"/>
    <w:pPr>
      <w:spacing w:before="100" w:beforeAutospacing="1" w:after="100" w:afterAutospacing="1" w:line="240" w:lineRule="auto"/>
    </w:pPr>
    <w:rPr>
      <w:rFonts w:ascii="Calibri" w:eastAsia="Times New Roman" w:hAnsi="Calibri" w:cs="Times New Roman"/>
      <w:lang w:eastAsia="ru-RU"/>
    </w:rPr>
  </w:style>
  <w:style w:type="paragraph" w:styleId="af0">
    <w:name w:val="No Spacing"/>
    <w:link w:val="af1"/>
    <w:uiPriority w:val="1"/>
    <w:qFormat/>
    <w:rsid w:val="000148FB"/>
    <w:pPr>
      <w:spacing w:after="0" w:line="240" w:lineRule="auto"/>
    </w:pPr>
    <w:rPr>
      <w:rFonts w:eastAsiaTheme="minorEastAsia"/>
      <w:lang w:eastAsia="ru-RU"/>
    </w:rPr>
  </w:style>
  <w:style w:type="character" w:customStyle="1" w:styleId="af1">
    <w:name w:val="Без интервала Знак"/>
    <w:basedOn w:val="a0"/>
    <w:link w:val="af0"/>
    <w:uiPriority w:val="1"/>
    <w:rsid w:val="000148FB"/>
    <w:rPr>
      <w:rFonts w:eastAsiaTheme="minorEastAsia"/>
      <w:lang w:eastAsia="ru-RU"/>
    </w:rPr>
  </w:style>
  <w:style w:type="paragraph" w:customStyle="1" w:styleId="7321">
    <w:name w:val="ГОСТ 7.32"/>
    <w:basedOn w:val="a"/>
    <w:uiPriority w:val="99"/>
    <w:qFormat/>
    <w:rsid w:val="000148FB"/>
    <w:pPr>
      <w:spacing w:after="0" w:line="360" w:lineRule="auto"/>
      <w:ind w:firstLine="567"/>
      <w:jc w:val="both"/>
    </w:pPr>
    <w:rPr>
      <w:rFonts w:ascii="Times New Roman" w:hAnsi="Times New Roman" w:cs="Times New Roman"/>
      <w:sz w:val="24"/>
      <w:szCs w:val="28"/>
    </w:rPr>
  </w:style>
  <w:style w:type="paragraph" w:customStyle="1" w:styleId="24">
    <w:name w:val="Название_книги2"/>
    <w:basedOn w:val="a"/>
    <w:uiPriority w:val="99"/>
    <w:qFormat/>
    <w:rsid w:val="000148FB"/>
    <w:pPr>
      <w:widowControl w:val="0"/>
      <w:spacing w:after="0" w:line="360" w:lineRule="auto"/>
      <w:jc w:val="center"/>
    </w:pPr>
    <w:rPr>
      <w:rFonts w:ascii="Times New Roman" w:eastAsia="Calibri" w:hAnsi="Times New Roman" w:cs="Times New Roman"/>
      <w:b/>
      <w:sz w:val="28"/>
    </w:rPr>
  </w:style>
  <w:style w:type="paragraph" w:customStyle="1" w:styleId="1a">
    <w:name w:val="Название книги1"/>
    <w:basedOn w:val="a"/>
    <w:uiPriority w:val="99"/>
    <w:qFormat/>
    <w:rsid w:val="000148FB"/>
    <w:pPr>
      <w:spacing w:after="0" w:line="240" w:lineRule="auto"/>
      <w:jc w:val="center"/>
    </w:pPr>
    <w:rPr>
      <w:rFonts w:ascii="Times New Roman" w:eastAsia="Calibri" w:hAnsi="Times New Roman" w:cs="Times New Roman"/>
      <w:caps/>
      <w:sz w:val="28"/>
      <w:szCs w:val="24"/>
    </w:rPr>
  </w:style>
  <w:style w:type="character" w:customStyle="1" w:styleId="1b">
    <w:name w:val="_1 Обычно Знак"/>
    <w:link w:val="1c"/>
    <w:locked/>
    <w:rsid w:val="000148FB"/>
    <w:rPr>
      <w:rFonts w:ascii="Times New Roman" w:eastAsia="Calibri" w:hAnsi="Times New Roman" w:cs="Times New Roman"/>
      <w:sz w:val="24"/>
      <w:szCs w:val="28"/>
    </w:rPr>
  </w:style>
  <w:style w:type="paragraph" w:customStyle="1" w:styleId="1c">
    <w:name w:val="_1 Обычно"/>
    <w:basedOn w:val="a"/>
    <w:link w:val="1b"/>
    <w:qFormat/>
    <w:rsid w:val="000148FB"/>
    <w:pPr>
      <w:spacing w:after="0" w:line="360" w:lineRule="auto"/>
      <w:ind w:firstLine="567"/>
      <w:jc w:val="both"/>
    </w:pPr>
    <w:rPr>
      <w:rFonts w:ascii="Times New Roman" w:eastAsia="Calibri" w:hAnsi="Times New Roman" w:cs="Times New Roman"/>
      <w:sz w:val="24"/>
      <w:szCs w:val="28"/>
    </w:rPr>
  </w:style>
  <w:style w:type="paragraph" w:customStyle="1" w:styleId="af2">
    <w:name w:val="Заголовки"/>
    <w:basedOn w:val="a"/>
    <w:next w:val="7321"/>
    <w:link w:val="af3"/>
    <w:uiPriority w:val="99"/>
    <w:qFormat/>
    <w:rsid w:val="000148FB"/>
    <w:pPr>
      <w:keepNext/>
      <w:tabs>
        <w:tab w:val="right" w:leader="dot" w:pos="9356"/>
      </w:tabs>
      <w:spacing w:after="0" w:line="360" w:lineRule="auto"/>
      <w:jc w:val="center"/>
      <w:outlineLvl w:val="0"/>
    </w:pPr>
    <w:rPr>
      <w:rFonts w:ascii="Times New Roman" w:eastAsia="Times New Roman" w:hAnsi="Times New Roman" w:cs="Times New Roman"/>
      <w:bCs/>
      <w:caps/>
      <w:sz w:val="24"/>
      <w:szCs w:val="20"/>
      <w:lang w:eastAsia="ru-RU"/>
    </w:rPr>
  </w:style>
  <w:style w:type="character" w:customStyle="1" w:styleId="af3">
    <w:name w:val="Заголовки Знак"/>
    <w:basedOn w:val="a0"/>
    <w:link w:val="af2"/>
    <w:uiPriority w:val="99"/>
    <w:rsid w:val="000148FB"/>
    <w:rPr>
      <w:rFonts w:ascii="Times New Roman" w:eastAsia="Times New Roman" w:hAnsi="Times New Roman" w:cs="Times New Roman"/>
      <w:bCs/>
      <w:caps/>
      <w:sz w:val="24"/>
      <w:szCs w:val="20"/>
      <w:lang w:eastAsia="ru-RU"/>
    </w:rPr>
  </w:style>
  <w:style w:type="paragraph" w:styleId="af4">
    <w:name w:val="TOC Heading"/>
    <w:basedOn w:val="1"/>
    <w:next w:val="a"/>
    <w:uiPriority w:val="39"/>
    <w:unhideWhenUsed/>
    <w:qFormat/>
    <w:rsid w:val="000148FB"/>
    <w:pPr>
      <w:outlineLvl w:val="9"/>
    </w:pPr>
    <w:rPr>
      <w:lang w:eastAsia="ru-RU"/>
    </w:rPr>
  </w:style>
  <w:style w:type="paragraph" w:styleId="1d">
    <w:name w:val="toc 1"/>
    <w:basedOn w:val="a"/>
    <w:next w:val="a"/>
    <w:autoRedefine/>
    <w:uiPriority w:val="39"/>
    <w:unhideWhenUsed/>
    <w:rsid w:val="000148FB"/>
    <w:pPr>
      <w:spacing w:after="100"/>
    </w:pPr>
  </w:style>
  <w:style w:type="paragraph" w:styleId="af5">
    <w:name w:val="header"/>
    <w:basedOn w:val="a"/>
    <w:link w:val="af6"/>
    <w:uiPriority w:val="99"/>
    <w:unhideWhenUsed/>
    <w:rsid w:val="000148FB"/>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0148FB"/>
  </w:style>
  <w:style w:type="paragraph" w:styleId="af7">
    <w:name w:val="footer"/>
    <w:basedOn w:val="a"/>
    <w:link w:val="af8"/>
    <w:uiPriority w:val="99"/>
    <w:unhideWhenUsed/>
    <w:rsid w:val="000148FB"/>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0148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92277">
      <w:bodyDiv w:val="1"/>
      <w:marLeft w:val="0"/>
      <w:marRight w:val="0"/>
      <w:marTop w:val="0"/>
      <w:marBottom w:val="0"/>
      <w:divBdr>
        <w:top w:val="none" w:sz="0" w:space="0" w:color="auto"/>
        <w:left w:val="none" w:sz="0" w:space="0" w:color="auto"/>
        <w:bottom w:val="none" w:sz="0" w:space="0" w:color="auto"/>
        <w:right w:val="none" w:sz="0" w:space="0" w:color="auto"/>
      </w:divBdr>
    </w:div>
    <w:div w:id="92749273">
      <w:bodyDiv w:val="1"/>
      <w:marLeft w:val="0"/>
      <w:marRight w:val="0"/>
      <w:marTop w:val="0"/>
      <w:marBottom w:val="0"/>
      <w:divBdr>
        <w:top w:val="none" w:sz="0" w:space="0" w:color="auto"/>
        <w:left w:val="none" w:sz="0" w:space="0" w:color="auto"/>
        <w:bottom w:val="none" w:sz="0" w:space="0" w:color="auto"/>
        <w:right w:val="none" w:sz="0" w:space="0" w:color="auto"/>
      </w:divBdr>
    </w:div>
    <w:div w:id="161168021">
      <w:bodyDiv w:val="1"/>
      <w:marLeft w:val="0"/>
      <w:marRight w:val="0"/>
      <w:marTop w:val="0"/>
      <w:marBottom w:val="0"/>
      <w:divBdr>
        <w:top w:val="none" w:sz="0" w:space="0" w:color="auto"/>
        <w:left w:val="none" w:sz="0" w:space="0" w:color="auto"/>
        <w:bottom w:val="none" w:sz="0" w:space="0" w:color="auto"/>
        <w:right w:val="none" w:sz="0" w:space="0" w:color="auto"/>
      </w:divBdr>
    </w:div>
    <w:div w:id="181552970">
      <w:bodyDiv w:val="1"/>
      <w:marLeft w:val="0"/>
      <w:marRight w:val="0"/>
      <w:marTop w:val="0"/>
      <w:marBottom w:val="0"/>
      <w:divBdr>
        <w:top w:val="none" w:sz="0" w:space="0" w:color="auto"/>
        <w:left w:val="none" w:sz="0" w:space="0" w:color="auto"/>
        <w:bottom w:val="none" w:sz="0" w:space="0" w:color="auto"/>
        <w:right w:val="none" w:sz="0" w:space="0" w:color="auto"/>
      </w:divBdr>
    </w:div>
    <w:div w:id="290597975">
      <w:bodyDiv w:val="1"/>
      <w:marLeft w:val="0"/>
      <w:marRight w:val="0"/>
      <w:marTop w:val="0"/>
      <w:marBottom w:val="0"/>
      <w:divBdr>
        <w:top w:val="none" w:sz="0" w:space="0" w:color="auto"/>
        <w:left w:val="none" w:sz="0" w:space="0" w:color="auto"/>
        <w:bottom w:val="none" w:sz="0" w:space="0" w:color="auto"/>
        <w:right w:val="none" w:sz="0" w:space="0" w:color="auto"/>
      </w:divBdr>
    </w:div>
    <w:div w:id="327174020">
      <w:bodyDiv w:val="1"/>
      <w:marLeft w:val="0"/>
      <w:marRight w:val="0"/>
      <w:marTop w:val="0"/>
      <w:marBottom w:val="0"/>
      <w:divBdr>
        <w:top w:val="none" w:sz="0" w:space="0" w:color="auto"/>
        <w:left w:val="none" w:sz="0" w:space="0" w:color="auto"/>
        <w:bottom w:val="none" w:sz="0" w:space="0" w:color="auto"/>
        <w:right w:val="none" w:sz="0" w:space="0" w:color="auto"/>
      </w:divBdr>
    </w:div>
    <w:div w:id="360016783">
      <w:bodyDiv w:val="1"/>
      <w:marLeft w:val="0"/>
      <w:marRight w:val="0"/>
      <w:marTop w:val="0"/>
      <w:marBottom w:val="0"/>
      <w:divBdr>
        <w:top w:val="none" w:sz="0" w:space="0" w:color="auto"/>
        <w:left w:val="none" w:sz="0" w:space="0" w:color="auto"/>
        <w:bottom w:val="none" w:sz="0" w:space="0" w:color="auto"/>
        <w:right w:val="none" w:sz="0" w:space="0" w:color="auto"/>
      </w:divBdr>
    </w:div>
    <w:div w:id="365104117">
      <w:bodyDiv w:val="1"/>
      <w:marLeft w:val="0"/>
      <w:marRight w:val="0"/>
      <w:marTop w:val="0"/>
      <w:marBottom w:val="0"/>
      <w:divBdr>
        <w:top w:val="none" w:sz="0" w:space="0" w:color="auto"/>
        <w:left w:val="none" w:sz="0" w:space="0" w:color="auto"/>
        <w:bottom w:val="none" w:sz="0" w:space="0" w:color="auto"/>
        <w:right w:val="none" w:sz="0" w:space="0" w:color="auto"/>
      </w:divBdr>
    </w:div>
    <w:div w:id="430978212">
      <w:bodyDiv w:val="1"/>
      <w:marLeft w:val="0"/>
      <w:marRight w:val="0"/>
      <w:marTop w:val="0"/>
      <w:marBottom w:val="0"/>
      <w:divBdr>
        <w:top w:val="none" w:sz="0" w:space="0" w:color="auto"/>
        <w:left w:val="none" w:sz="0" w:space="0" w:color="auto"/>
        <w:bottom w:val="none" w:sz="0" w:space="0" w:color="auto"/>
        <w:right w:val="none" w:sz="0" w:space="0" w:color="auto"/>
      </w:divBdr>
    </w:div>
    <w:div w:id="447354899">
      <w:bodyDiv w:val="1"/>
      <w:marLeft w:val="0"/>
      <w:marRight w:val="0"/>
      <w:marTop w:val="0"/>
      <w:marBottom w:val="0"/>
      <w:divBdr>
        <w:top w:val="none" w:sz="0" w:space="0" w:color="auto"/>
        <w:left w:val="none" w:sz="0" w:space="0" w:color="auto"/>
        <w:bottom w:val="none" w:sz="0" w:space="0" w:color="auto"/>
        <w:right w:val="none" w:sz="0" w:space="0" w:color="auto"/>
      </w:divBdr>
    </w:div>
    <w:div w:id="505705701">
      <w:bodyDiv w:val="1"/>
      <w:marLeft w:val="0"/>
      <w:marRight w:val="0"/>
      <w:marTop w:val="0"/>
      <w:marBottom w:val="0"/>
      <w:divBdr>
        <w:top w:val="none" w:sz="0" w:space="0" w:color="auto"/>
        <w:left w:val="none" w:sz="0" w:space="0" w:color="auto"/>
        <w:bottom w:val="none" w:sz="0" w:space="0" w:color="auto"/>
        <w:right w:val="none" w:sz="0" w:space="0" w:color="auto"/>
      </w:divBdr>
    </w:div>
    <w:div w:id="522522510">
      <w:bodyDiv w:val="1"/>
      <w:marLeft w:val="0"/>
      <w:marRight w:val="0"/>
      <w:marTop w:val="0"/>
      <w:marBottom w:val="0"/>
      <w:divBdr>
        <w:top w:val="none" w:sz="0" w:space="0" w:color="auto"/>
        <w:left w:val="none" w:sz="0" w:space="0" w:color="auto"/>
        <w:bottom w:val="none" w:sz="0" w:space="0" w:color="auto"/>
        <w:right w:val="none" w:sz="0" w:space="0" w:color="auto"/>
      </w:divBdr>
    </w:div>
    <w:div w:id="536358374">
      <w:bodyDiv w:val="1"/>
      <w:marLeft w:val="0"/>
      <w:marRight w:val="0"/>
      <w:marTop w:val="0"/>
      <w:marBottom w:val="0"/>
      <w:divBdr>
        <w:top w:val="none" w:sz="0" w:space="0" w:color="auto"/>
        <w:left w:val="none" w:sz="0" w:space="0" w:color="auto"/>
        <w:bottom w:val="none" w:sz="0" w:space="0" w:color="auto"/>
        <w:right w:val="none" w:sz="0" w:space="0" w:color="auto"/>
      </w:divBdr>
    </w:div>
    <w:div w:id="610472270">
      <w:bodyDiv w:val="1"/>
      <w:marLeft w:val="0"/>
      <w:marRight w:val="0"/>
      <w:marTop w:val="0"/>
      <w:marBottom w:val="0"/>
      <w:divBdr>
        <w:top w:val="none" w:sz="0" w:space="0" w:color="auto"/>
        <w:left w:val="none" w:sz="0" w:space="0" w:color="auto"/>
        <w:bottom w:val="none" w:sz="0" w:space="0" w:color="auto"/>
        <w:right w:val="none" w:sz="0" w:space="0" w:color="auto"/>
      </w:divBdr>
    </w:div>
    <w:div w:id="620503518">
      <w:bodyDiv w:val="1"/>
      <w:marLeft w:val="0"/>
      <w:marRight w:val="0"/>
      <w:marTop w:val="0"/>
      <w:marBottom w:val="0"/>
      <w:divBdr>
        <w:top w:val="none" w:sz="0" w:space="0" w:color="auto"/>
        <w:left w:val="none" w:sz="0" w:space="0" w:color="auto"/>
        <w:bottom w:val="none" w:sz="0" w:space="0" w:color="auto"/>
        <w:right w:val="none" w:sz="0" w:space="0" w:color="auto"/>
      </w:divBdr>
    </w:div>
    <w:div w:id="634333943">
      <w:bodyDiv w:val="1"/>
      <w:marLeft w:val="0"/>
      <w:marRight w:val="0"/>
      <w:marTop w:val="0"/>
      <w:marBottom w:val="0"/>
      <w:divBdr>
        <w:top w:val="none" w:sz="0" w:space="0" w:color="auto"/>
        <w:left w:val="none" w:sz="0" w:space="0" w:color="auto"/>
        <w:bottom w:val="none" w:sz="0" w:space="0" w:color="auto"/>
        <w:right w:val="none" w:sz="0" w:space="0" w:color="auto"/>
      </w:divBdr>
    </w:div>
    <w:div w:id="672804145">
      <w:bodyDiv w:val="1"/>
      <w:marLeft w:val="0"/>
      <w:marRight w:val="0"/>
      <w:marTop w:val="0"/>
      <w:marBottom w:val="0"/>
      <w:divBdr>
        <w:top w:val="none" w:sz="0" w:space="0" w:color="auto"/>
        <w:left w:val="none" w:sz="0" w:space="0" w:color="auto"/>
        <w:bottom w:val="none" w:sz="0" w:space="0" w:color="auto"/>
        <w:right w:val="none" w:sz="0" w:space="0" w:color="auto"/>
      </w:divBdr>
    </w:div>
    <w:div w:id="692154360">
      <w:bodyDiv w:val="1"/>
      <w:marLeft w:val="0"/>
      <w:marRight w:val="0"/>
      <w:marTop w:val="0"/>
      <w:marBottom w:val="0"/>
      <w:divBdr>
        <w:top w:val="none" w:sz="0" w:space="0" w:color="auto"/>
        <w:left w:val="none" w:sz="0" w:space="0" w:color="auto"/>
        <w:bottom w:val="none" w:sz="0" w:space="0" w:color="auto"/>
        <w:right w:val="none" w:sz="0" w:space="0" w:color="auto"/>
      </w:divBdr>
    </w:div>
    <w:div w:id="696587418">
      <w:bodyDiv w:val="1"/>
      <w:marLeft w:val="0"/>
      <w:marRight w:val="0"/>
      <w:marTop w:val="0"/>
      <w:marBottom w:val="0"/>
      <w:divBdr>
        <w:top w:val="none" w:sz="0" w:space="0" w:color="auto"/>
        <w:left w:val="none" w:sz="0" w:space="0" w:color="auto"/>
        <w:bottom w:val="none" w:sz="0" w:space="0" w:color="auto"/>
        <w:right w:val="none" w:sz="0" w:space="0" w:color="auto"/>
      </w:divBdr>
    </w:div>
    <w:div w:id="731464075">
      <w:bodyDiv w:val="1"/>
      <w:marLeft w:val="0"/>
      <w:marRight w:val="0"/>
      <w:marTop w:val="0"/>
      <w:marBottom w:val="0"/>
      <w:divBdr>
        <w:top w:val="none" w:sz="0" w:space="0" w:color="auto"/>
        <w:left w:val="none" w:sz="0" w:space="0" w:color="auto"/>
        <w:bottom w:val="none" w:sz="0" w:space="0" w:color="auto"/>
        <w:right w:val="none" w:sz="0" w:space="0" w:color="auto"/>
      </w:divBdr>
    </w:div>
    <w:div w:id="761754111">
      <w:bodyDiv w:val="1"/>
      <w:marLeft w:val="0"/>
      <w:marRight w:val="0"/>
      <w:marTop w:val="0"/>
      <w:marBottom w:val="0"/>
      <w:divBdr>
        <w:top w:val="none" w:sz="0" w:space="0" w:color="auto"/>
        <w:left w:val="none" w:sz="0" w:space="0" w:color="auto"/>
        <w:bottom w:val="none" w:sz="0" w:space="0" w:color="auto"/>
        <w:right w:val="none" w:sz="0" w:space="0" w:color="auto"/>
      </w:divBdr>
    </w:div>
    <w:div w:id="810100177">
      <w:bodyDiv w:val="1"/>
      <w:marLeft w:val="0"/>
      <w:marRight w:val="0"/>
      <w:marTop w:val="0"/>
      <w:marBottom w:val="0"/>
      <w:divBdr>
        <w:top w:val="none" w:sz="0" w:space="0" w:color="auto"/>
        <w:left w:val="none" w:sz="0" w:space="0" w:color="auto"/>
        <w:bottom w:val="none" w:sz="0" w:space="0" w:color="auto"/>
        <w:right w:val="none" w:sz="0" w:space="0" w:color="auto"/>
      </w:divBdr>
    </w:div>
    <w:div w:id="811562053">
      <w:bodyDiv w:val="1"/>
      <w:marLeft w:val="0"/>
      <w:marRight w:val="0"/>
      <w:marTop w:val="0"/>
      <w:marBottom w:val="0"/>
      <w:divBdr>
        <w:top w:val="none" w:sz="0" w:space="0" w:color="auto"/>
        <w:left w:val="none" w:sz="0" w:space="0" w:color="auto"/>
        <w:bottom w:val="none" w:sz="0" w:space="0" w:color="auto"/>
        <w:right w:val="none" w:sz="0" w:space="0" w:color="auto"/>
      </w:divBdr>
    </w:div>
    <w:div w:id="841090306">
      <w:bodyDiv w:val="1"/>
      <w:marLeft w:val="0"/>
      <w:marRight w:val="0"/>
      <w:marTop w:val="0"/>
      <w:marBottom w:val="0"/>
      <w:divBdr>
        <w:top w:val="none" w:sz="0" w:space="0" w:color="auto"/>
        <w:left w:val="none" w:sz="0" w:space="0" w:color="auto"/>
        <w:bottom w:val="none" w:sz="0" w:space="0" w:color="auto"/>
        <w:right w:val="none" w:sz="0" w:space="0" w:color="auto"/>
      </w:divBdr>
    </w:div>
    <w:div w:id="844784722">
      <w:bodyDiv w:val="1"/>
      <w:marLeft w:val="0"/>
      <w:marRight w:val="0"/>
      <w:marTop w:val="0"/>
      <w:marBottom w:val="0"/>
      <w:divBdr>
        <w:top w:val="none" w:sz="0" w:space="0" w:color="auto"/>
        <w:left w:val="none" w:sz="0" w:space="0" w:color="auto"/>
        <w:bottom w:val="none" w:sz="0" w:space="0" w:color="auto"/>
        <w:right w:val="none" w:sz="0" w:space="0" w:color="auto"/>
      </w:divBdr>
    </w:div>
    <w:div w:id="857281039">
      <w:bodyDiv w:val="1"/>
      <w:marLeft w:val="0"/>
      <w:marRight w:val="0"/>
      <w:marTop w:val="0"/>
      <w:marBottom w:val="0"/>
      <w:divBdr>
        <w:top w:val="none" w:sz="0" w:space="0" w:color="auto"/>
        <w:left w:val="none" w:sz="0" w:space="0" w:color="auto"/>
        <w:bottom w:val="none" w:sz="0" w:space="0" w:color="auto"/>
        <w:right w:val="none" w:sz="0" w:space="0" w:color="auto"/>
      </w:divBdr>
    </w:div>
    <w:div w:id="894464905">
      <w:bodyDiv w:val="1"/>
      <w:marLeft w:val="0"/>
      <w:marRight w:val="0"/>
      <w:marTop w:val="0"/>
      <w:marBottom w:val="0"/>
      <w:divBdr>
        <w:top w:val="none" w:sz="0" w:space="0" w:color="auto"/>
        <w:left w:val="none" w:sz="0" w:space="0" w:color="auto"/>
        <w:bottom w:val="none" w:sz="0" w:space="0" w:color="auto"/>
        <w:right w:val="none" w:sz="0" w:space="0" w:color="auto"/>
      </w:divBdr>
    </w:div>
    <w:div w:id="902250694">
      <w:bodyDiv w:val="1"/>
      <w:marLeft w:val="0"/>
      <w:marRight w:val="0"/>
      <w:marTop w:val="0"/>
      <w:marBottom w:val="0"/>
      <w:divBdr>
        <w:top w:val="none" w:sz="0" w:space="0" w:color="auto"/>
        <w:left w:val="none" w:sz="0" w:space="0" w:color="auto"/>
        <w:bottom w:val="none" w:sz="0" w:space="0" w:color="auto"/>
        <w:right w:val="none" w:sz="0" w:space="0" w:color="auto"/>
      </w:divBdr>
    </w:div>
    <w:div w:id="933785450">
      <w:bodyDiv w:val="1"/>
      <w:marLeft w:val="0"/>
      <w:marRight w:val="0"/>
      <w:marTop w:val="0"/>
      <w:marBottom w:val="0"/>
      <w:divBdr>
        <w:top w:val="none" w:sz="0" w:space="0" w:color="auto"/>
        <w:left w:val="none" w:sz="0" w:space="0" w:color="auto"/>
        <w:bottom w:val="none" w:sz="0" w:space="0" w:color="auto"/>
        <w:right w:val="none" w:sz="0" w:space="0" w:color="auto"/>
      </w:divBdr>
    </w:div>
    <w:div w:id="948195272">
      <w:bodyDiv w:val="1"/>
      <w:marLeft w:val="0"/>
      <w:marRight w:val="0"/>
      <w:marTop w:val="0"/>
      <w:marBottom w:val="0"/>
      <w:divBdr>
        <w:top w:val="none" w:sz="0" w:space="0" w:color="auto"/>
        <w:left w:val="none" w:sz="0" w:space="0" w:color="auto"/>
        <w:bottom w:val="none" w:sz="0" w:space="0" w:color="auto"/>
        <w:right w:val="none" w:sz="0" w:space="0" w:color="auto"/>
      </w:divBdr>
    </w:div>
    <w:div w:id="976884979">
      <w:bodyDiv w:val="1"/>
      <w:marLeft w:val="0"/>
      <w:marRight w:val="0"/>
      <w:marTop w:val="0"/>
      <w:marBottom w:val="0"/>
      <w:divBdr>
        <w:top w:val="none" w:sz="0" w:space="0" w:color="auto"/>
        <w:left w:val="none" w:sz="0" w:space="0" w:color="auto"/>
        <w:bottom w:val="none" w:sz="0" w:space="0" w:color="auto"/>
        <w:right w:val="none" w:sz="0" w:space="0" w:color="auto"/>
      </w:divBdr>
    </w:div>
    <w:div w:id="1013342363">
      <w:bodyDiv w:val="1"/>
      <w:marLeft w:val="0"/>
      <w:marRight w:val="0"/>
      <w:marTop w:val="0"/>
      <w:marBottom w:val="0"/>
      <w:divBdr>
        <w:top w:val="none" w:sz="0" w:space="0" w:color="auto"/>
        <w:left w:val="none" w:sz="0" w:space="0" w:color="auto"/>
        <w:bottom w:val="none" w:sz="0" w:space="0" w:color="auto"/>
        <w:right w:val="none" w:sz="0" w:space="0" w:color="auto"/>
      </w:divBdr>
    </w:div>
    <w:div w:id="1054354424">
      <w:bodyDiv w:val="1"/>
      <w:marLeft w:val="0"/>
      <w:marRight w:val="0"/>
      <w:marTop w:val="0"/>
      <w:marBottom w:val="0"/>
      <w:divBdr>
        <w:top w:val="none" w:sz="0" w:space="0" w:color="auto"/>
        <w:left w:val="none" w:sz="0" w:space="0" w:color="auto"/>
        <w:bottom w:val="none" w:sz="0" w:space="0" w:color="auto"/>
        <w:right w:val="none" w:sz="0" w:space="0" w:color="auto"/>
      </w:divBdr>
    </w:div>
    <w:div w:id="1058674308">
      <w:bodyDiv w:val="1"/>
      <w:marLeft w:val="0"/>
      <w:marRight w:val="0"/>
      <w:marTop w:val="0"/>
      <w:marBottom w:val="0"/>
      <w:divBdr>
        <w:top w:val="none" w:sz="0" w:space="0" w:color="auto"/>
        <w:left w:val="none" w:sz="0" w:space="0" w:color="auto"/>
        <w:bottom w:val="none" w:sz="0" w:space="0" w:color="auto"/>
        <w:right w:val="none" w:sz="0" w:space="0" w:color="auto"/>
      </w:divBdr>
    </w:div>
    <w:div w:id="1118842630">
      <w:bodyDiv w:val="1"/>
      <w:marLeft w:val="0"/>
      <w:marRight w:val="0"/>
      <w:marTop w:val="0"/>
      <w:marBottom w:val="0"/>
      <w:divBdr>
        <w:top w:val="none" w:sz="0" w:space="0" w:color="auto"/>
        <w:left w:val="none" w:sz="0" w:space="0" w:color="auto"/>
        <w:bottom w:val="none" w:sz="0" w:space="0" w:color="auto"/>
        <w:right w:val="none" w:sz="0" w:space="0" w:color="auto"/>
      </w:divBdr>
    </w:div>
    <w:div w:id="1143892395">
      <w:bodyDiv w:val="1"/>
      <w:marLeft w:val="0"/>
      <w:marRight w:val="0"/>
      <w:marTop w:val="0"/>
      <w:marBottom w:val="0"/>
      <w:divBdr>
        <w:top w:val="none" w:sz="0" w:space="0" w:color="auto"/>
        <w:left w:val="none" w:sz="0" w:space="0" w:color="auto"/>
        <w:bottom w:val="none" w:sz="0" w:space="0" w:color="auto"/>
        <w:right w:val="none" w:sz="0" w:space="0" w:color="auto"/>
      </w:divBdr>
    </w:div>
    <w:div w:id="1172646879">
      <w:bodyDiv w:val="1"/>
      <w:marLeft w:val="0"/>
      <w:marRight w:val="0"/>
      <w:marTop w:val="0"/>
      <w:marBottom w:val="0"/>
      <w:divBdr>
        <w:top w:val="none" w:sz="0" w:space="0" w:color="auto"/>
        <w:left w:val="none" w:sz="0" w:space="0" w:color="auto"/>
        <w:bottom w:val="none" w:sz="0" w:space="0" w:color="auto"/>
        <w:right w:val="none" w:sz="0" w:space="0" w:color="auto"/>
      </w:divBdr>
    </w:div>
    <w:div w:id="1239097089">
      <w:bodyDiv w:val="1"/>
      <w:marLeft w:val="0"/>
      <w:marRight w:val="0"/>
      <w:marTop w:val="0"/>
      <w:marBottom w:val="0"/>
      <w:divBdr>
        <w:top w:val="none" w:sz="0" w:space="0" w:color="auto"/>
        <w:left w:val="none" w:sz="0" w:space="0" w:color="auto"/>
        <w:bottom w:val="none" w:sz="0" w:space="0" w:color="auto"/>
        <w:right w:val="none" w:sz="0" w:space="0" w:color="auto"/>
      </w:divBdr>
    </w:div>
    <w:div w:id="1377505694">
      <w:bodyDiv w:val="1"/>
      <w:marLeft w:val="0"/>
      <w:marRight w:val="0"/>
      <w:marTop w:val="0"/>
      <w:marBottom w:val="0"/>
      <w:divBdr>
        <w:top w:val="none" w:sz="0" w:space="0" w:color="auto"/>
        <w:left w:val="none" w:sz="0" w:space="0" w:color="auto"/>
        <w:bottom w:val="none" w:sz="0" w:space="0" w:color="auto"/>
        <w:right w:val="none" w:sz="0" w:space="0" w:color="auto"/>
      </w:divBdr>
    </w:div>
    <w:div w:id="1389458473">
      <w:bodyDiv w:val="1"/>
      <w:marLeft w:val="0"/>
      <w:marRight w:val="0"/>
      <w:marTop w:val="0"/>
      <w:marBottom w:val="0"/>
      <w:divBdr>
        <w:top w:val="none" w:sz="0" w:space="0" w:color="auto"/>
        <w:left w:val="none" w:sz="0" w:space="0" w:color="auto"/>
        <w:bottom w:val="none" w:sz="0" w:space="0" w:color="auto"/>
        <w:right w:val="none" w:sz="0" w:space="0" w:color="auto"/>
      </w:divBdr>
    </w:div>
    <w:div w:id="1395011020">
      <w:bodyDiv w:val="1"/>
      <w:marLeft w:val="0"/>
      <w:marRight w:val="0"/>
      <w:marTop w:val="0"/>
      <w:marBottom w:val="0"/>
      <w:divBdr>
        <w:top w:val="none" w:sz="0" w:space="0" w:color="auto"/>
        <w:left w:val="none" w:sz="0" w:space="0" w:color="auto"/>
        <w:bottom w:val="none" w:sz="0" w:space="0" w:color="auto"/>
        <w:right w:val="none" w:sz="0" w:space="0" w:color="auto"/>
      </w:divBdr>
    </w:div>
    <w:div w:id="1413815587">
      <w:bodyDiv w:val="1"/>
      <w:marLeft w:val="0"/>
      <w:marRight w:val="0"/>
      <w:marTop w:val="0"/>
      <w:marBottom w:val="0"/>
      <w:divBdr>
        <w:top w:val="none" w:sz="0" w:space="0" w:color="auto"/>
        <w:left w:val="none" w:sz="0" w:space="0" w:color="auto"/>
        <w:bottom w:val="none" w:sz="0" w:space="0" w:color="auto"/>
        <w:right w:val="none" w:sz="0" w:space="0" w:color="auto"/>
      </w:divBdr>
    </w:div>
    <w:div w:id="1428234701">
      <w:bodyDiv w:val="1"/>
      <w:marLeft w:val="0"/>
      <w:marRight w:val="0"/>
      <w:marTop w:val="0"/>
      <w:marBottom w:val="0"/>
      <w:divBdr>
        <w:top w:val="none" w:sz="0" w:space="0" w:color="auto"/>
        <w:left w:val="none" w:sz="0" w:space="0" w:color="auto"/>
        <w:bottom w:val="none" w:sz="0" w:space="0" w:color="auto"/>
        <w:right w:val="none" w:sz="0" w:space="0" w:color="auto"/>
      </w:divBdr>
    </w:div>
    <w:div w:id="1459491444">
      <w:bodyDiv w:val="1"/>
      <w:marLeft w:val="0"/>
      <w:marRight w:val="0"/>
      <w:marTop w:val="0"/>
      <w:marBottom w:val="0"/>
      <w:divBdr>
        <w:top w:val="none" w:sz="0" w:space="0" w:color="auto"/>
        <w:left w:val="none" w:sz="0" w:space="0" w:color="auto"/>
        <w:bottom w:val="none" w:sz="0" w:space="0" w:color="auto"/>
        <w:right w:val="none" w:sz="0" w:space="0" w:color="auto"/>
      </w:divBdr>
    </w:div>
    <w:div w:id="1465082639">
      <w:bodyDiv w:val="1"/>
      <w:marLeft w:val="0"/>
      <w:marRight w:val="0"/>
      <w:marTop w:val="0"/>
      <w:marBottom w:val="0"/>
      <w:divBdr>
        <w:top w:val="none" w:sz="0" w:space="0" w:color="auto"/>
        <w:left w:val="none" w:sz="0" w:space="0" w:color="auto"/>
        <w:bottom w:val="none" w:sz="0" w:space="0" w:color="auto"/>
        <w:right w:val="none" w:sz="0" w:space="0" w:color="auto"/>
      </w:divBdr>
    </w:div>
    <w:div w:id="1485008518">
      <w:bodyDiv w:val="1"/>
      <w:marLeft w:val="0"/>
      <w:marRight w:val="0"/>
      <w:marTop w:val="0"/>
      <w:marBottom w:val="0"/>
      <w:divBdr>
        <w:top w:val="none" w:sz="0" w:space="0" w:color="auto"/>
        <w:left w:val="none" w:sz="0" w:space="0" w:color="auto"/>
        <w:bottom w:val="none" w:sz="0" w:space="0" w:color="auto"/>
        <w:right w:val="none" w:sz="0" w:space="0" w:color="auto"/>
      </w:divBdr>
    </w:div>
    <w:div w:id="1615167357">
      <w:bodyDiv w:val="1"/>
      <w:marLeft w:val="0"/>
      <w:marRight w:val="0"/>
      <w:marTop w:val="0"/>
      <w:marBottom w:val="0"/>
      <w:divBdr>
        <w:top w:val="none" w:sz="0" w:space="0" w:color="auto"/>
        <w:left w:val="none" w:sz="0" w:space="0" w:color="auto"/>
        <w:bottom w:val="none" w:sz="0" w:space="0" w:color="auto"/>
        <w:right w:val="none" w:sz="0" w:space="0" w:color="auto"/>
      </w:divBdr>
    </w:div>
    <w:div w:id="1617910858">
      <w:bodyDiv w:val="1"/>
      <w:marLeft w:val="0"/>
      <w:marRight w:val="0"/>
      <w:marTop w:val="0"/>
      <w:marBottom w:val="0"/>
      <w:divBdr>
        <w:top w:val="none" w:sz="0" w:space="0" w:color="auto"/>
        <w:left w:val="none" w:sz="0" w:space="0" w:color="auto"/>
        <w:bottom w:val="none" w:sz="0" w:space="0" w:color="auto"/>
        <w:right w:val="none" w:sz="0" w:space="0" w:color="auto"/>
      </w:divBdr>
    </w:div>
    <w:div w:id="1669408533">
      <w:bodyDiv w:val="1"/>
      <w:marLeft w:val="0"/>
      <w:marRight w:val="0"/>
      <w:marTop w:val="0"/>
      <w:marBottom w:val="0"/>
      <w:divBdr>
        <w:top w:val="none" w:sz="0" w:space="0" w:color="auto"/>
        <w:left w:val="none" w:sz="0" w:space="0" w:color="auto"/>
        <w:bottom w:val="none" w:sz="0" w:space="0" w:color="auto"/>
        <w:right w:val="none" w:sz="0" w:space="0" w:color="auto"/>
      </w:divBdr>
    </w:div>
    <w:div w:id="1676615200">
      <w:bodyDiv w:val="1"/>
      <w:marLeft w:val="0"/>
      <w:marRight w:val="0"/>
      <w:marTop w:val="0"/>
      <w:marBottom w:val="0"/>
      <w:divBdr>
        <w:top w:val="none" w:sz="0" w:space="0" w:color="auto"/>
        <w:left w:val="none" w:sz="0" w:space="0" w:color="auto"/>
        <w:bottom w:val="none" w:sz="0" w:space="0" w:color="auto"/>
        <w:right w:val="none" w:sz="0" w:space="0" w:color="auto"/>
      </w:divBdr>
    </w:div>
    <w:div w:id="1690721131">
      <w:bodyDiv w:val="1"/>
      <w:marLeft w:val="0"/>
      <w:marRight w:val="0"/>
      <w:marTop w:val="0"/>
      <w:marBottom w:val="0"/>
      <w:divBdr>
        <w:top w:val="none" w:sz="0" w:space="0" w:color="auto"/>
        <w:left w:val="none" w:sz="0" w:space="0" w:color="auto"/>
        <w:bottom w:val="none" w:sz="0" w:space="0" w:color="auto"/>
        <w:right w:val="none" w:sz="0" w:space="0" w:color="auto"/>
      </w:divBdr>
    </w:div>
    <w:div w:id="1703171856">
      <w:bodyDiv w:val="1"/>
      <w:marLeft w:val="0"/>
      <w:marRight w:val="0"/>
      <w:marTop w:val="0"/>
      <w:marBottom w:val="0"/>
      <w:divBdr>
        <w:top w:val="none" w:sz="0" w:space="0" w:color="auto"/>
        <w:left w:val="none" w:sz="0" w:space="0" w:color="auto"/>
        <w:bottom w:val="none" w:sz="0" w:space="0" w:color="auto"/>
        <w:right w:val="none" w:sz="0" w:space="0" w:color="auto"/>
      </w:divBdr>
    </w:div>
    <w:div w:id="1706249646">
      <w:bodyDiv w:val="1"/>
      <w:marLeft w:val="0"/>
      <w:marRight w:val="0"/>
      <w:marTop w:val="0"/>
      <w:marBottom w:val="0"/>
      <w:divBdr>
        <w:top w:val="none" w:sz="0" w:space="0" w:color="auto"/>
        <w:left w:val="none" w:sz="0" w:space="0" w:color="auto"/>
        <w:bottom w:val="none" w:sz="0" w:space="0" w:color="auto"/>
        <w:right w:val="none" w:sz="0" w:space="0" w:color="auto"/>
      </w:divBdr>
    </w:div>
    <w:div w:id="1730689706">
      <w:bodyDiv w:val="1"/>
      <w:marLeft w:val="0"/>
      <w:marRight w:val="0"/>
      <w:marTop w:val="0"/>
      <w:marBottom w:val="0"/>
      <w:divBdr>
        <w:top w:val="none" w:sz="0" w:space="0" w:color="auto"/>
        <w:left w:val="none" w:sz="0" w:space="0" w:color="auto"/>
        <w:bottom w:val="none" w:sz="0" w:space="0" w:color="auto"/>
        <w:right w:val="none" w:sz="0" w:space="0" w:color="auto"/>
      </w:divBdr>
    </w:div>
    <w:div w:id="1751416760">
      <w:bodyDiv w:val="1"/>
      <w:marLeft w:val="0"/>
      <w:marRight w:val="0"/>
      <w:marTop w:val="0"/>
      <w:marBottom w:val="0"/>
      <w:divBdr>
        <w:top w:val="none" w:sz="0" w:space="0" w:color="auto"/>
        <w:left w:val="none" w:sz="0" w:space="0" w:color="auto"/>
        <w:bottom w:val="none" w:sz="0" w:space="0" w:color="auto"/>
        <w:right w:val="none" w:sz="0" w:space="0" w:color="auto"/>
      </w:divBdr>
    </w:div>
    <w:div w:id="1787650053">
      <w:bodyDiv w:val="1"/>
      <w:marLeft w:val="0"/>
      <w:marRight w:val="0"/>
      <w:marTop w:val="0"/>
      <w:marBottom w:val="0"/>
      <w:divBdr>
        <w:top w:val="none" w:sz="0" w:space="0" w:color="auto"/>
        <w:left w:val="none" w:sz="0" w:space="0" w:color="auto"/>
        <w:bottom w:val="none" w:sz="0" w:space="0" w:color="auto"/>
        <w:right w:val="none" w:sz="0" w:space="0" w:color="auto"/>
      </w:divBdr>
    </w:div>
    <w:div w:id="1825052162">
      <w:bodyDiv w:val="1"/>
      <w:marLeft w:val="0"/>
      <w:marRight w:val="0"/>
      <w:marTop w:val="0"/>
      <w:marBottom w:val="0"/>
      <w:divBdr>
        <w:top w:val="none" w:sz="0" w:space="0" w:color="auto"/>
        <w:left w:val="none" w:sz="0" w:space="0" w:color="auto"/>
        <w:bottom w:val="none" w:sz="0" w:space="0" w:color="auto"/>
        <w:right w:val="none" w:sz="0" w:space="0" w:color="auto"/>
      </w:divBdr>
    </w:div>
    <w:div w:id="1922911539">
      <w:bodyDiv w:val="1"/>
      <w:marLeft w:val="0"/>
      <w:marRight w:val="0"/>
      <w:marTop w:val="0"/>
      <w:marBottom w:val="0"/>
      <w:divBdr>
        <w:top w:val="none" w:sz="0" w:space="0" w:color="auto"/>
        <w:left w:val="none" w:sz="0" w:space="0" w:color="auto"/>
        <w:bottom w:val="none" w:sz="0" w:space="0" w:color="auto"/>
        <w:right w:val="none" w:sz="0" w:space="0" w:color="auto"/>
      </w:divBdr>
    </w:div>
    <w:div w:id="1966428214">
      <w:bodyDiv w:val="1"/>
      <w:marLeft w:val="0"/>
      <w:marRight w:val="0"/>
      <w:marTop w:val="0"/>
      <w:marBottom w:val="0"/>
      <w:divBdr>
        <w:top w:val="none" w:sz="0" w:space="0" w:color="auto"/>
        <w:left w:val="none" w:sz="0" w:space="0" w:color="auto"/>
        <w:bottom w:val="none" w:sz="0" w:space="0" w:color="auto"/>
        <w:right w:val="none" w:sz="0" w:space="0" w:color="auto"/>
      </w:divBdr>
    </w:div>
    <w:div w:id="2010013266">
      <w:bodyDiv w:val="1"/>
      <w:marLeft w:val="0"/>
      <w:marRight w:val="0"/>
      <w:marTop w:val="0"/>
      <w:marBottom w:val="0"/>
      <w:divBdr>
        <w:top w:val="none" w:sz="0" w:space="0" w:color="auto"/>
        <w:left w:val="none" w:sz="0" w:space="0" w:color="auto"/>
        <w:bottom w:val="none" w:sz="0" w:space="0" w:color="auto"/>
        <w:right w:val="none" w:sz="0" w:space="0" w:color="auto"/>
      </w:divBdr>
    </w:div>
    <w:div w:id="2063598300">
      <w:bodyDiv w:val="1"/>
      <w:marLeft w:val="0"/>
      <w:marRight w:val="0"/>
      <w:marTop w:val="0"/>
      <w:marBottom w:val="0"/>
      <w:divBdr>
        <w:top w:val="none" w:sz="0" w:space="0" w:color="auto"/>
        <w:left w:val="none" w:sz="0" w:space="0" w:color="auto"/>
        <w:bottom w:val="none" w:sz="0" w:space="0" w:color="auto"/>
        <w:right w:val="none" w:sz="0" w:space="0" w:color="auto"/>
      </w:divBdr>
    </w:div>
    <w:div w:id="2089883595">
      <w:bodyDiv w:val="1"/>
      <w:marLeft w:val="0"/>
      <w:marRight w:val="0"/>
      <w:marTop w:val="0"/>
      <w:marBottom w:val="0"/>
      <w:divBdr>
        <w:top w:val="none" w:sz="0" w:space="0" w:color="auto"/>
        <w:left w:val="none" w:sz="0" w:space="0" w:color="auto"/>
        <w:bottom w:val="none" w:sz="0" w:space="0" w:color="auto"/>
        <w:right w:val="none" w:sz="0" w:space="0" w:color="auto"/>
      </w:divBdr>
    </w:div>
    <w:div w:id="2097944699">
      <w:bodyDiv w:val="1"/>
      <w:marLeft w:val="0"/>
      <w:marRight w:val="0"/>
      <w:marTop w:val="0"/>
      <w:marBottom w:val="0"/>
      <w:divBdr>
        <w:top w:val="none" w:sz="0" w:space="0" w:color="auto"/>
        <w:left w:val="none" w:sz="0" w:space="0" w:color="auto"/>
        <w:bottom w:val="none" w:sz="0" w:space="0" w:color="auto"/>
        <w:right w:val="none" w:sz="0" w:space="0" w:color="auto"/>
      </w:divBdr>
    </w:div>
    <w:div w:id="2128306087">
      <w:bodyDiv w:val="1"/>
      <w:marLeft w:val="0"/>
      <w:marRight w:val="0"/>
      <w:marTop w:val="0"/>
      <w:marBottom w:val="0"/>
      <w:divBdr>
        <w:top w:val="none" w:sz="0" w:space="0" w:color="auto"/>
        <w:left w:val="none" w:sz="0" w:space="0" w:color="auto"/>
        <w:bottom w:val="none" w:sz="0" w:space="0" w:color="auto"/>
        <w:right w:val="none" w:sz="0" w:space="0" w:color="auto"/>
      </w:divBdr>
    </w:div>
    <w:div w:id="2131392094">
      <w:bodyDiv w:val="1"/>
      <w:marLeft w:val="0"/>
      <w:marRight w:val="0"/>
      <w:marTop w:val="0"/>
      <w:marBottom w:val="0"/>
      <w:divBdr>
        <w:top w:val="none" w:sz="0" w:space="0" w:color="auto"/>
        <w:left w:val="none" w:sz="0" w:space="0" w:color="auto"/>
        <w:bottom w:val="none" w:sz="0" w:space="0" w:color="auto"/>
        <w:right w:val="none" w:sz="0" w:space="0" w:color="auto"/>
      </w:divBdr>
    </w:div>
    <w:div w:id="2144735042">
      <w:bodyDiv w:val="1"/>
      <w:marLeft w:val="0"/>
      <w:marRight w:val="0"/>
      <w:marTop w:val="0"/>
      <w:marBottom w:val="0"/>
      <w:divBdr>
        <w:top w:val="none" w:sz="0" w:space="0" w:color="auto"/>
        <w:left w:val="none" w:sz="0" w:space="0" w:color="auto"/>
        <w:bottom w:val="none" w:sz="0" w:space="0" w:color="auto"/>
        <w:right w:val="none" w:sz="0" w:space="0" w:color="auto"/>
      </w:divBdr>
    </w:div>
    <w:div w:id="2144885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D:\&#1053;&#1048;&#1048;&#1040;&#1058;\&#1054;&#1084;&#1089;&#1082;&#1072;&#1103;%20&#1086;&#1073;&#1083;&#1072;&#1089;&#1090;&#1100;\&#1084;&#1072;&#1090;&#1077;&#1088;&#1080;&#1072;&#1083;&#1099;\&#1057;&#1090;&#1072;&#1090;&#1080;&#1089;&#1090;&#1080;&#1082;&#1072;%20&#1044;&#1058;&#1055;.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1053;&#1048;&#1048;&#1040;&#1058;\&#1054;&#1084;&#1089;&#1082;&#1072;&#1103;%20&#1086;&#1073;&#1083;&#1072;&#1089;&#1090;&#1100;\&#1084;&#1072;&#1090;&#1077;&#1088;&#1080;&#1072;&#1083;&#1099;\&#1057;&#1090;&#1072;&#1090;&#1080;&#1089;&#1090;&#1080;&#1082;&#1072;%20&#1044;&#1058;&#1055;.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percentStacked"/>
        <c:varyColors val="0"/>
        <c:ser>
          <c:idx val="0"/>
          <c:order val="0"/>
          <c:tx>
            <c:strRef>
              <c:f>Крутинский!$C$1</c:f>
              <c:strCache>
                <c:ptCount val="1"/>
                <c:pt idx="0">
                  <c:v>Столкновения</c:v>
                </c:pt>
              </c:strCache>
            </c:strRef>
          </c:tx>
          <c:spPr>
            <a:solidFill>
              <a:schemeClr val="accent1"/>
            </a:solidFill>
            <a:ln>
              <a:noFill/>
            </a:ln>
            <a:effectLst/>
          </c:spPr>
          <c:invertIfNegative val="0"/>
          <c:cat>
            <c:numRef>
              <c:f>Крутинский!$A$2:$A$5</c:f>
              <c:numCache>
                <c:formatCode>General</c:formatCode>
                <c:ptCount val="4"/>
                <c:pt idx="0">
                  <c:v>2015</c:v>
                </c:pt>
                <c:pt idx="1">
                  <c:v>2016</c:v>
                </c:pt>
                <c:pt idx="2">
                  <c:v>2017</c:v>
                </c:pt>
                <c:pt idx="3">
                  <c:v>2018</c:v>
                </c:pt>
              </c:numCache>
            </c:numRef>
          </c:cat>
          <c:val>
            <c:numRef>
              <c:f>Крутинский!$C$2:$C$5</c:f>
              <c:numCache>
                <c:formatCode>General</c:formatCode>
                <c:ptCount val="4"/>
                <c:pt idx="0">
                  <c:v>12</c:v>
                </c:pt>
                <c:pt idx="1">
                  <c:v>18</c:v>
                </c:pt>
                <c:pt idx="2">
                  <c:v>14</c:v>
                </c:pt>
                <c:pt idx="3">
                  <c:v>11</c:v>
                </c:pt>
              </c:numCache>
            </c:numRef>
          </c:val>
          <c:extLst>
            <c:ext xmlns:c16="http://schemas.microsoft.com/office/drawing/2014/chart" uri="{C3380CC4-5D6E-409C-BE32-E72D297353CC}">
              <c16:uniqueId val="{00000000-1570-46BA-9C7A-500B1D139B25}"/>
            </c:ext>
          </c:extLst>
        </c:ser>
        <c:ser>
          <c:idx val="1"/>
          <c:order val="1"/>
          <c:tx>
            <c:strRef>
              <c:f>Крутинский!$D$1</c:f>
              <c:strCache>
                <c:ptCount val="1"/>
                <c:pt idx="0">
                  <c:v>Опрокидывания</c:v>
                </c:pt>
              </c:strCache>
            </c:strRef>
          </c:tx>
          <c:spPr>
            <a:solidFill>
              <a:schemeClr val="accent2"/>
            </a:solidFill>
            <a:ln>
              <a:noFill/>
            </a:ln>
            <a:effectLst/>
          </c:spPr>
          <c:invertIfNegative val="0"/>
          <c:cat>
            <c:numRef>
              <c:f>Крутинский!$A$2:$A$5</c:f>
              <c:numCache>
                <c:formatCode>General</c:formatCode>
                <c:ptCount val="4"/>
                <c:pt idx="0">
                  <c:v>2015</c:v>
                </c:pt>
                <c:pt idx="1">
                  <c:v>2016</c:v>
                </c:pt>
                <c:pt idx="2">
                  <c:v>2017</c:v>
                </c:pt>
                <c:pt idx="3">
                  <c:v>2018</c:v>
                </c:pt>
              </c:numCache>
            </c:numRef>
          </c:cat>
          <c:val>
            <c:numRef>
              <c:f>Крутинский!$D$2:$D$5</c:f>
              <c:numCache>
                <c:formatCode>General</c:formatCode>
                <c:ptCount val="4"/>
                <c:pt idx="0">
                  <c:v>7</c:v>
                </c:pt>
                <c:pt idx="1">
                  <c:v>2</c:v>
                </c:pt>
                <c:pt idx="2">
                  <c:v>12</c:v>
                </c:pt>
                <c:pt idx="3">
                  <c:v>4</c:v>
                </c:pt>
              </c:numCache>
            </c:numRef>
          </c:val>
          <c:extLst>
            <c:ext xmlns:c16="http://schemas.microsoft.com/office/drawing/2014/chart" uri="{C3380CC4-5D6E-409C-BE32-E72D297353CC}">
              <c16:uniqueId val="{00000001-1570-46BA-9C7A-500B1D139B25}"/>
            </c:ext>
          </c:extLst>
        </c:ser>
        <c:ser>
          <c:idx val="2"/>
          <c:order val="2"/>
          <c:tx>
            <c:strRef>
              <c:f>Крутинский!$E$1</c:f>
              <c:strCache>
                <c:ptCount val="1"/>
                <c:pt idx="0">
                  <c:v>Наезд на пешехода</c:v>
                </c:pt>
              </c:strCache>
            </c:strRef>
          </c:tx>
          <c:spPr>
            <a:solidFill>
              <a:schemeClr val="accent3"/>
            </a:solidFill>
            <a:ln>
              <a:noFill/>
            </a:ln>
            <a:effectLst/>
          </c:spPr>
          <c:invertIfNegative val="0"/>
          <c:cat>
            <c:numRef>
              <c:f>Крутинский!$A$2:$A$5</c:f>
              <c:numCache>
                <c:formatCode>General</c:formatCode>
                <c:ptCount val="4"/>
                <c:pt idx="0">
                  <c:v>2015</c:v>
                </c:pt>
                <c:pt idx="1">
                  <c:v>2016</c:v>
                </c:pt>
                <c:pt idx="2">
                  <c:v>2017</c:v>
                </c:pt>
                <c:pt idx="3">
                  <c:v>2018</c:v>
                </c:pt>
              </c:numCache>
            </c:numRef>
          </c:cat>
          <c:val>
            <c:numRef>
              <c:f>Крутинский!$E$2:$E$5</c:f>
              <c:numCache>
                <c:formatCode>General</c:formatCode>
                <c:ptCount val="4"/>
                <c:pt idx="0">
                  <c:v>6</c:v>
                </c:pt>
                <c:pt idx="1">
                  <c:v>7</c:v>
                </c:pt>
                <c:pt idx="2">
                  <c:v>2</c:v>
                </c:pt>
                <c:pt idx="3">
                  <c:v>7</c:v>
                </c:pt>
              </c:numCache>
            </c:numRef>
          </c:val>
          <c:extLst>
            <c:ext xmlns:c16="http://schemas.microsoft.com/office/drawing/2014/chart" uri="{C3380CC4-5D6E-409C-BE32-E72D297353CC}">
              <c16:uniqueId val="{00000002-1570-46BA-9C7A-500B1D139B25}"/>
            </c:ext>
          </c:extLst>
        </c:ser>
        <c:ser>
          <c:idx val="3"/>
          <c:order val="3"/>
          <c:tx>
            <c:strRef>
              <c:f>Крутинский!$F$1</c:f>
              <c:strCache>
                <c:ptCount val="1"/>
                <c:pt idx="0">
                  <c:v>Съезд с дороги </c:v>
                </c:pt>
              </c:strCache>
            </c:strRef>
          </c:tx>
          <c:spPr>
            <a:solidFill>
              <a:schemeClr val="accent4"/>
            </a:solidFill>
            <a:ln>
              <a:noFill/>
            </a:ln>
            <a:effectLst/>
          </c:spPr>
          <c:invertIfNegative val="0"/>
          <c:cat>
            <c:numRef>
              <c:f>Крутинский!$A$2:$A$5</c:f>
              <c:numCache>
                <c:formatCode>General</c:formatCode>
                <c:ptCount val="4"/>
                <c:pt idx="0">
                  <c:v>2015</c:v>
                </c:pt>
                <c:pt idx="1">
                  <c:v>2016</c:v>
                </c:pt>
                <c:pt idx="2">
                  <c:v>2017</c:v>
                </c:pt>
                <c:pt idx="3">
                  <c:v>2018</c:v>
                </c:pt>
              </c:numCache>
            </c:numRef>
          </c:cat>
          <c:val>
            <c:numRef>
              <c:f>Крутинский!$F$2:$F$5</c:f>
              <c:numCache>
                <c:formatCode>General</c:formatCode>
                <c:ptCount val="4"/>
                <c:pt idx="0">
                  <c:v>2</c:v>
                </c:pt>
                <c:pt idx="1">
                  <c:v>1</c:v>
                </c:pt>
                <c:pt idx="2">
                  <c:v>0</c:v>
                </c:pt>
              </c:numCache>
            </c:numRef>
          </c:val>
          <c:extLst>
            <c:ext xmlns:c16="http://schemas.microsoft.com/office/drawing/2014/chart" uri="{C3380CC4-5D6E-409C-BE32-E72D297353CC}">
              <c16:uniqueId val="{00000003-1570-46BA-9C7A-500B1D139B25}"/>
            </c:ext>
          </c:extLst>
        </c:ser>
        <c:ser>
          <c:idx val="4"/>
          <c:order val="4"/>
          <c:tx>
            <c:strRef>
              <c:f>Крутинский!$G$1</c:f>
              <c:strCache>
                <c:ptCount val="1"/>
                <c:pt idx="0">
                  <c:v>Наезд на стоящее ТС</c:v>
                </c:pt>
              </c:strCache>
            </c:strRef>
          </c:tx>
          <c:spPr>
            <a:solidFill>
              <a:schemeClr val="accent5"/>
            </a:solidFill>
            <a:ln>
              <a:noFill/>
            </a:ln>
            <a:effectLst/>
          </c:spPr>
          <c:invertIfNegative val="0"/>
          <c:cat>
            <c:numRef>
              <c:f>Крутинский!$A$2:$A$5</c:f>
              <c:numCache>
                <c:formatCode>General</c:formatCode>
                <c:ptCount val="4"/>
                <c:pt idx="0">
                  <c:v>2015</c:v>
                </c:pt>
                <c:pt idx="1">
                  <c:v>2016</c:v>
                </c:pt>
                <c:pt idx="2">
                  <c:v>2017</c:v>
                </c:pt>
                <c:pt idx="3">
                  <c:v>2018</c:v>
                </c:pt>
              </c:numCache>
            </c:numRef>
          </c:cat>
          <c:val>
            <c:numRef>
              <c:f>Крутинский!$G$2:$G$5</c:f>
              <c:numCache>
                <c:formatCode>General</c:formatCode>
                <c:ptCount val="4"/>
                <c:pt idx="0">
                  <c:v>1</c:v>
                </c:pt>
                <c:pt idx="1">
                  <c:v>0</c:v>
                </c:pt>
                <c:pt idx="2">
                  <c:v>0</c:v>
                </c:pt>
                <c:pt idx="3">
                  <c:v>1</c:v>
                </c:pt>
              </c:numCache>
            </c:numRef>
          </c:val>
          <c:extLst>
            <c:ext xmlns:c16="http://schemas.microsoft.com/office/drawing/2014/chart" uri="{C3380CC4-5D6E-409C-BE32-E72D297353CC}">
              <c16:uniqueId val="{00000004-1570-46BA-9C7A-500B1D139B25}"/>
            </c:ext>
          </c:extLst>
        </c:ser>
        <c:ser>
          <c:idx val="5"/>
          <c:order val="5"/>
          <c:tx>
            <c:strRef>
              <c:f>Крутинский!$H$1</c:f>
              <c:strCache>
                <c:ptCount val="1"/>
                <c:pt idx="0">
                  <c:v>Наезд на препятствие</c:v>
                </c:pt>
              </c:strCache>
            </c:strRef>
          </c:tx>
          <c:spPr>
            <a:solidFill>
              <a:schemeClr val="accent6"/>
            </a:solidFill>
            <a:ln>
              <a:noFill/>
            </a:ln>
            <a:effectLst/>
          </c:spPr>
          <c:invertIfNegative val="0"/>
          <c:cat>
            <c:numRef>
              <c:f>Крутинский!$A$2:$A$5</c:f>
              <c:numCache>
                <c:formatCode>General</c:formatCode>
                <c:ptCount val="4"/>
                <c:pt idx="0">
                  <c:v>2015</c:v>
                </c:pt>
                <c:pt idx="1">
                  <c:v>2016</c:v>
                </c:pt>
                <c:pt idx="2">
                  <c:v>2017</c:v>
                </c:pt>
                <c:pt idx="3">
                  <c:v>2018</c:v>
                </c:pt>
              </c:numCache>
            </c:numRef>
          </c:cat>
          <c:val>
            <c:numRef>
              <c:f>Крутинский!$H$2:$H$5</c:f>
              <c:numCache>
                <c:formatCode>General</c:formatCode>
                <c:ptCount val="4"/>
                <c:pt idx="0">
                  <c:v>0</c:v>
                </c:pt>
                <c:pt idx="1">
                  <c:v>1</c:v>
                </c:pt>
                <c:pt idx="2">
                  <c:v>0</c:v>
                </c:pt>
              </c:numCache>
            </c:numRef>
          </c:val>
          <c:extLst>
            <c:ext xmlns:c16="http://schemas.microsoft.com/office/drawing/2014/chart" uri="{C3380CC4-5D6E-409C-BE32-E72D297353CC}">
              <c16:uniqueId val="{00000005-1570-46BA-9C7A-500B1D139B25}"/>
            </c:ext>
          </c:extLst>
        </c:ser>
        <c:ser>
          <c:idx val="6"/>
          <c:order val="6"/>
          <c:tx>
            <c:strRef>
              <c:f>Крутинский!$I$1</c:f>
              <c:strCache>
                <c:ptCount val="1"/>
                <c:pt idx="0">
                  <c:v>Иной вид</c:v>
                </c:pt>
              </c:strCache>
            </c:strRef>
          </c:tx>
          <c:spPr>
            <a:solidFill>
              <a:schemeClr val="accent1">
                <a:lumMod val="60000"/>
              </a:schemeClr>
            </a:solidFill>
            <a:ln>
              <a:noFill/>
            </a:ln>
            <a:effectLst/>
          </c:spPr>
          <c:invertIfNegative val="0"/>
          <c:cat>
            <c:numRef>
              <c:f>Крутинский!$A$2:$A$5</c:f>
              <c:numCache>
                <c:formatCode>General</c:formatCode>
                <c:ptCount val="4"/>
                <c:pt idx="0">
                  <c:v>2015</c:v>
                </c:pt>
                <c:pt idx="1">
                  <c:v>2016</c:v>
                </c:pt>
                <c:pt idx="2">
                  <c:v>2017</c:v>
                </c:pt>
                <c:pt idx="3">
                  <c:v>2018</c:v>
                </c:pt>
              </c:numCache>
            </c:numRef>
          </c:cat>
          <c:val>
            <c:numRef>
              <c:f>Крутинский!$I$2:$I$5</c:f>
              <c:numCache>
                <c:formatCode>General</c:formatCode>
                <c:ptCount val="4"/>
                <c:pt idx="0">
                  <c:v>2</c:v>
                </c:pt>
                <c:pt idx="1">
                  <c:v>1</c:v>
                </c:pt>
                <c:pt idx="2">
                  <c:v>3</c:v>
                </c:pt>
                <c:pt idx="3">
                  <c:v>5</c:v>
                </c:pt>
              </c:numCache>
            </c:numRef>
          </c:val>
          <c:extLst>
            <c:ext xmlns:c16="http://schemas.microsoft.com/office/drawing/2014/chart" uri="{C3380CC4-5D6E-409C-BE32-E72D297353CC}">
              <c16:uniqueId val="{00000006-1570-46BA-9C7A-500B1D139B25}"/>
            </c:ext>
          </c:extLst>
        </c:ser>
        <c:dLbls>
          <c:showLegendKey val="0"/>
          <c:showVal val="0"/>
          <c:showCatName val="0"/>
          <c:showSerName val="0"/>
          <c:showPercent val="0"/>
          <c:showBubbleSize val="0"/>
        </c:dLbls>
        <c:gapWidth val="150"/>
        <c:overlap val="100"/>
        <c:axId val="418666224"/>
        <c:axId val="418663088"/>
      </c:barChart>
      <c:catAx>
        <c:axId val="41866622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18663088"/>
        <c:crosses val="autoZero"/>
        <c:auto val="1"/>
        <c:lblAlgn val="ctr"/>
        <c:lblOffset val="100"/>
        <c:noMultiLvlLbl val="0"/>
      </c:catAx>
      <c:valAx>
        <c:axId val="418663088"/>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186662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Крутинский!$J$1</c:f>
              <c:strCache>
                <c:ptCount val="1"/>
                <c:pt idx="0">
                  <c:v>Число погибших</c:v>
                </c:pt>
              </c:strCache>
            </c:strRef>
          </c:tx>
          <c:spPr>
            <a:solidFill>
              <a:schemeClr val="accent1"/>
            </a:solidFill>
            <a:ln>
              <a:noFill/>
            </a:ln>
            <a:effectLst/>
          </c:spPr>
          <c:invertIfNegative val="0"/>
          <c:cat>
            <c:numRef>
              <c:f>Крутинский!$A$2:$A$5</c:f>
              <c:numCache>
                <c:formatCode>General</c:formatCode>
                <c:ptCount val="4"/>
                <c:pt idx="0">
                  <c:v>2015</c:v>
                </c:pt>
                <c:pt idx="1">
                  <c:v>2016</c:v>
                </c:pt>
                <c:pt idx="2">
                  <c:v>2017</c:v>
                </c:pt>
                <c:pt idx="3">
                  <c:v>2018</c:v>
                </c:pt>
              </c:numCache>
            </c:numRef>
          </c:cat>
          <c:val>
            <c:numRef>
              <c:f>Крутинский!$J$2:$J$5</c:f>
              <c:numCache>
                <c:formatCode>General</c:formatCode>
                <c:ptCount val="4"/>
                <c:pt idx="0">
                  <c:v>13</c:v>
                </c:pt>
                <c:pt idx="1">
                  <c:v>9</c:v>
                </c:pt>
                <c:pt idx="2">
                  <c:v>4</c:v>
                </c:pt>
                <c:pt idx="3">
                  <c:v>11</c:v>
                </c:pt>
              </c:numCache>
            </c:numRef>
          </c:val>
          <c:extLst>
            <c:ext xmlns:c16="http://schemas.microsoft.com/office/drawing/2014/chart" uri="{C3380CC4-5D6E-409C-BE32-E72D297353CC}">
              <c16:uniqueId val="{00000000-DDF3-4D7B-8BA4-69F0C4BD6955}"/>
            </c:ext>
          </c:extLst>
        </c:ser>
        <c:ser>
          <c:idx val="1"/>
          <c:order val="1"/>
          <c:tx>
            <c:strRef>
              <c:f>Крутинский!$K$1</c:f>
              <c:strCache>
                <c:ptCount val="1"/>
                <c:pt idx="0">
                  <c:v>Число раненых</c:v>
                </c:pt>
              </c:strCache>
            </c:strRef>
          </c:tx>
          <c:spPr>
            <a:solidFill>
              <a:schemeClr val="accent2"/>
            </a:solidFill>
            <a:ln>
              <a:noFill/>
            </a:ln>
            <a:effectLst/>
          </c:spPr>
          <c:invertIfNegative val="0"/>
          <c:cat>
            <c:numRef>
              <c:f>Крутинский!$A$2:$A$5</c:f>
              <c:numCache>
                <c:formatCode>General</c:formatCode>
                <c:ptCount val="4"/>
                <c:pt idx="0">
                  <c:v>2015</c:v>
                </c:pt>
                <c:pt idx="1">
                  <c:v>2016</c:v>
                </c:pt>
                <c:pt idx="2">
                  <c:v>2017</c:v>
                </c:pt>
                <c:pt idx="3">
                  <c:v>2018</c:v>
                </c:pt>
              </c:numCache>
            </c:numRef>
          </c:cat>
          <c:val>
            <c:numRef>
              <c:f>Крутинский!$K$2:$K$5</c:f>
              <c:numCache>
                <c:formatCode>General</c:formatCode>
                <c:ptCount val="4"/>
                <c:pt idx="0">
                  <c:v>40</c:v>
                </c:pt>
                <c:pt idx="1">
                  <c:v>37</c:v>
                </c:pt>
                <c:pt idx="2">
                  <c:v>41</c:v>
                </c:pt>
                <c:pt idx="3">
                  <c:v>29</c:v>
                </c:pt>
              </c:numCache>
            </c:numRef>
          </c:val>
          <c:extLst>
            <c:ext xmlns:c16="http://schemas.microsoft.com/office/drawing/2014/chart" uri="{C3380CC4-5D6E-409C-BE32-E72D297353CC}">
              <c16:uniqueId val="{00000001-DDF3-4D7B-8BA4-69F0C4BD6955}"/>
            </c:ext>
          </c:extLst>
        </c:ser>
        <c:dLbls>
          <c:showLegendKey val="0"/>
          <c:showVal val="0"/>
          <c:showCatName val="0"/>
          <c:showSerName val="0"/>
          <c:showPercent val="0"/>
          <c:showBubbleSize val="0"/>
        </c:dLbls>
        <c:gapWidth val="219"/>
        <c:overlap val="-27"/>
        <c:axId val="418664264"/>
        <c:axId val="418666616"/>
      </c:barChart>
      <c:catAx>
        <c:axId val="4186642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18666616"/>
        <c:crosses val="autoZero"/>
        <c:auto val="1"/>
        <c:lblAlgn val="ctr"/>
        <c:lblOffset val="100"/>
        <c:noMultiLvlLbl val="0"/>
      </c:catAx>
      <c:valAx>
        <c:axId val="4186666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18664264"/>
        <c:crosses val="autoZero"/>
        <c:crossBetween val="between"/>
        <c:majorUnit val="1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Кон</b:Tag>
    <b:SourceType>Book</b:SourceType>
    <b:Guid>{EAA9AB55-C776-4507-9D76-EF6942B0518C}</b:Guid>
    <b:Title>Концепция инвестиционного района Шербакульского муниципального района Омской области на 2018-2020 годы [Текст]. - утв. главой Шербакульского муницпального района Омской области 15.12.2018 г. - Шербакуль, 2018</b:Title>
    <b:RefOrder>1</b:RefOrder>
  </b:Source>
</b:Sources>
</file>

<file path=customXml/itemProps1.xml><?xml version="1.0" encoding="utf-8"?>
<ds:datastoreItem xmlns:ds="http://schemas.openxmlformats.org/officeDocument/2006/customXml" ds:itemID="{07EBAD47-F5EF-462E-873E-DF1960EB0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53</Pages>
  <Words>13875</Words>
  <Characters>79091</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Nikita Anufriev</dc:creator>
  <cp:keywords/>
  <dc:description/>
  <cp:lastModifiedBy>Windows User</cp:lastModifiedBy>
  <cp:revision>6</cp:revision>
  <cp:lastPrinted>2019-07-24T14:32:00Z</cp:lastPrinted>
  <dcterms:created xsi:type="dcterms:W3CDTF">2019-05-17T17:17:00Z</dcterms:created>
  <dcterms:modified xsi:type="dcterms:W3CDTF">2019-07-24T14:32:00Z</dcterms:modified>
</cp:coreProperties>
</file>