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Отчет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B5702D" w:rsidRPr="006B49D6">
        <w:rPr>
          <w:rFonts w:eastAsiaTheme="minorHAnsi"/>
          <w:lang w:eastAsia="en-US"/>
        </w:rPr>
        <w:t>Новокарасукский</w:t>
      </w:r>
      <w:proofErr w:type="spellEnd"/>
      <w:r w:rsidR="00F6561E" w:rsidRPr="006B49D6">
        <w:rPr>
          <w:rFonts w:eastAsiaTheme="minorHAnsi"/>
          <w:lang w:eastAsia="en-US"/>
        </w:rPr>
        <w:t xml:space="preserve"> детский сад»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 xml:space="preserve"> за </w:t>
      </w:r>
      <w:r w:rsidR="00F23EA2">
        <w:rPr>
          <w:rFonts w:eastAsiaTheme="minorHAnsi"/>
          <w:lang w:eastAsia="en-US"/>
        </w:rPr>
        <w:t>12</w:t>
      </w:r>
      <w:r w:rsidR="00C66608">
        <w:rPr>
          <w:rFonts w:eastAsiaTheme="minorHAnsi"/>
          <w:lang w:eastAsia="en-US"/>
        </w:rPr>
        <w:t xml:space="preserve"> </w:t>
      </w:r>
      <w:bookmarkStart w:id="0" w:name="_GoBack"/>
      <w:bookmarkEnd w:id="0"/>
      <w:r w:rsidR="00C66608">
        <w:rPr>
          <w:rFonts w:eastAsiaTheme="minorHAnsi"/>
          <w:lang w:eastAsia="en-US"/>
        </w:rPr>
        <w:t xml:space="preserve">месяцев </w:t>
      </w:r>
      <w:r w:rsidRPr="006B49D6">
        <w:rPr>
          <w:rFonts w:eastAsiaTheme="minorHAnsi"/>
          <w:lang w:eastAsia="en-US"/>
        </w:rPr>
        <w:t>20</w:t>
      </w:r>
      <w:r w:rsidR="008E4D16">
        <w:rPr>
          <w:rFonts w:eastAsiaTheme="minorHAnsi"/>
          <w:lang w:eastAsia="en-US"/>
        </w:rPr>
        <w:t>2</w:t>
      </w:r>
      <w:r w:rsidR="00322EDB">
        <w:rPr>
          <w:rFonts w:eastAsiaTheme="minorHAnsi"/>
          <w:lang w:eastAsia="en-US"/>
        </w:rPr>
        <w:t>2</w:t>
      </w:r>
      <w:r w:rsidRPr="006B49D6">
        <w:rPr>
          <w:rFonts w:eastAsiaTheme="minorHAnsi"/>
          <w:lang w:eastAsia="en-US"/>
        </w:rPr>
        <w:t xml:space="preserve"> год</w:t>
      </w:r>
      <w:r w:rsidR="00C66608">
        <w:rPr>
          <w:rFonts w:eastAsiaTheme="minorHAnsi"/>
          <w:lang w:eastAsia="en-US"/>
        </w:rPr>
        <w:t>а</w:t>
      </w:r>
      <w:r w:rsidRPr="006B49D6">
        <w:rPr>
          <w:rFonts w:eastAsiaTheme="minorHAnsi"/>
          <w:lang w:eastAsia="en-US"/>
        </w:rPr>
        <w:t xml:space="preserve"> 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Раздел 1.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6B49D6" w:rsidRDefault="00AD6FAE" w:rsidP="00AD6FAE">
      <w:pPr>
        <w:widowControl w:val="0"/>
        <w:autoSpaceDE w:val="0"/>
        <w:autoSpaceDN w:val="0"/>
        <w:adjustRightInd w:val="0"/>
        <w:jc w:val="both"/>
      </w:pPr>
      <w:r w:rsidRPr="006B49D6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6B49D6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муниципальной услуги:</w:t>
      </w:r>
    </w:p>
    <w:p w:rsidR="00AD6FAE" w:rsidRPr="006B49D6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A55540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AD0D6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</w:t>
            </w:r>
            <w:r w:rsidR="00AD0D6A">
              <w:rPr>
                <w:sz w:val="20"/>
                <w:szCs w:val="20"/>
              </w:rPr>
              <w:t>качество</w:t>
            </w:r>
            <w:r w:rsidRPr="006B49D6">
              <w:rPr>
                <w:sz w:val="20"/>
                <w:szCs w:val="20"/>
              </w:rPr>
              <w:t xml:space="preserve">               муниципальной </w:t>
            </w:r>
            <w:r w:rsidR="00A55540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4D23EB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4D23EB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Реализация осно</w:t>
            </w:r>
            <w:r w:rsidRPr="006B49D6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9F4176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результативность предоставлен</w:t>
            </w:r>
            <w:r w:rsidRPr="006B49D6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B49D6">
              <w:rPr>
                <w:sz w:val="20"/>
                <w:szCs w:val="20"/>
              </w:rPr>
              <w:lastRenderedPageBreak/>
              <w:t>ОУ;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B49D6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B49D6">
              <w:rPr>
                <w:sz w:val="20"/>
                <w:szCs w:val="20"/>
              </w:rPr>
              <w:t>собственной)  и</w:t>
            </w:r>
            <w:proofErr w:type="gramEnd"/>
            <w:r w:rsidRPr="006B49D6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B49D6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Аналитический отчет о провед</w:t>
            </w:r>
            <w:r w:rsidRPr="006B49D6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6B49D6" w:rsidTr="004D23EB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6B49D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6B49D6">
        <w:rPr>
          <w:rFonts w:eastAsiaTheme="minorHAnsi"/>
          <w:lang w:eastAsia="en-US"/>
        </w:rPr>
        <w:t xml:space="preserve"> </w:t>
      </w:r>
      <w:r w:rsidRPr="006B49D6">
        <w:rPr>
          <w:rFonts w:eastAsiaTheme="minorHAnsi"/>
          <w:lang w:eastAsia="en-US"/>
        </w:rPr>
        <w:t>характеризующих</w:t>
      </w:r>
      <w:r w:rsidR="004F44BE" w:rsidRPr="006B49D6">
        <w:rPr>
          <w:rFonts w:eastAsiaTheme="minorHAnsi"/>
          <w:lang w:eastAsia="en-US"/>
        </w:rPr>
        <w:t xml:space="preserve"> </w:t>
      </w:r>
      <w:r w:rsidRPr="006B49D6">
        <w:rPr>
          <w:rFonts w:eastAsiaTheme="minorHAnsi"/>
          <w:lang w:eastAsia="en-US"/>
        </w:rPr>
        <w:t xml:space="preserve">объем </w:t>
      </w:r>
      <w:r w:rsidR="00A30779" w:rsidRPr="006B49D6">
        <w:rPr>
          <w:rFonts w:eastAsiaTheme="minorHAnsi"/>
          <w:lang w:eastAsia="en-US"/>
        </w:rPr>
        <w:t>муниципальной</w:t>
      </w:r>
      <w:r w:rsidRPr="006B49D6">
        <w:rPr>
          <w:rFonts w:eastAsiaTheme="minorHAnsi"/>
          <w:lang w:eastAsia="en-US"/>
        </w:rPr>
        <w:t xml:space="preserve"> услуги:</w:t>
      </w: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4D23EB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4D23EB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6B49D6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6B49D6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6B49D6" w:rsidRDefault="00570E46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76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70E46">
              <w:rPr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6B49D6" w:rsidTr="004D23EB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lastRenderedPageBreak/>
        <w:t>Раздел 2.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6B49D6" w:rsidRDefault="00AD6FAE" w:rsidP="00AD6FAE">
      <w:pPr>
        <w:widowControl w:val="0"/>
        <w:autoSpaceDE w:val="0"/>
        <w:autoSpaceDN w:val="0"/>
        <w:adjustRightInd w:val="0"/>
        <w:jc w:val="both"/>
      </w:pPr>
      <w:r w:rsidRPr="006B49D6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6B49D6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муниципальной услуги:</w:t>
      </w:r>
    </w:p>
    <w:p w:rsidR="00F87344" w:rsidRPr="006B49D6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F87344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F87344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43524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и состоя</w:t>
            </w:r>
            <w:r w:rsidRPr="006B49D6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укомплектованность ОУ специа</w:t>
            </w:r>
            <w:r w:rsidRPr="006B49D6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B49D6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B49D6">
              <w:rPr>
                <w:sz w:val="20"/>
                <w:szCs w:val="20"/>
              </w:rPr>
              <w:t>собственной)  и</w:t>
            </w:r>
            <w:proofErr w:type="gramEnd"/>
            <w:r w:rsidRPr="006B49D6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B49D6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6B49D6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6B49D6" w:rsidTr="00F87344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6B49D6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6B49D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F87344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F87344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43524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4201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4201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6B49D6">
              <w:rPr>
                <w:sz w:val="20"/>
                <w:szCs w:val="20"/>
              </w:rPr>
              <w:t>девиантным</w:t>
            </w:r>
            <w:proofErr w:type="spellEnd"/>
            <w:r w:rsidRPr="006B49D6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6B49D6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3524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6B49D6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6B49D6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Заведующий</w:t>
      </w:r>
      <w:r w:rsidR="005A7517" w:rsidRPr="006B49D6">
        <w:rPr>
          <w:rFonts w:eastAsiaTheme="minorHAnsi"/>
          <w:lang w:eastAsia="en-US"/>
        </w:rPr>
        <w:t xml:space="preserve"> </w:t>
      </w:r>
      <w:r w:rsidR="00616D37" w:rsidRPr="006B49D6">
        <w:rPr>
          <w:rFonts w:eastAsiaTheme="minorHAnsi"/>
          <w:lang w:eastAsia="en-US"/>
        </w:rPr>
        <w:t xml:space="preserve"> </w:t>
      </w:r>
      <w:r w:rsidR="00616D37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B5702D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>Сурманова</w:t>
      </w:r>
      <w:proofErr w:type="spellEnd"/>
      <w:r w:rsidR="00B5702D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6798E"/>
    <w:rsid w:val="001A05C4"/>
    <w:rsid w:val="001D5553"/>
    <w:rsid w:val="001F0816"/>
    <w:rsid w:val="00203DF5"/>
    <w:rsid w:val="002145E3"/>
    <w:rsid w:val="00235300"/>
    <w:rsid w:val="0025774E"/>
    <w:rsid w:val="00282787"/>
    <w:rsid w:val="002910C0"/>
    <w:rsid w:val="002B15B6"/>
    <w:rsid w:val="002C453C"/>
    <w:rsid w:val="002D5BF7"/>
    <w:rsid w:val="002F0054"/>
    <w:rsid w:val="00322EDB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70E46"/>
    <w:rsid w:val="005A7517"/>
    <w:rsid w:val="005B0A1C"/>
    <w:rsid w:val="005B3D64"/>
    <w:rsid w:val="00606395"/>
    <w:rsid w:val="00616D37"/>
    <w:rsid w:val="0066571D"/>
    <w:rsid w:val="00671172"/>
    <w:rsid w:val="006851B9"/>
    <w:rsid w:val="006B49D6"/>
    <w:rsid w:val="006C1F20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A6111"/>
    <w:rsid w:val="008E4D16"/>
    <w:rsid w:val="00905FCA"/>
    <w:rsid w:val="00934088"/>
    <w:rsid w:val="00947980"/>
    <w:rsid w:val="009655CF"/>
    <w:rsid w:val="00973A81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0D6A"/>
    <w:rsid w:val="00AD3499"/>
    <w:rsid w:val="00AD6FAE"/>
    <w:rsid w:val="00B07479"/>
    <w:rsid w:val="00B07A8A"/>
    <w:rsid w:val="00B14201"/>
    <w:rsid w:val="00B46759"/>
    <w:rsid w:val="00B5702D"/>
    <w:rsid w:val="00BA30B4"/>
    <w:rsid w:val="00BE51FD"/>
    <w:rsid w:val="00C1203E"/>
    <w:rsid w:val="00C33336"/>
    <w:rsid w:val="00C403B7"/>
    <w:rsid w:val="00C408F1"/>
    <w:rsid w:val="00C5464C"/>
    <w:rsid w:val="00C66608"/>
    <w:rsid w:val="00CD7D44"/>
    <w:rsid w:val="00D50B48"/>
    <w:rsid w:val="00D57AFE"/>
    <w:rsid w:val="00D703B5"/>
    <w:rsid w:val="00D971F3"/>
    <w:rsid w:val="00DB1FA8"/>
    <w:rsid w:val="00E578F1"/>
    <w:rsid w:val="00F23EA2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DB379-A6B6-4035-BB14-ADE22C6F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6E359-1ADF-4DF5-922D-176EE39D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65</cp:revision>
  <cp:lastPrinted>2021-03-03T04:37:00Z</cp:lastPrinted>
  <dcterms:created xsi:type="dcterms:W3CDTF">2016-11-21T05:54:00Z</dcterms:created>
  <dcterms:modified xsi:type="dcterms:W3CDTF">2023-03-14T03:06:00Z</dcterms:modified>
</cp:coreProperties>
</file>