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F7528D">
        <w:rPr>
          <w:rFonts w:eastAsiaTheme="minorHAnsi"/>
          <w:lang w:eastAsia="en-US"/>
        </w:rPr>
        <w:t>Яманский</w:t>
      </w:r>
      <w:proofErr w:type="spellEnd"/>
      <w:r w:rsidR="00F6561E">
        <w:rPr>
          <w:rFonts w:eastAsiaTheme="minorHAnsi"/>
          <w:lang w:eastAsia="en-US"/>
        </w:rPr>
        <w:t xml:space="preserve"> детский сад»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A00FD2">
        <w:rPr>
          <w:rFonts w:eastAsiaTheme="minorHAnsi"/>
          <w:lang w:eastAsia="en-US"/>
        </w:rPr>
        <w:t>12</w:t>
      </w:r>
      <w:bookmarkStart w:id="0" w:name="_GoBack"/>
      <w:bookmarkEnd w:id="0"/>
      <w:r w:rsidR="00865F3A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865F3A">
        <w:rPr>
          <w:rFonts w:eastAsiaTheme="minorHAnsi"/>
          <w:lang w:eastAsia="en-US"/>
        </w:rPr>
        <w:t>2</w:t>
      </w:r>
      <w:r w:rsidR="007D78F4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865F3A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8B39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8B393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7D78F4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6" w:type="pct"/>
          </w:tcPr>
          <w:p w:rsidR="007F5AE1" w:rsidRPr="00383C21" w:rsidRDefault="007D78F4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E58B2" w:rsidP="00D176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176A3">
              <w:rPr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7F5AE1" w:rsidRPr="00383C21" w:rsidRDefault="00BE58B2" w:rsidP="00D176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176A3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F7528D">
        <w:rPr>
          <w:rFonts w:ascii="Courier New" w:eastAsiaTheme="minorHAnsi" w:hAnsi="Courier New" w:cs="Courier New"/>
          <w:sz w:val="20"/>
          <w:szCs w:val="20"/>
          <w:lang w:eastAsia="en-US"/>
        </w:rPr>
        <w:t>Плотникова О.А.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217BD"/>
    <w:rsid w:val="001A05C4"/>
    <w:rsid w:val="001D5553"/>
    <w:rsid w:val="001F0816"/>
    <w:rsid w:val="00203DF5"/>
    <w:rsid w:val="002145E3"/>
    <w:rsid w:val="00235300"/>
    <w:rsid w:val="00253D5B"/>
    <w:rsid w:val="00282787"/>
    <w:rsid w:val="002910C0"/>
    <w:rsid w:val="002B15B6"/>
    <w:rsid w:val="002C453C"/>
    <w:rsid w:val="002D5BF7"/>
    <w:rsid w:val="002F0054"/>
    <w:rsid w:val="00351ACA"/>
    <w:rsid w:val="003D773C"/>
    <w:rsid w:val="0043524E"/>
    <w:rsid w:val="00440EE9"/>
    <w:rsid w:val="00455BDD"/>
    <w:rsid w:val="00462995"/>
    <w:rsid w:val="0046314D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D7032"/>
    <w:rsid w:val="007D78F4"/>
    <w:rsid w:val="007F5AE1"/>
    <w:rsid w:val="008504F8"/>
    <w:rsid w:val="00855EA0"/>
    <w:rsid w:val="00865F3A"/>
    <w:rsid w:val="00871C18"/>
    <w:rsid w:val="00877AC9"/>
    <w:rsid w:val="008A6111"/>
    <w:rsid w:val="008B3938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00FD2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E51FD"/>
    <w:rsid w:val="00BE58B2"/>
    <w:rsid w:val="00C1203E"/>
    <w:rsid w:val="00C33336"/>
    <w:rsid w:val="00C403B7"/>
    <w:rsid w:val="00C408F1"/>
    <w:rsid w:val="00C5464C"/>
    <w:rsid w:val="00CD7D44"/>
    <w:rsid w:val="00D176A3"/>
    <w:rsid w:val="00D50B48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7528D"/>
    <w:rsid w:val="00F87344"/>
    <w:rsid w:val="00FA3923"/>
    <w:rsid w:val="00FC011A"/>
    <w:rsid w:val="00FD04E2"/>
    <w:rsid w:val="00FD50CC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F83F-9CAB-4FE8-9274-1F7F48BF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95D99-0B47-498B-8F21-7B2B38F0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64</cp:revision>
  <cp:lastPrinted>2020-10-07T04:31:00Z</cp:lastPrinted>
  <dcterms:created xsi:type="dcterms:W3CDTF">2016-11-21T05:54:00Z</dcterms:created>
  <dcterms:modified xsi:type="dcterms:W3CDTF">2023-03-14T03:09:00Z</dcterms:modified>
</cp:coreProperties>
</file>