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77A" w:rsidRDefault="0052377A" w:rsidP="00641DD3">
      <w:pPr>
        <w:pStyle w:val="ConsPlusNormal"/>
        <w:pageBreakBefore/>
        <w:widowControl/>
        <w:ind w:firstLine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</w:t>
      </w:r>
    </w:p>
    <w:p w:rsidR="0052377A" w:rsidRPr="00641DD3" w:rsidRDefault="0052377A" w:rsidP="00641DD3">
      <w:pPr>
        <w:pStyle w:val="Heading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1DD3">
        <w:rPr>
          <w:rFonts w:ascii="Times New Roman" w:hAnsi="Times New Roman" w:cs="Times New Roman"/>
          <w:sz w:val="24"/>
          <w:szCs w:val="24"/>
        </w:rPr>
        <w:t xml:space="preserve"> СОГЛАШЕНИЕ </w:t>
      </w:r>
    </w:p>
    <w:p w:rsidR="0052377A" w:rsidRPr="00641DD3" w:rsidRDefault="0052377A" w:rsidP="00641DD3">
      <w:pPr>
        <w:pStyle w:val="Heading"/>
        <w:spacing w:line="288" w:lineRule="auto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41DD3">
        <w:rPr>
          <w:rFonts w:ascii="Times New Roman" w:hAnsi="Times New Roman" w:cs="Times New Roman"/>
          <w:sz w:val="24"/>
          <w:szCs w:val="24"/>
        </w:rPr>
        <w:t>между Администрациями  Крутинского  муниципального района и Новокарасукского сельского  поселения о передаче осуществления части своих полномочий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р.п. Крутинка.                                                                         « ___»   _______    2023 г.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Администрация Крутинского муниципального района Омской области, именуемая в дальнейшем «Сторона 1», в лице Киселёва Василия Николаевича, Главы Крутинского муниципального района Омской области, действующего на основании Устава Крутинского муниципального района Омской области, с одной стороны, и  Администраци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641DD3">
        <w:rPr>
          <w:rFonts w:ascii="Times New Roman" w:hAnsi="Times New Roman" w:cs="Times New Roman"/>
          <w:color w:val="000000"/>
          <w:sz w:val="24"/>
          <w:szCs w:val="24"/>
        </w:rPr>
        <w:t xml:space="preserve"> Новокарасукского сельского поселения Крутинского муниципального района Омской области,  именуемая в дальнейшем «Сторона 2», в лице Иванова Александра Ивановича, Главы  Новокарасукского сельского поселения, действующего на основании Устава Новокарасукского сельского поселения, с другой стороны, заключили настоящее Соглашение о нижеследующем:</w:t>
      </w:r>
    </w:p>
    <w:p w:rsidR="0052377A" w:rsidRPr="00641DD3" w:rsidRDefault="0052377A" w:rsidP="00641DD3">
      <w:pPr>
        <w:pStyle w:val="Heading"/>
        <w:spacing w:line="288" w:lineRule="auto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1. Предмет Соглашения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Предметом настоящего Соглашения является передача осуществления следующих полномочий Стороны 1 Стороне 2:</w:t>
      </w:r>
    </w:p>
    <w:p w:rsidR="0052377A" w:rsidRPr="00641DD3" w:rsidRDefault="0052377A" w:rsidP="00641DD3">
      <w:pPr>
        <w:pStyle w:val="BodyTextIndent3"/>
        <w:widowControl w:val="0"/>
        <w:spacing w:after="0"/>
        <w:ind w:left="0" w:firstLine="720"/>
        <w:jc w:val="both"/>
        <w:rPr>
          <w:sz w:val="24"/>
          <w:szCs w:val="24"/>
        </w:rPr>
      </w:pPr>
      <w:r w:rsidRPr="00641DD3">
        <w:rPr>
          <w:sz w:val="24"/>
          <w:szCs w:val="24"/>
        </w:rPr>
        <w:t>1. Организация деятельности по созданию условий для развития сельскохозяйственного производства в поселении в части возмещения:</w:t>
      </w:r>
    </w:p>
    <w:p w:rsidR="0052377A" w:rsidRPr="00641DD3" w:rsidRDefault="0052377A" w:rsidP="00641DD3">
      <w:pPr>
        <w:pStyle w:val="BodyTextIndent3"/>
        <w:widowControl w:val="0"/>
        <w:spacing w:after="0"/>
        <w:ind w:left="0" w:firstLine="720"/>
        <w:jc w:val="both"/>
        <w:rPr>
          <w:sz w:val="24"/>
          <w:szCs w:val="24"/>
        </w:rPr>
      </w:pPr>
      <w:r w:rsidRPr="00641DD3">
        <w:rPr>
          <w:sz w:val="24"/>
          <w:szCs w:val="24"/>
        </w:rPr>
        <w:t>- части затрат по производству реализованного молока гражданам, ведущим личное подсобное хозяйство (далее – ЛПХ);</w:t>
      </w:r>
    </w:p>
    <w:p w:rsidR="0052377A" w:rsidRPr="00641DD3" w:rsidRDefault="0052377A" w:rsidP="00641DD3">
      <w:pPr>
        <w:pStyle w:val="BodyTextIndent3"/>
        <w:widowControl w:val="0"/>
        <w:spacing w:after="0"/>
        <w:ind w:left="0" w:firstLine="720"/>
        <w:jc w:val="both"/>
        <w:rPr>
          <w:sz w:val="24"/>
          <w:szCs w:val="24"/>
        </w:rPr>
      </w:pPr>
      <w:r w:rsidRPr="00641DD3">
        <w:rPr>
          <w:sz w:val="24"/>
          <w:szCs w:val="24"/>
        </w:rPr>
        <w:t xml:space="preserve"> - части затрат юридических лиц и индивидуальных предпринимателей (далее – заготовители) по сбору, хранению, первичной обработке и транспортировке молока.</w:t>
      </w:r>
    </w:p>
    <w:p w:rsidR="0052377A" w:rsidRPr="00641DD3" w:rsidRDefault="0052377A" w:rsidP="00641DD3">
      <w:pPr>
        <w:pStyle w:val="BodyTextIndent"/>
        <w:numPr>
          <w:ilvl w:val="12"/>
          <w:numId w:val="0"/>
        </w:numPr>
        <w:tabs>
          <w:tab w:val="left" w:pos="0"/>
        </w:tabs>
        <w:spacing w:after="0"/>
        <w:jc w:val="both"/>
        <w:rPr>
          <w:sz w:val="24"/>
          <w:szCs w:val="24"/>
        </w:rPr>
      </w:pPr>
      <w:r w:rsidRPr="00641DD3">
        <w:rPr>
          <w:sz w:val="24"/>
          <w:szCs w:val="24"/>
        </w:rPr>
        <w:tab/>
        <w:t>2. Оформление и прием от Заготовителей, ЛПХ документов, необходимых для предоставления субсидии.</w:t>
      </w:r>
    </w:p>
    <w:p w:rsidR="0052377A" w:rsidRPr="00641DD3" w:rsidRDefault="0052377A" w:rsidP="00641DD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1DD3">
        <w:rPr>
          <w:rFonts w:ascii="Times New Roman" w:hAnsi="Times New Roman" w:cs="Times New Roman"/>
          <w:sz w:val="24"/>
          <w:szCs w:val="24"/>
        </w:rPr>
        <w:t>3. Формирование  и предоставление в Администрацию района сводной отчетности на основании отчетов и всех необходимых учетно-расчетных документов от Заготовителей и ЛПХ.</w:t>
      </w:r>
    </w:p>
    <w:p w:rsidR="0052377A" w:rsidRPr="00641DD3" w:rsidRDefault="0052377A" w:rsidP="00641DD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1DD3">
        <w:rPr>
          <w:rFonts w:ascii="Times New Roman" w:hAnsi="Times New Roman" w:cs="Times New Roman"/>
          <w:sz w:val="24"/>
          <w:szCs w:val="24"/>
        </w:rPr>
        <w:t>4. Расчет ставки субсидий за 1 литр реализованного молока и расчет суммы субсидий, причитающихся ЛПХ и заготовителям.</w:t>
      </w:r>
    </w:p>
    <w:p w:rsidR="0052377A" w:rsidRPr="00641DD3" w:rsidRDefault="0052377A" w:rsidP="00641DD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1DD3">
        <w:rPr>
          <w:rFonts w:ascii="Times New Roman" w:hAnsi="Times New Roman" w:cs="Times New Roman"/>
          <w:sz w:val="24"/>
          <w:szCs w:val="24"/>
        </w:rPr>
        <w:t>5. Выплата сумм субсидии ЛПХ и заготовителям.</w:t>
      </w:r>
    </w:p>
    <w:p w:rsidR="0052377A" w:rsidRPr="00641DD3" w:rsidRDefault="0052377A" w:rsidP="00641DD3">
      <w:pPr>
        <w:pStyle w:val="BodyTextIndent"/>
        <w:numPr>
          <w:ilvl w:val="12"/>
          <w:numId w:val="0"/>
        </w:numPr>
        <w:tabs>
          <w:tab w:val="left" w:pos="720"/>
        </w:tabs>
        <w:spacing w:after="0"/>
        <w:jc w:val="both"/>
        <w:rPr>
          <w:sz w:val="24"/>
          <w:szCs w:val="24"/>
        </w:rPr>
      </w:pPr>
      <w:r w:rsidRPr="00641DD3">
        <w:rPr>
          <w:sz w:val="24"/>
          <w:szCs w:val="24"/>
        </w:rPr>
        <w:tab/>
        <w:t xml:space="preserve">6. Учет по согласию с Заготовителями и ЛПХ  закупки и реализации молока, содействие в его ветеринарном освидетельствовании и организации ветеринарной помощи. </w:t>
      </w:r>
    </w:p>
    <w:p w:rsidR="0052377A" w:rsidRPr="00641DD3" w:rsidRDefault="0052377A" w:rsidP="00641DD3">
      <w:pPr>
        <w:pStyle w:val="Heading"/>
        <w:spacing w:line="288" w:lineRule="auto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2. Срок осуществления полномочий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1. Сторона 2 осуществляет полномочия, предусмотренные в разделе первом настоящего Соглашения (далее – переданные полномочия), с «01» января 2023 года  до 31 декабря 2023 года</w:t>
      </w:r>
      <w:r w:rsidRPr="00641DD3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52377A" w:rsidRPr="00641DD3" w:rsidRDefault="0052377A" w:rsidP="00641DD3">
      <w:pPr>
        <w:pStyle w:val="Heading"/>
        <w:spacing w:line="288" w:lineRule="auto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3. Права и обязанности Стороны 1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 xml:space="preserve"> Сторона 1: 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641DD3">
        <w:rPr>
          <w:rFonts w:ascii="Times New Roman" w:hAnsi="Times New Roman" w:cs="Times New Roman"/>
          <w:sz w:val="24"/>
          <w:szCs w:val="24"/>
        </w:rPr>
        <w:t>перечисляет финансовые средства Стороне 2</w:t>
      </w:r>
      <w:r w:rsidRPr="00641DD3">
        <w:rPr>
          <w:rFonts w:ascii="Times New Roman" w:hAnsi="Times New Roman" w:cs="Times New Roman"/>
          <w:color w:val="000000"/>
          <w:sz w:val="24"/>
          <w:szCs w:val="24"/>
        </w:rPr>
        <w:t xml:space="preserve"> в виде иных межбюджетных трансфертов из бюджета Крутинского муниципального района</w:t>
      </w:r>
      <w:r w:rsidRPr="00641DD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641DD3">
        <w:rPr>
          <w:rFonts w:ascii="Times New Roman" w:hAnsi="Times New Roman" w:cs="Times New Roman"/>
          <w:color w:val="000000"/>
          <w:sz w:val="24"/>
          <w:szCs w:val="24"/>
        </w:rPr>
        <w:t xml:space="preserve">в размере 298396,92 рубля, установленном соответствующим бюджетом с 29.03.2023 г. до 31.12.2023г. в следующем порядке: один раз в месяц, согласно предоставленным документам.  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2) проверяет осуществление Стороной 2 переданных полномочий, а также целевое использование предоставленных на эти цели финансовых средств;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1DD3">
        <w:rPr>
          <w:rFonts w:ascii="Times New Roman" w:hAnsi="Times New Roman" w:cs="Times New Roman"/>
          <w:sz w:val="24"/>
          <w:szCs w:val="24"/>
        </w:rPr>
        <w:t>3) взыскивает использованные не по целевому назначению средства, предоставленные на осуществление переданных полномочий;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4) запрашивает у Стороны 2 документы, отчеты и иную информацию, связанную с осуществлением переданных полномочий;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 xml:space="preserve">5) направляет Стороне 2 требования по </w:t>
      </w:r>
      <w:r w:rsidRPr="00641DD3">
        <w:rPr>
          <w:rFonts w:ascii="Times New Roman" w:hAnsi="Times New Roman" w:cs="Times New Roman"/>
          <w:sz w:val="24"/>
          <w:szCs w:val="24"/>
        </w:rPr>
        <w:t xml:space="preserve">устранению </w:t>
      </w:r>
      <w:r w:rsidRPr="00641DD3">
        <w:rPr>
          <w:rFonts w:ascii="Times New Roman" w:hAnsi="Times New Roman" w:cs="Times New Roman"/>
          <w:color w:val="000000"/>
          <w:sz w:val="24"/>
          <w:szCs w:val="24"/>
        </w:rPr>
        <w:t>нарушений федерального и областного законодательства, муниципальных правовых актов</w:t>
      </w:r>
      <w:r w:rsidRPr="00641DD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641DD3">
        <w:rPr>
          <w:rFonts w:ascii="Times New Roman" w:hAnsi="Times New Roman" w:cs="Times New Roman"/>
          <w:color w:val="000000"/>
          <w:sz w:val="24"/>
          <w:szCs w:val="24"/>
        </w:rPr>
        <w:t>по вопросам осуществления Стороной 2 переданных полномочий;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6) оказывает методическую помощь в осуществлении Стороной 2 переданных полномочий.</w:t>
      </w:r>
    </w:p>
    <w:p w:rsidR="0052377A" w:rsidRPr="00641DD3" w:rsidRDefault="0052377A" w:rsidP="00641DD3">
      <w:pPr>
        <w:pStyle w:val="Heading"/>
        <w:spacing w:line="288" w:lineRule="auto"/>
        <w:ind w:left="360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4. Права и обязанности Стороны 2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 xml:space="preserve"> Сторона 2: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1) осуществляет переданные полномочия;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2) распоряжается переданными ей в соответствии с пунктом 1 раздела 3 настоящего Соглашения финансовыми средствами по целевому назначению;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 xml:space="preserve">3) предоставляет Стороне 1 документы, отчеты и иную информацию, связанную с осуществлением переданных полномочий не позднее </w:t>
      </w:r>
      <w:r w:rsidRPr="00641DD3">
        <w:rPr>
          <w:rFonts w:ascii="Times New Roman" w:hAnsi="Times New Roman" w:cs="Times New Roman"/>
          <w:color w:val="000000"/>
          <w:sz w:val="24"/>
          <w:szCs w:val="24"/>
          <w:u w:val="single"/>
        </w:rPr>
        <w:t>7 дней</w:t>
      </w:r>
      <w:r w:rsidRPr="00641DD3">
        <w:rPr>
          <w:rFonts w:ascii="Times New Roman" w:hAnsi="Times New Roman" w:cs="Times New Roman"/>
          <w:color w:val="000000"/>
          <w:sz w:val="24"/>
          <w:szCs w:val="24"/>
        </w:rPr>
        <w:t xml:space="preserve"> со дня получения письменного запроса;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 xml:space="preserve">4) представляет Стороне 1 не позднее </w:t>
      </w:r>
      <w:r w:rsidRPr="00641DD3">
        <w:rPr>
          <w:rFonts w:ascii="Times New Roman" w:hAnsi="Times New Roman" w:cs="Times New Roman"/>
          <w:color w:val="000000"/>
          <w:sz w:val="24"/>
          <w:szCs w:val="24"/>
          <w:u w:val="single"/>
        </w:rPr>
        <w:t>7</w:t>
      </w:r>
      <w:r w:rsidRPr="00641DD3">
        <w:rPr>
          <w:rFonts w:ascii="Times New Roman" w:hAnsi="Times New Roman" w:cs="Times New Roman"/>
          <w:color w:val="000000"/>
          <w:sz w:val="24"/>
          <w:szCs w:val="24"/>
        </w:rPr>
        <w:t xml:space="preserve"> числа ежемесячную и годовую бухгалтерскую и финансовую отчетность об использовании финансовых средств, выделенных из бюджета Крутинского муниципального района</w:t>
      </w:r>
      <w:r w:rsidRPr="00641DD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641DD3">
        <w:rPr>
          <w:rFonts w:ascii="Times New Roman" w:hAnsi="Times New Roman" w:cs="Times New Roman"/>
          <w:color w:val="000000"/>
          <w:sz w:val="24"/>
          <w:szCs w:val="24"/>
        </w:rPr>
        <w:t xml:space="preserve">на осуществление переданных полномочий; 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1DD3">
        <w:rPr>
          <w:rFonts w:ascii="Times New Roman" w:hAnsi="Times New Roman" w:cs="Times New Roman"/>
          <w:noProof/>
          <w:sz w:val="24"/>
          <w:szCs w:val="24"/>
        </w:rPr>
        <w:t>5)</w:t>
      </w:r>
      <w:r w:rsidRPr="00641DD3">
        <w:rPr>
          <w:rFonts w:ascii="Times New Roman" w:hAnsi="Times New Roman" w:cs="Times New Roman"/>
          <w:sz w:val="24"/>
          <w:szCs w:val="24"/>
        </w:rPr>
        <w:t xml:space="preserve"> обеспечивает условия для беспрепятственного проведения Стороной 1 проверок осуществления переданных полномочий и использования предоставленных субвенций;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sz w:val="24"/>
          <w:szCs w:val="24"/>
        </w:rPr>
        <w:t xml:space="preserve">6) по требованию Стороны 1 устраняет </w:t>
      </w:r>
      <w:r w:rsidRPr="00641DD3">
        <w:rPr>
          <w:rFonts w:ascii="Times New Roman" w:hAnsi="Times New Roman" w:cs="Times New Roman"/>
          <w:color w:val="000000"/>
          <w:sz w:val="24"/>
          <w:szCs w:val="24"/>
        </w:rPr>
        <w:t>нарушения федерального и областного законодательства, муниципальных правовых актов</w:t>
      </w:r>
      <w:r w:rsidRPr="00641DD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641DD3">
        <w:rPr>
          <w:rFonts w:ascii="Times New Roman" w:hAnsi="Times New Roman" w:cs="Times New Roman"/>
          <w:color w:val="000000"/>
          <w:sz w:val="24"/>
          <w:szCs w:val="24"/>
        </w:rPr>
        <w:t>по вопросам осуществления Стороной 2 переданных полномочий.</w:t>
      </w:r>
    </w:p>
    <w:p w:rsidR="0052377A" w:rsidRPr="00641DD3" w:rsidRDefault="0052377A" w:rsidP="00641DD3">
      <w:pPr>
        <w:pStyle w:val="Heading"/>
        <w:spacing w:line="288" w:lineRule="auto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5. Порядок определения ежегодного объема субвенций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 xml:space="preserve">1. Ежегодный объем субвенций, необходимых для осуществления переданных полномочий, определяется, исходя из нормативов расходов на исполнение переданных полномочий и устанавливается решением Совета Крутинского муниципального района о бюджете Крутинского муниципального района  на очередной финансовый год в соответствии с бюджетным законодательством. 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2.   Нормативы расходов на возмещение части затрат по производству реализованного молока гражданам, ведущим личное подсобное хозяйство составляют 14919,85 рублей на одного потребителя бюджетных услуг.</w:t>
      </w:r>
    </w:p>
    <w:p w:rsidR="0052377A" w:rsidRPr="00641DD3" w:rsidRDefault="0052377A" w:rsidP="00641DD3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6. Основания и порядок прекращения настоящего Соглашения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1. Настоящее Соглашение может быть досрочно прекращено: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1) по соглашению сторон;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2) в одностороннем порядке без обращения в суд: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- в случае изменения законодательства, в связи с которым реализация переданных полномочий становится невозможной;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- в случае установления факта нарушения Стороной 2 осуществления переданных полномочий.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30 дней с даты направления указанного уведомления.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3. При прекращении настоящего Соглашения Сторона 2 возвращает неиспользованные финансовые средства.</w:t>
      </w:r>
    </w:p>
    <w:p w:rsidR="0052377A" w:rsidRPr="00641DD3" w:rsidRDefault="0052377A" w:rsidP="00641DD3">
      <w:pPr>
        <w:pStyle w:val="Heading"/>
        <w:spacing w:line="288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7</w:t>
      </w:r>
      <w:r w:rsidRPr="00641DD3">
        <w:rPr>
          <w:rFonts w:ascii="Times New Roman" w:hAnsi="Times New Roman" w:cs="Times New Roman"/>
          <w:color w:val="000000"/>
          <w:sz w:val="24"/>
          <w:szCs w:val="24"/>
        </w:rPr>
        <w:t>. Ответственность за нарушения настоящего Соглашения</w:t>
      </w:r>
    </w:p>
    <w:p w:rsidR="0052377A" w:rsidRPr="00641DD3" w:rsidRDefault="0052377A" w:rsidP="00641DD3">
      <w:pPr>
        <w:pStyle w:val="BodyTextIndent2"/>
      </w:pPr>
      <w:r w:rsidRPr="00641DD3">
        <w:t xml:space="preserve">В случае нарушения условий настоящего Соглашения Стороны уплачивают пени в размере 1/300 действующей в это время ставки рефинансирования Центрального банка  Российской Федерации от начисленной суммы субсидии. </w:t>
      </w:r>
    </w:p>
    <w:p w:rsidR="0052377A" w:rsidRPr="00641DD3" w:rsidRDefault="0052377A" w:rsidP="00641DD3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8. Порядок разрешения споров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2. В случае не достижения соглашения спор подлежит рассмотрению судом в соответствии с законодательством.</w:t>
      </w:r>
    </w:p>
    <w:p w:rsidR="0052377A" w:rsidRPr="00641DD3" w:rsidRDefault="0052377A" w:rsidP="00641DD3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9. Заключительные условия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1. Настоящее Соглашение вступает в силу  не ранее его утверждения решениями Совета Крутинского муниципального района</w:t>
      </w:r>
      <w:r w:rsidRPr="00641DD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641DD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41DD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641DD3">
        <w:rPr>
          <w:rFonts w:ascii="Times New Roman" w:hAnsi="Times New Roman" w:cs="Times New Roman"/>
          <w:color w:val="000000"/>
          <w:sz w:val="24"/>
          <w:szCs w:val="24"/>
        </w:rPr>
        <w:t>Совета Новокарасукского сельского поселения и действует до 31.12.2023 г.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2.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3. По всем вопросам, не урегулированным настоящим Соглашением, но возникающим в ходе его реализации, стороны Соглашения будут руководствоваться законодательством.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4. Настоящее Соглашение составлено в двух экземплярах, имеющих равную юридическую силу, по одному для каждой из сторон.</w:t>
      </w:r>
    </w:p>
    <w:p w:rsidR="0052377A" w:rsidRPr="00641DD3" w:rsidRDefault="0052377A" w:rsidP="00641DD3">
      <w:pPr>
        <w:spacing w:line="288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Pr="00641D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10. Адреса, банковские реквизиты и подписи сторон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70"/>
        <w:gridCol w:w="4800"/>
      </w:tblGrid>
      <w:tr w:rsidR="0052377A" w:rsidRPr="00641DD3">
        <w:trPr>
          <w:trHeight w:val="251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Сторона 1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52377A" w:rsidRPr="00641DD3" w:rsidRDefault="0052377A" w:rsidP="0064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Сторона 2</w:t>
            </w:r>
          </w:p>
        </w:tc>
      </w:tr>
      <w:tr w:rsidR="0052377A" w:rsidRPr="00641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68" w:type="dxa"/>
          </w:tcPr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Крутинского 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района Омской области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ИНН 5518003761 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КПП 551801001 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р/с 03231643526260005200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ОТДЕЛЕНИЕ ОМСК БАНКА РОССИИ//УФК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Омской области г.Омск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 015209001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ОКТМО 52626000 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Юридический адрес: 646130, Омская область, р.п. Крутинка, ул. Ленина, д.9 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Тел./факс. 381-67-2-15-33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377A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377A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377A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Крутинского 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  В.Н. Киселёв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69" w:type="dxa"/>
          </w:tcPr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Новокарасукского 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 Крутинского муниципального  района Омской области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ИНН  5518007100, КПП 551801001 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перечисления: р/с. 03100643000000015200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ОТДЕЛЕНИЕ ОМСК БАНКА РОССИИ//УФК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Омской области г.Омск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 015209001,  ОКТМО 52626407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дохода 603 202 4999910 0000 150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дохода 603 202 4001410 0000 150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Юридический адрес: 646137, Омская область, с. Новокарасук, ул. 50 лет Октября, д. 5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Тел./факс. 381-67-38-266</w:t>
            </w:r>
          </w:p>
          <w:p w:rsidR="0052377A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Новокарасукского 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сельского поселения 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  А.И. Иванов</w:t>
            </w:r>
          </w:p>
        </w:tc>
      </w:tr>
    </w:tbl>
    <w:p w:rsidR="0052377A" w:rsidRPr="00641DD3" w:rsidRDefault="0052377A" w:rsidP="00641DD3">
      <w:pPr>
        <w:pStyle w:val="Heading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Heading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Heading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Heading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Heading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Heading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Heading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Heading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Heading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Heading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Heading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Heading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Heading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Heading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Heading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Heading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Heading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Heading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Pr="00641DD3" w:rsidRDefault="0052377A" w:rsidP="00641DD3">
      <w:pPr>
        <w:pStyle w:val="Heading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Pr="00641DD3" w:rsidRDefault="0052377A" w:rsidP="00641DD3">
      <w:pPr>
        <w:pStyle w:val="Heading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Pr="00641DD3" w:rsidRDefault="0052377A" w:rsidP="00641DD3">
      <w:pPr>
        <w:pStyle w:val="Heading"/>
        <w:spacing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1DD3">
        <w:rPr>
          <w:rFonts w:ascii="Times New Roman" w:hAnsi="Times New Roman" w:cs="Times New Roman"/>
          <w:sz w:val="24"/>
          <w:szCs w:val="24"/>
        </w:rPr>
        <w:t xml:space="preserve">СОГЛАШЕНИЕ </w:t>
      </w:r>
    </w:p>
    <w:p w:rsidR="0052377A" w:rsidRPr="00641DD3" w:rsidRDefault="0052377A" w:rsidP="00641DD3">
      <w:pPr>
        <w:pStyle w:val="Heading"/>
        <w:spacing w:line="288" w:lineRule="auto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41DD3">
        <w:rPr>
          <w:rFonts w:ascii="Times New Roman" w:hAnsi="Times New Roman" w:cs="Times New Roman"/>
          <w:sz w:val="24"/>
          <w:szCs w:val="24"/>
        </w:rPr>
        <w:t>между Администрациями  Крутинского  муниципального района и Пановского сельского  поселения о передаче осуществления части своих полномочий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р.п. Крутинка.                                                                        « ___»   _______    2023 г.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Администрация Крутинского муниципального района Омской области, именуемая в дальнейшем «Сторона 1», в лице Киселёва Василия Николаевича, Главы Крутинского муниципального района Омской области, действующего на основании Устава Крутинского муниципального района Омской области, с одной стороны, и  Администраци</w:t>
      </w:r>
      <w:r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641DD3">
        <w:rPr>
          <w:rFonts w:ascii="Times New Roman" w:hAnsi="Times New Roman" w:cs="Times New Roman"/>
          <w:color w:val="000000"/>
          <w:sz w:val="24"/>
          <w:szCs w:val="24"/>
        </w:rPr>
        <w:t xml:space="preserve"> Пановского сельского поселения Крутинского муниципального района Омской области,  именуемая в дальнейшем «Сторона 2», в лице Егорова Василия Григорьевича, Главы  Пановского сельского поселения, действующего на основании Устава Пановского сельского поселения, с другой стороны, заключили настоящее Соглашение о нижеследующем:</w:t>
      </w:r>
    </w:p>
    <w:p w:rsidR="0052377A" w:rsidRPr="00641DD3" w:rsidRDefault="0052377A" w:rsidP="00641DD3">
      <w:pPr>
        <w:pStyle w:val="Heading"/>
        <w:spacing w:line="288" w:lineRule="auto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1. Предмет Соглашения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Предметом настоящего Соглашения является передача осуществления следующих полномочий Стороны 1 Стороне 2:</w:t>
      </w:r>
    </w:p>
    <w:p w:rsidR="0052377A" w:rsidRPr="00641DD3" w:rsidRDefault="0052377A" w:rsidP="00641DD3">
      <w:pPr>
        <w:pStyle w:val="BodyTextIndent3"/>
        <w:widowControl w:val="0"/>
        <w:spacing w:after="0"/>
        <w:ind w:left="0" w:firstLine="720"/>
        <w:jc w:val="both"/>
        <w:rPr>
          <w:sz w:val="24"/>
          <w:szCs w:val="24"/>
        </w:rPr>
      </w:pPr>
      <w:r w:rsidRPr="00641DD3">
        <w:rPr>
          <w:sz w:val="24"/>
          <w:szCs w:val="24"/>
        </w:rPr>
        <w:t>1. Организация деятельности по созданию условий для развития сельскохозяйственного производства в поселении в части возмещения:</w:t>
      </w:r>
    </w:p>
    <w:p w:rsidR="0052377A" w:rsidRPr="00641DD3" w:rsidRDefault="0052377A" w:rsidP="00641DD3">
      <w:pPr>
        <w:pStyle w:val="BodyTextIndent3"/>
        <w:widowControl w:val="0"/>
        <w:spacing w:after="0"/>
        <w:ind w:left="0" w:firstLine="720"/>
        <w:jc w:val="both"/>
        <w:rPr>
          <w:sz w:val="24"/>
          <w:szCs w:val="24"/>
        </w:rPr>
      </w:pPr>
      <w:r w:rsidRPr="00641DD3">
        <w:rPr>
          <w:sz w:val="24"/>
          <w:szCs w:val="24"/>
        </w:rPr>
        <w:t>- части затрат по производству реализованного молока гражданам, ведущим личное подсобное хозяйство (далее – ЛПХ);</w:t>
      </w:r>
    </w:p>
    <w:p w:rsidR="0052377A" w:rsidRPr="00641DD3" w:rsidRDefault="0052377A" w:rsidP="00641DD3">
      <w:pPr>
        <w:pStyle w:val="BodyTextIndent3"/>
        <w:widowControl w:val="0"/>
        <w:spacing w:after="0"/>
        <w:ind w:left="0" w:firstLine="720"/>
        <w:jc w:val="both"/>
        <w:rPr>
          <w:sz w:val="24"/>
          <w:szCs w:val="24"/>
        </w:rPr>
      </w:pPr>
      <w:r w:rsidRPr="00641DD3">
        <w:rPr>
          <w:sz w:val="24"/>
          <w:szCs w:val="24"/>
        </w:rPr>
        <w:t xml:space="preserve"> - части затрат юридических лиц и индивидуальных предпринимателей (далее – заготовители) по сбору, хранению, первичной обработке и транспортировке молока.</w:t>
      </w:r>
    </w:p>
    <w:p w:rsidR="0052377A" w:rsidRPr="00641DD3" w:rsidRDefault="0052377A" w:rsidP="00641DD3">
      <w:pPr>
        <w:pStyle w:val="BodyTextIndent"/>
        <w:numPr>
          <w:ilvl w:val="12"/>
          <w:numId w:val="0"/>
        </w:numPr>
        <w:tabs>
          <w:tab w:val="left" w:pos="0"/>
        </w:tabs>
        <w:spacing w:after="0"/>
        <w:jc w:val="both"/>
        <w:rPr>
          <w:sz w:val="24"/>
          <w:szCs w:val="24"/>
        </w:rPr>
      </w:pPr>
      <w:r w:rsidRPr="00641DD3">
        <w:rPr>
          <w:sz w:val="24"/>
          <w:szCs w:val="24"/>
        </w:rPr>
        <w:tab/>
        <w:t>2. Оформление и прием от Заготовителей, ЛПХ документов, необходимых для предоставления субсидии.</w:t>
      </w:r>
    </w:p>
    <w:p w:rsidR="0052377A" w:rsidRPr="00641DD3" w:rsidRDefault="0052377A" w:rsidP="00641DD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1DD3">
        <w:rPr>
          <w:rFonts w:ascii="Times New Roman" w:hAnsi="Times New Roman" w:cs="Times New Roman"/>
          <w:sz w:val="24"/>
          <w:szCs w:val="24"/>
        </w:rPr>
        <w:t>3. Формирование  и предоставление в Администрацию района сводной отчетности на основании отчетов и всех необходимых учетно-расчетных документов от Заготовителей и ЛПХ.</w:t>
      </w:r>
    </w:p>
    <w:p w:rsidR="0052377A" w:rsidRPr="00641DD3" w:rsidRDefault="0052377A" w:rsidP="00641DD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1DD3">
        <w:rPr>
          <w:rFonts w:ascii="Times New Roman" w:hAnsi="Times New Roman" w:cs="Times New Roman"/>
          <w:sz w:val="24"/>
          <w:szCs w:val="24"/>
        </w:rPr>
        <w:t>4. Расчет ставки субсидий за 1 литр реализованного молока и расчет суммы субсидий, причитающихся ЛПХ и заготовителям.</w:t>
      </w:r>
    </w:p>
    <w:p w:rsidR="0052377A" w:rsidRPr="00641DD3" w:rsidRDefault="0052377A" w:rsidP="00641DD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1DD3">
        <w:rPr>
          <w:rFonts w:ascii="Times New Roman" w:hAnsi="Times New Roman" w:cs="Times New Roman"/>
          <w:sz w:val="24"/>
          <w:szCs w:val="24"/>
        </w:rPr>
        <w:t>5. Выплата сумм субсидии ЛПХ и заготовителям.</w:t>
      </w:r>
    </w:p>
    <w:p w:rsidR="0052377A" w:rsidRPr="00641DD3" w:rsidRDefault="0052377A" w:rsidP="00641DD3">
      <w:pPr>
        <w:pStyle w:val="BodyTextIndent"/>
        <w:numPr>
          <w:ilvl w:val="12"/>
          <w:numId w:val="0"/>
        </w:numPr>
        <w:tabs>
          <w:tab w:val="left" w:pos="720"/>
        </w:tabs>
        <w:spacing w:after="0"/>
        <w:jc w:val="both"/>
        <w:rPr>
          <w:sz w:val="24"/>
          <w:szCs w:val="24"/>
        </w:rPr>
      </w:pPr>
      <w:r w:rsidRPr="00641DD3">
        <w:rPr>
          <w:sz w:val="24"/>
          <w:szCs w:val="24"/>
        </w:rPr>
        <w:tab/>
        <w:t xml:space="preserve">6. Учет по согласию с Заготовителями и ЛПХ  закупки и реализации молока, содействие в его ветеринарном освидетельствовании и организации ветеринарной помощи. </w:t>
      </w:r>
    </w:p>
    <w:p w:rsidR="0052377A" w:rsidRPr="00641DD3" w:rsidRDefault="0052377A" w:rsidP="00641DD3">
      <w:pPr>
        <w:pStyle w:val="Heading"/>
        <w:spacing w:line="288" w:lineRule="auto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2. Срок осуществления полномочий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1. Сторона 2 осуществляет полномочия, предусмотренные в разделе первом настоящего Соглашения (далее – переданные полномочия), с «01» января 2023 года  до 31 декабря 2023 года</w:t>
      </w:r>
      <w:r w:rsidRPr="00641DD3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52377A" w:rsidRPr="00641DD3" w:rsidRDefault="0052377A" w:rsidP="00641DD3">
      <w:pPr>
        <w:pStyle w:val="Heading"/>
        <w:spacing w:line="288" w:lineRule="auto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3. Права и обязанности Стороны 1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 xml:space="preserve"> Сторона 1: 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641DD3">
        <w:rPr>
          <w:rFonts w:ascii="Times New Roman" w:hAnsi="Times New Roman" w:cs="Times New Roman"/>
          <w:sz w:val="24"/>
          <w:szCs w:val="24"/>
        </w:rPr>
        <w:t>перечисляет финансовые средства Стороне 2</w:t>
      </w:r>
      <w:r w:rsidRPr="00641DD3">
        <w:rPr>
          <w:rFonts w:ascii="Times New Roman" w:hAnsi="Times New Roman" w:cs="Times New Roman"/>
          <w:color w:val="000000"/>
          <w:sz w:val="24"/>
          <w:szCs w:val="24"/>
        </w:rPr>
        <w:t xml:space="preserve"> в виде иных межбюджетных трансфертов из бюджета Крутинского муниципального района</w:t>
      </w:r>
      <w:r w:rsidRPr="00641DD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641DD3">
        <w:rPr>
          <w:rFonts w:ascii="Times New Roman" w:hAnsi="Times New Roman" w:cs="Times New Roman"/>
          <w:color w:val="000000"/>
          <w:sz w:val="24"/>
          <w:szCs w:val="24"/>
        </w:rPr>
        <w:t xml:space="preserve">в размере 414062,53 рублей, установленном соответствующим бюджетом с 29.03.2023 г. до 31.12.2023 г. в следующем порядке: один раз в месяц, согласно предоставленным документам.  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2) проверяет осуществление Стороной 2 переданных полномочий, а также целевое использование предоставленных на эти цели финансовых средств;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1DD3">
        <w:rPr>
          <w:rFonts w:ascii="Times New Roman" w:hAnsi="Times New Roman" w:cs="Times New Roman"/>
          <w:sz w:val="24"/>
          <w:szCs w:val="24"/>
        </w:rPr>
        <w:t>3) взыскивает использованные не по целевому назначению средства, предоставленные на осуществление переданных полномочий;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4) запрашивает у Стороны 2 документы, отчеты и иную информацию, связанную с осуществлением переданных полномочий;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 xml:space="preserve">5) направляет Стороне 2 требования по </w:t>
      </w:r>
      <w:r w:rsidRPr="00641DD3">
        <w:rPr>
          <w:rFonts w:ascii="Times New Roman" w:hAnsi="Times New Roman" w:cs="Times New Roman"/>
          <w:sz w:val="24"/>
          <w:szCs w:val="24"/>
        </w:rPr>
        <w:t xml:space="preserve">устранению </w:t>
      </w:r>
      <w:r w:rsidRPr="00641DD3">
        <w:rPr>
          <w:rFonts w:ascii="Times New Roman" w:hAnsi="Times New Roman" w:cs="Times New Roman"/>
          <w:color w:val="000000"/>
          <w:sz w:val="24"/>
          <w:szCs w:val="24"/>
        </w:rPr>
        <w:t>нарушений федерального и областного законодательства, муниципальных правовых актов</w:t>
      </w:r>
      <w:r w:rsidRPr="00641DD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641DD3">
        <w:rPr>
          <w:rFonts w:ascii="Times New Roman" w:hAnsi="Times New Roman" w:cs="Times New Roman"/>
          <w:color w:val="000000"/>
          <w:sz w:val="24"/>
          <w:szCs w:val="24"/>
        </w:rPr>
        <w:t>по вопросам осуществления Стороной 2 переданных полномочий;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6) оказывает методическую помощь в осуществлении Стороной 2 переданных полномочий.</w:t>
      </w:r>
    </w:p>
    <w:p w:rsidR="0052377A" w:rsidRPr="00641DD3" w:rsidRDefault="0052377A" w:rsidP="00641DD3">
      <w:pPr>
        <w:pStyle w:val="Heading"/>
        <w:spacing w:line="288" w:lineRule="auto"/>
        <w:ind w:left="360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4. Права и обязанности Стороны 2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 xml:space="preserve"> Сторона 2: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1) осуществляет переданные полномочия;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2) распоряжается переданными ей в соответствии с пунктом 1 раздела 3 настоящего Соглашения финансовыми средствами по целевому назначению;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 xml:space="preserve">3) предоставляет Стороне 1 документы, отчеты и иную информацию, связанную с осуществлением переданных полномочий не позднее </w:t>
      </w:r>
      <w:r w:rsidRPr="00641DD3">
        <w:rPr>
          <w:rFonts w:ascii="Times New Roman" w:hAnsi="Times New Roman" w:cs="Times New Roman"/>
          <w:color w:val="000000"/>
          <w:sz w:val="24"/>
          <w:szCs w:val="24"/>
          <w:u w:val="single"/>
        </w:rPr>
        <w:t>7 дней</w:t>
      </w:r>
      <w:r w:rsidRPr="00641DD3">
        <w:rPr>
          <w:rFonts w:ascii="Times New Roman" w:hAnsi="Times New Roman" w:cs="Times New Roman"/>
          <w:color w:val="000000"/>
          <w:sz w:val="24"/>
          <w:szCs w:val="24"/>
        </w:rPr>
        <w:t xml:space="preserve"> со дня получения письменного запроса;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 xml:space="preserve">4) представляет Стороне 1 не позднее </w:t>
      </w:r>
      <w:r w:rsidRPr="00641DD3">
        <w:rPr>
          <w:rFonts w:ascii="Times New Roman" w:hAnsi="Times New Roman" w:cs="Times New Roman"/>
          <w:color w:val="000000"/>
          <w:sz w:val="24"/>
          <w:szCs w:val="24"/>
          <w:u w:val="single"/>
        </w:rPr>
        <w:t>7</w:t>
      </w:r>
      <w:r w:rsidRPr="00641DD3">
        <w:rPr>
          <w:rFonts w:ascii="Times New Roman" w:hAnsi="Times New Roman" w:cs="Times New Roman"/>
          <w:color w:val="000000"/>
          <w:sz w:val="24"/>
          <w:szCs w:val="24"/>
        </w:rPr>
        <w:t xml:space="preserve"> числа ежемесячную и годовую бухгалтерскую и финансовую отчетность об использовании финансовых средств, выделенных из бюджета Крутинского муниципального района</w:t>
      </w:r>
      <w:r w:rsidRPr="00641DD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641DD3">
        <w:rPr>
          <w:rFonts w:ascii="Times New Roman" w:hAnsi="Times New Roman" w:cs="Times New Roman"/>
          <w:color w:val="000000"/>
          <w:sz w:val="24"/>
          <w:szCs w:val="24"/>
        </w:rPr>
        <w:t xml:space="preserve">на осуществление переданных полномочий; 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1DD3">
        <w:rPr>
          <w:rFonts w:ascii="Times New Roman" w:hAnsi="Times New Roman" w:cs="Times New Roman"/>
          <w:noProof/>
          <w:sz w:val="24"/>
          <w:szCs w:val="24"/>
        </w:rPr>
        <w:t>5)</w:t>
      </w:r>
      <w:r w:rsidRPr="00641DD3">
        <w:rPr>
          <w:rFonts w:ascii="Times New Roman" w:hAnsi="Times New Roman" w:cs="Times New Roman"/>
          <w:sz w:val="24"/>
          <w:szCs w:val="24"/>
        </w:rPr>
        <w:t xml:space="preserve"> обеспечивает условия для беспрепятственного проведения Стороной 1 проверок осуществления переданных полномочий и использования предоставленных субвенций;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sz w:val="24"/>
          <w:szCs w:val="24"/>
        </w:rPr>
        <w:t xml:space="preserve">6) по требованию Стороны 1 устраняет </w:t>
      </w:r>
      <w:r w:rsidRPr="00641DD3">
        <w:rPr>
          <w:rFonts w:ascii="Times New Roman" w:hAnsi="Times New Roman" w:cs="Times New Roman"/>
          <w:color w:val="000000"/>
          <w:sz w:val="24"/>
          <w:szCs w:val="24"/>
        </w:rPr>
        <w:t>нарушения федерального и областного законодательства, муниципальных правовых актов</w:t>
      </w:r>
      <w:r w:rsidRPr="00641DD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641DD3">
        <w:rPr>
          <w:rFonts w:ascii="Times New Roman" w:hAnsi="Times New Roman" w:cs="Times New Roman"/>
          <w:color w:val="000000"/>
          <w:sz w:val="24"/>
          <w:szCs w:val="24"/>
        </w:rPr>
        <w:t>по вопросам осуществления Стороной 2 переданных полномочий.</w:t>
      </w:r>
    </w:p>
    <w:p w:rsidR="0052377A" w:rsidRPr="00641DD3" w:rsidRDefault="0052377A" w:rsidP="00641DD3">
      <w:pPr>
        <w:pStyle w:val="Heading"/>
        <w:spacing w:line="288" w:lineRule="auto"/>
        <w:ind w:left="3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5. Порядок определения ежегодного объема субвенций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 xml:space="preserve">1. Ежегодный объем субвенций, необходимых для осуществления переданных полномочий, определяется, исходя из нормативов расходов на исполнение переданных полномочий и устанавливается решением Совета Крутинского муниципального района о бюджете Крутинского муниципального района  на очередной финансовый год в соответствии с бюджетным законодательством. 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2.   Нормативы расходов на возмещение части затрат по производству реализованного молока гражданам, ведущим личное подсобное хозяйство составляют 46006,95 рублей на одного потребителя бюджетных услуг.</w:t>
      </w:r>
    </w:p>
    <w:p w:rsidR="0052377A" w:rsidRPr="00641DD3" w:rsidRDefault="0052377A" w:rsidP="00641DD3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6. Основания и порядок прекращения настоящего Соглашения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1. Настоящее Соглашение может быть досрочно прекращено: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1) по соглашению сторон;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2) в одностороннем порядке без обращения в суд: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- в случае изменения законодательства, в связи с которым реализация переданных полномочий становится невозможной;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- в случае установления факта нарушения Стороной 2 осуществления переданных полномочий.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2. Уведомление о расторжении настоящего Соглашения в одностороннем порядке направляется другой стороне в письменном виде. Соглашение считается расторгнутым по истечении 30 дней с даты направления указанного уведомления.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3. При прекращении настоящего Соглашения Сторона 2 возвращает неиспользованные финансовые средства.</w:t>
      </w:r>
    </w:p>
    <w:p w:rsidR="0052377A" w:rsidRPr="00641DD3" w:rsidRDefault="0052377A" w:rsidP="00641DD3">
      <w:pPr>
        <w:pStyle w:val="Heading"/>
        <w:spacing w:line="288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7</w:t>
      </w:r>
      <w:r w:rsidRPr="00641DD3">
        <w:rPr>
          <w:rFonts w:ascii="Times New Roman" w:hAnsi="Times New Roman" w:cs="Times New Roman"/>
          <w:color w:val="000000"/>
          <w:sz w:val="24"/>
          <w:szCs w:val="24"/>
        </w:rPr>
        <w:t>. Ответственность за нарушения настоящего Соглашения</w:t>
      </w:r>
    </w:p>
    <w:p w:rsidR="0052377A" w:rsidRPr="00641DD3" w:rsidRDefault="0052377A" w:rsidP="00641DD3">
      <w:pPr>
        <w:pStyle w:val="BodyTextIndent2"/>
      </w:pPr>
      <w:r w:rsidRPr="00641DD3">
        <w:t xml:space="preserve">В случае нарушения условий настоящего Соглашения Стороны уплачивают пени в размере 1/300 действующей в это время ставки рефинансирования Центрального банка  Российской Федерации от начисленной суммы субсидии. </w:t>
      </w:r>
    </w:p>
    <w:p w:rsidR="0052377A" w:rsidRPr="00641DD3" w:rsidRDefault="0052377A" w:rsidP="00641DD3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8. Порядок разрешения споров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1. 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2. В случае не достижения соглашения спор подлежит рассмотрению судом в соответствии с законодательством.</w:t>
      </w:r>
    </w:p>
    <w:p w:rsidR="0052377A" w:rsidRPr="00641DD3" w:rsidRDefault="0052377A" w:rsidP="00641DD3">
      <w:pPr>
        <w:pStyle w:val="Heading"/>
        <w:spacing w:line="288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9. Заключительные условия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1. Настоящее Соглашение вступает в силу  не ранее его утверждения решениями Совета Крутинского муниципального района</w:t>
      </w:r>
      <w:r w:rsidRPr="00641DD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641DD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41DD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641DD3">
        <w:rPr>
          <w:rFonts w:ascii="Times New Roman" w:hAnsi="Times New Roman" w:cs="Times New Roman"/>
          <w:color w:val="000000"/>
          <w:sz w:val="24"/>
          <w:szCs w:val="24"/>
        </w:rPr>
        <w:t>Совета Пановского сельского поселенияи действует до 31.12.2023 г.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2. 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3. По всем вопросам, не урегулированным настоящим Соглашением, но возникающим в ходе его реализации, стороны Соглашения будут руководствоваться законодательством.</w:t>
      </w:r>
    </w:p>
    <w:p w:rsidR="0052377A" w:rsidRPr="00641DD3" w:rsidRDefault="0052377A" w:rsidP="00641DD3">
      <w:pPr>
        <w:spacing w:line="288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>4. Настоящее Соглашение составлено в двух экземплярах, имеющих равную юридическую силу, по одному для каждой из сторон.</w:t>
      </w:r>
    </w:p>
    <w:p w:rsidR="0052377A" w:rsidRPr="00641DD3" w:rsidRDefault="0052377A" w:rsidP="00641DD3">
      <w:pPr>
        <w:spacing w:line="288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41DD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</w:t>
      </w:r>
      <w:r w:rsidRPr="00641D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10. Адреса, банковские реквизиты и подписи сторон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04"/>
        <w:gridCol w:w="4758"/>
      </w:tblGrid>
      <w:tr w:rsidR="0052377A" w:rsidRPr="00641DD3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Сторона 1</w:t>
            </w:r>
          </w:p>
        </w:tc>
        <w:tc>
          <w:tcPr>
            <w:tcW w:w="5069" w:type="dxa"/>
            <w:tcBorders>
              <w:top w:val="nil"/>
              <w:left w:val="nil"/>
              <w:bottom w:val="nil"/>
              <w:right w:val="nil"/>
            </w:tcBorders>
          </w:tcPr>
          <w:p w:rsidR="0052377A" w:rsidRPr="00641DD3" w:rsidRDefault="0052377A" w:rsidP="00641D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Сторона 2</w:t>
            </w:r>
          </w:p>
        </w:tc>
      </w:tr>
      <w:tr w:rsidR="0052377A" w:rsidRPr="00641D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068" w:type="dxa"/>
          </w:tcPr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Крутинского 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района Омской области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ИНН 5518003761 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КПП 551801001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р/с 03231643526260005200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ОТДЕЛЕНИЕ ОМСК БАНКА РОССИИ//УФК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Омской области г.Омск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 015209001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ОКТМО 52626000 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Юридический адрес: 646130, Омская область, р.п. Крутинка, ул. Ленина, д.9 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Тел./факс. 381-67-2-15-33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377A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Крутинского 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 района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  В.Н. Киселёв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69" w:type="dxa"/>
          </w:tcPr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Администрация Пановского сельского поселения Крутинского муниципального района Омской области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  5518007195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КПП 551801001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перечисления: р/с.03100643000000015200 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ОТДЕЛЕНИЕ ОМСК БАНКА РОССИИ//УФК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Омской области г.Омск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 015209001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ОКТМО 52626413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дохода 605 202 4999910 0000 150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дохода 605 202 4001410 0000 150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Юридический адрес: 646142, Омская область, с.Паново, ул. Зелёная, д. 4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Тел./факс. 381-67-38-266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Пановского 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сельского поселения </w:t>
            </w:r>
          </w:p>
          <w:p w:rsidR="0052377A" w:rsidRPr="00641DD3" w:rsidRDefault="0052377A" w:rsidP="00641DD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  В.Г.Егоров</w:t>
            </w:r>
          </w:p>
        </w:tc>
      </w:tr>
    </w:tbl>
    <w:p w:rsidR="0052377A" w:rsidRPr="00641DD3" w:rsidRDefault="0052377A" w:rsidP="00641D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2377A" w:rsidRPr="00641DD3" w:rsidRDefault="0052377A" w:rsidP="00641DD3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Default="0052377A" w:rsidP="00641DD3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52377A" w:rsidRPr="00641DD3" w:rsidRDefault="0052377A" w:rsidP="00FB1769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sectPr w:rsidR="0052377A" w:rsidRPr="00641DD3" w:rsidSect="00641DD3">
      <w:pgSz w:w="11906" w:h="16838"/>
      <w:pgMar w:top="851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77A" w:rsidRDefault="0052377A" w:rsidP="00641DD3">
      <w:pPr>
        <w:spacing w:after="0" w:line="240" w:lineRule="auto"/>
      </w:pPr>
      <w:r>
        <w:separator/>
      </w:r>
    </w:p>
  </w:endnote>
  <w:endnote w:type="continuationSeparator" w:id="1">
    <w:p w:rsidR="0052377A" w:rsidRDefault="0052377A" w:rsidP="00641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77A" w:rsidRDefault="0052377A" w:rsidP="00641DD3">
      <w:pPr>
        <w:spacing w:after="0" w:line="240" w:lineRule="auto"/>
      </w:pPr>
      <w:r>
        <w:separator/>
      </w:r>
    </w:p>
  </w:footnote>
  <w:footnote w:type="continuationSeparator" w:id="1">
    <w:p w:rsidR="0052377A" w:rsidRDefault="0052377A" w:rsidP="00641D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F56"/>
    <w:rsid w:val="000234A3"/>
    <w:rsid w:val="00032280"/>
    <w:rsid w:val="00050687"/>
    <w:rsid w:val="00073D2C"/>
    <w:rsid w:val="00075DAB"/>
    <w:rsid w:val="000839ED"/>
    <w:rsid w:val="000B52E8"/>
    <w:rsid w:val="000C599A"/>
    <w:rsid w:val="000D0BFD"/>
    <w:rsid w:val="00126116"/>
    <w:rsid w:val="00137CE6"/>
    <w:rsid w:val="0015745D"/>
    <w:rsid w:val="00195786"/>
    <w:rsid w:val="001D2AA5"/>
    <w:rsid w:val="001F3C60"/>
    <w:rsid w:val="002644C9"/>
    <w:rsid w:val="002A2B51"/>
    <w:rsid w:val="002D029D"/>
    <w:rsid w:val="002D0D68"/>
    <w:rsid w:val="002F052B"/>
    <w:rsid w:val="002F7B09"/>
    <w:rsid w:val="00300C07"/>
    <w:rsid w:val="0031086C"/>
    <w:rsid w:val="00370373"/>
    <w:rsid w:val="003B24CB"/>
    <w:rsid w:val="003B5D8E"/>
    <w:rsid w:val="003E711F"/>
    <w:rsid w:val="003F5177"/>
    <w:rsid w:val="00436C0D"/>
    <w:rsid w:val="00444EDC"/>
    <w:rsid w:val="004864B7"/>
    <w:rsid w:val="004A2E3A"/>
    <w:rsid w:val="004E45A6"/>
    <w:rsid w:val="004F19A1"/>
    <w:rsid w:val="0052377A"/>
    <w:rsid w:val="00533923"/>
    <w:rsid w:val="00533A03"/>
    <w:rsid w:val="00584CB7"/>
    <w:rsid w:val="005B1901"/>
    <w:rsid w:val="005B6414"/>
    <w:rsid w:val="005E68B3"/>
    <w:rsid w:val="005F4A50"/>
    <w:rsid w:val="0063026B"/>
    <w:rsid w:val="00641DD3"/>
    <w:rsid w:val="00694EA6"/>
    <w:rsid w:val="006C0573"/>
    <w:rsid w:val="006D0D8B"/>
    <w:rsid w:val="006D7AB6"/>
    <w:rsid w:val="0070645E"/>
    <w:rsid w:val="0071064C"/>
    <w:rsid w:val="007114CA"/>
    <w:rsid w:val="007253F7"/>
    <w:rsid w:val="00777D60"/>
    <w:rsid w:val="00781AEE"/>
    <w:rsid w:val="00785B77"/>
    <w:rsid w:val="00797C5C"/>
    <w:rsid w:val="007A14D6"/>
    <w:rsid w:val="007A38C1"/>
    <w:rsid w:val="007C2B1E"/>
    <w:rsid w:val="007D1669"/>
    <w:rsid w:val="007D22C0"/>
    <w:rsid w:val="007F4E38"/>
    <w:rsid w:val="007F6B04"/>
    <w:rsid w:val="00842EC5"/>
    <w:rsid w:val="008A0D95"/>
    <w:rsid w:val="008B072A"/>
    <w:rsid w:val="008D5E2C"/>
    <w:rsid w:val="008E5098"/>
    <w:rsid w:val="0091373D"/>
    <w:rsid w:val="00946969"/>
    <w:rsid w:val="00953489"/>
    <w:rsid w:val="00965DFD"/>
    <w:rsid w:val="00970559"/>
    <w:rsid w:val="009822C5"/>
    <w:rsid w:val="009C5A3F"/>
    <w:rsid w:val="009C7BB5"/>
    <w:rsid w:val="009D5477"/>
    <w:rsid w:val="00A01BED"/>
    <w:rsid w:val="00A06AC3"/>
    <w:rsid w:val="00A1730D"/>
    <w:rsid w:val="00A42D2D"/>
    <w:rsid w:val="00A45DDC"/>
    <w:rsid w:val="00A50B4C"/>
    <w:rsid w:val="00A667B1"/>
    <w:rsid w:val="00A73677"/>
    <w:rsid w:val="00A81601"/>
    <w:rsid w:val="00AA5CBA"/>
    <w:rsid w:val="00AD0B78"/>
    <w:rsid w:val="00AE6ECA"/>
    <w:rsid w:val="00AE717B"/>
    <w:rsid w:val="00B2227F"/>
    <w:rsid w:val="00B5486C"/>
    <w:rsid w:val="00B61030"/>
    <w:rsid w:val="00B64597"/>
    <w:rsid w:val="00B673C9"/>
    <w:rsid w:val="00B80F92"/>
    <w:rsid w:val="00B85C7D"/>
    <w:rsid w:val="00B92D99"/>
    <w:rsid w:val="00BA59CF"/>
    <w:rsid w:val="00BD466A"/>
    <w:rsid w:val="00BE18E2"/>
    <w:rsid w:val="00C00552"/>
    <w:rsid w:val="00C0764B"/>
    <w:rsid w:val="00C23F36"/>
    <w:rsid w:val="00C339C1"/>
    <w:rsid w:val="00C61F59"/>
    <w:rsid w:val="00CB0F56"/>
    <w:rsid w:val="00CF02C9"/>
    <w:rsid w:val="00D22A05"/>
    <w:rsid w:val="00D54D43"/>
    <w:rsid w:val="00DD248E"/>
    <w:rsid w:val="00DE5F9B"/>
    <w:rsid w:val="00DF1542"/>
    <w:rsid w:val="00E22400"/>
    <w:rsid w:val="00E62EFA"/>
    <w:rsid w:val="00EA667D"/>
    <w:rsid w:val="00EC1FE5"/>
    <w:rsid w:val="00ED2143"/>
    <w:rsid w:val="00EE25AD"/>
    <w:rsid w:val="00F31D35"/>
    <w:rsid w:val="00F65170"/>
    <w:rsid w:val="00F819FD"/>
    <w:rsid w:val="00F84A87"/>
    <w:rsid w:val="00F975B9"/>
    <w:rsid w:val="00FB1769"/>
    <w:rsid w:val="00FC3136"/>
    <w:rsid w:val="00FF1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EC5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B0F5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Знак Знак Знак"/>
    <w:basedOn w:val="Normal"/>
    <w:uiPriority w:val="99"/>
    <w:rsid w:val="00CB0F56"/>
    <w:pPr>
      <w:spacing w:after="0" w:line="240" w:lineRule="exact"/>
      <w:jc w:val="both"/>
    </w:pPr>
    <w:rPr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B52E8"/>
    <w:rPr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5486C"/>
    <w:rPr>
      <w:rFonts w:ascii="Times New Roman" w:hAnsi="Times New Roman" w:cs="Times New Roman"/>
      <w:sz w:val="2"/>
      <w:szCs w:val="2"/>
    </w:rPr>
  </w:style>
  <w:style w:type="paragraph" w:styleId="Title">
    <w:name w:val="Title"/>
    <w:basedOn w:val="Normal"/>
    <w:link w:val="TitleChar"/>
    <w:uiPriority w:val="99"/>
    <w:qFormat/>
    <w:locked/>
    <w:rsid w:val="00C339C1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C339C1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C339C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C339C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C339C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73D2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641D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41DD3"/>
  </w:style>
  <w:style w:type="paragraph" w:styleId="Footer">
    <w:name w:val="footer"/>
    <w:basedOn w:val="Normal"/>
    <w:link w:val="FooterChar"/>
    <w:uiPriority w:val="99"/>
    <w:semiHidden/>
    <w:rsid w:val="00641D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41DD3"/>
  </w:style>
  <w:style w:type="paragraph" w:customStyle="1" w:styleId="Heading">
    <w:name w:val="Heading"/>
    <w:uiPriority w:val="99"/>
    <w:rsid w:val="00641DD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BodyTextIndent3">
    <w:name w:val="Body Text Indent 3"/>
    <w:basedOn w:val="Normal"/>
    <w:link w:val="BodyTextIndent3Char"/>
    <w:uiPriority w:val="99"/>
    <w:rsid w:val="00641DD3"/>
    <w:pPr>
      <w:spacing w:after="120" w:line="240" w:lineRule="auto"/>
      <w:ind w:left="283"/>
    </w:pPr>
    <w:rPr>
      <w:rFonts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641DD3"/>
    <w:rPr>
      <w:rFonts w:ascii="Times New Roman" w:hAnsi="Times New Roman"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641DD3"/>
    <w:pPr>
      <w:spacing w:after="120" w:line="240" w:lineRule="auto"/>
      <w:ind w:left="283"/>
    </w:pPr>
    <w:rPr>
      <w:rFonts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41DD3"/>
    <w:rPr>
      <w:rFonts w:ascii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641DD3"/>
    <w:pPr>
      <w:spacing w:after="0" w:line="288" w:lineRule="auto"/>
      <w:ind w:firstLine="709"/>
      <w:jc w:val="both"/>
    </w:pPr>
    <w:rPr>
      <w:rFonts w:cs="Times New Roman"/>
      <w:color w:val="000000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641DD3"/>
    <w:rPr>
      <w:rFonts w:ascii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125</TotalTime>
  <Pages>8</Pages>
  <Words>2345</Words>
  <Characters>13370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КРУТИНСКИЙ  РАЙОННЫЙ  СОВЕТ</dc:title>
  <dc:subject/>
  <dc:creator>.</dc:creator>
  <cp:keywords/>
  <dc:description/>
  <cp:lastModifiedBy>user</cp:lastModifiedBy>
  <cp:revision>25</cp:revision>
  <cp:lastPrinted>2023-03-23T10:14:00Z</cp:lastPrinted>
  <dcterms:created xsi:type="dcterms:W3CDTF">2018-01-17T05:22:00Z</dcterms:created>
  <dcterms:modified xsi:type="dcterms:W3CDTF">2023-03-30T04:10:00Z</dcterms:modified>
</cp:coreProperties>
</file>