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06" w:rsidRDefault="00905606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676275"/>
            <wp:effectExtent l="19050" t="0" r="9525" b="0"/>
            <wp:docPr id="1" name="Рисунок 1" descr="Крутинский район_герб_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утинский район_герб_рис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606" w:rsidRPr="00AB22CB" w:rsidRDefault="00905606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22CB">
        <w:rPr>
          <w:rFonts w:ascii="Times New Roman" w:hAnsi="Times New Roman" w:cs="Times New Roman"/>
          <w:b/>
          <w:bCs/>
          <w:sz w:val="32"/>
          <w:szCs w:val="32"/>
        </w:rPr>
        <w:t>АДМИНИСТРАЦИЯ  КРУТИНСКОГО МУНИЦИПАЛЬНОГО РАЙОНА ОМСКОЙ ОБЛАСТИ</w:t>
      </w:r>
    </w:p>
    <w:p w:rsidR="00905606" w:rsidRPr="00AB22CB" w:rsidRDefault="00905606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05606" w:rsidRPr="00AB22CB" w:rsidRDefault="00905606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AB22CB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AB22CB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 </w:t>
      </w:r>
    </w:p>
    <w:p w:rsidR="00905606" w:rsidRDefault="00905606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5606" w:rsidRDefault="00905606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8"/>
        <w:gridCol w:w="567"/>
        <w:gridCol w:w="1301"/>
        <w:gridCol w:w="685"/>
        <w:gridCol w:w="248"/>
        <w:gridCol w:w="2161"/>
      </w:tblGrid>
      <w:tr w:rsidR="00905606" w:rsidTr="00633AC2">
        <w:tc>
          <w:tcPr>
            <w:tcW w:w="638" w:type="dxa"/>
          </w:tcPr>
          <w:p w:rsidR="00905606" w:rsidRDefault="00905606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567" w:type="dxa"/>
          </w:tcPr>
          <w:p w:rsidR="00905606" w:rsidRDefault="00905606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ind w:hanging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905606" w:rsidRDefault="00446372" w:rsidP="0044637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ind w:hanging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2022</w:t>
            </w:r>
            <w:r w:rsidR="0090560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8" w:type="dxa"/>
          </w:tcPr>
          <w:p w:rsidR="00905606" w:rsidRDefault="00905606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905606" w:rsidRDefault="00905606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606" w:rsidTr="00633AC2">
        <w:trPr>
          <w:gridAfter w:val="3"/>
          <w:wAfter w:w="3094" w:type="dxa"/>
        </w:trPr>
        <w:tc>
          <w:tcPr>
            <w:tcW w:w="2506" w:type="dxa"/>
            <w:gridSpan w:val="3"/>
          </w:tcPr>
          <w:p w:rsidR="00905606" w:rsidRDefault="00905606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Крутинка</w:t>
            </w:r>
          </w:p>
        </w:tc>
      </w:tr>
    </w:tbl>
    <w:p w:rsidR="00905606" w:rsidRDefault="00905606" w:rsidP="00905606">
      <w:pPr>
        <w:tabs>
          <w:tab w:val="center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№</w:t>
      </w:r>
      <w:r w:rsidR="008515FC">
        <w:rPr>
          <w:rFonts w:ascii="Times New Roman" w:hAnsi="Times New Roman" w:cs="Times New Roman"/>
          <w:sz w:val="24"/>
          <w:szCs w:val="24"/>
        </w:rPr>
        <w:t xml:space="preserve">____- </w:t>
      </w:r>
      <w:proofErr w:type="spellStart"/>
      <w:proofErr w:type="gramStart"/>
      <w:r w:rsidR="008515F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905606" w:rsidRDefault="00905606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606" w:rsidRDefault="00905606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606" w:rsidRPr="00905606" w:rsidRDefault="00905606" w:rsidP="00905606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5606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Крутинского муниципального района Омской области № 1</w:t>
      </w:r>
      <w:r w:rsidR="001175A9">
        <w:rPr>
          <w:rFonts w:ascii="Times New Roman" w:eastAsia="Times New Roman" w:hAnsi="Times New Roman" w:cs="Times New Roman"/>
          <w:sz w:val="24"/>
          <w:szCs w:val="24"/>
        </w:rPr>
        <w:t>69</w:t>
      </w:r>
      <w:r w:rsidRPr="00905606">
        <w:rPr>
          <w:rFonts w:ascii="Times New Roman" w:eastAsia="Times New Roman" w:hAnsi="Times New Roman" w:cs="Times New Roman"/>
          <w:sz w:val="24"/>
          <w:szCs w:val="24"/>
        </w:rPr>
        <w:t>-п от 24.04.2017года</w:t>
      </w:r>
    </w:p>
    <w:p w:rsidR="00905606" w:rsidRPr="00905606" w:rsidRDefault="00905606" w:rsidP="0090560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372" w:rsidRPr="006E3EC8" w:rsidRDefault="00446372" w:rsidP="00446372">
      <w:pPr>
        <w:pStyle w:val="1"/>
        <w:shd w:val="clear" w:color="auto" w:fill="FFFFFF"/>
        <w:spacing w:after="144" w:line="240" w:lineRule="auto"/>
        <w:ind w:left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EB4B2D">
        <w:rPr>
          <w:rFonts w:ascii="Times New Roman" w:eastAsia="Lucida Sans Unicode" w:hAnsi="Times New Roman" w:cs="Times New Roman"/>
          <w:b w:val="0"/>
          <w:color w:val="000000"/>
          <w:sz w:val="24"/>
          <w:szCs w:val="24"/>
          <w:lang w:eastAsia="en-US" w:bidi="en-US"/>
        </w:rPr>
        <w:t>В соответствии с постановлением Правительства Российской Федерации от 6 апреля 2022 года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</w:t>
      </w:r>
      <w:r>
        <w:rPr>
          <w:rFonts w:ascii="Times New Roman" w:eastAsia="Lucida Sans Unicode" w:hAnsi="Times New Roman" w:cs="Times New Roman"/>
          <w:b w:val="0"/>
          <w:color w:val="000000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Приказа Министерства строительства России  от 03 июня 2022</w:t>
      </w:r>
      <w:proofErr w:type="gramEnd"/>
      <w:r w:rsidRPr="006E3EC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  </w:t>
      </w:r>
      <w:r w:rsidRPr="00C3673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 446-пр </w:t>
      </w:r>
      <w:r w:rsidRPr="00C36730">
        <w:rPr>
          <w:rFonts w:ascii="Times New Roman" w:hAnsi="Times New Roman" w:cs="Times New Roman"/>
          <w:b w:val="0"/>
          <w:bCs w:val="0"/>
          <w:color w:val="22272F"/>
          <w:sz w:val="24"/>
          <w:szCs w:val="24"/>
          <w:shd w:val="clear" w:color="auto" w:fill="FFFFFF"/>
        </w:rPr>
        <w:t>"Об утверждении формы разрешения на строительство и формы разрешения на ввод объекта в эксплуатацию"</w:t>
      </w:r>
      <w:r w:rsidRPr="006E3EC8">
        <w:rPr>
          <w:rFonts w:ascii="Times New Roman" w:hAnsi="Times New Roman" w:cs="Times New Roman"/>
          <w:b w:val="0"/>
          <w:color w:val="auto"/>
          <w:sz w:val="24"/>
          <w:szCs w:val="24"/>
        </w:rPr>
        <w:t>, руководствуясь Уставом Крутинского муниципального района,</w:t>
      </w:r>
    </w:p>
    <w:p w:rsidR="00905606" w:rsidRPr="00905606" w:rsidRDefault="00905606" w:rsidP="0090560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5606" w:rsidRPr="00905606" w:rsidRDefault="00905606" w:rsidP="0090560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90560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05606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Ю:</w:t>
      </w:r>
    </w:p>
    <w:p w:rsidR="00905606" w:rsidRPr="00905606" w:rsidRDefault="00905606" w:rsidP="0090560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606" w:rsidRPr="00905606" w:rsidRDefault="00905606" w:rsidP="008F77EB">
      <w:pPr>
        <w:pStyle w:val="a5"/>
        <w:numPr>
          <w:ilvl w:val="0"/>
          <w:numId w:val="1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606">
        <w:rPr>
          <w:rFonts w:ascii="Times New Roman" w:eastAsia="Times New Roman" w:hAnsi="Times New Roman" w:cs="Times New Roman"/>
          <w:sz w:val="24"/>
          <w:szCs w:val="24"/>
        </w:rPr>
        <w:t>Внести следующие изменения в приложение к постановлению Администрации Крутинского муниципал</w:t>
      </w:r>
      <w:r w:rsidR="001175A9">
        <w:rPr>
          <w:rFonts w:ascii="Times New Roman" w:eastAsia="Times New Roman" w:hAnsi="Times New Roman" w:cs="Times New Roman"/>
          <w:sz w:val="24"/>
          <w:szCs w:val="24"/>
        </w:rPr>
        <w:t>ьного района Омской области № 169</w:t>
      </w:r>
      <w:r w:rsidRPr="00905606">
        <w:rPr>
          <w:rFonts w:ascii="Times New Roman" w:eastAsia="Times New Roman" w:hAnsi="Times New Roman" w:cs="Times New Roman"/>
          <w:sz w:val="24"/>
          <w:szCs w:val="24"/>
        </w:rPr>
        <w:t>-п от 24.04.2017года «Об утверждении Административного регламента муниципальной услуги «</w:t>
      </w:r>
      <w:r w:rsidRPr="00905606">
        <w:rPr>
          <w:rFonts w:ascii="Times New Roman" w:hAnsi="Times New Roman" w:cs="Times New Roman"/>
          <w:sz w:val="24"/>
          <w:szCs w:val="24"/>
        </w:rPr>
        <w:t xml:space="preserve">Подготовка и выдача разрешений на </w:t>
      </w:r>
      <w:r w:rsidR="001175A9">
        <w:rPr>
          <w:rFonts w:ascii="Times New Roman" w:hAnsi="Times New Roman" w:cs="Times New Roman"/>
          <w:sz w:val="24"/>
          <w:szCs w:val="24"/>
        </w:rPr>
        <w:t>ввод объектов в эксплуатацию</w:t>
      </w:r>
      <w:r w:rsidRPr="00905606">
        <w:rPr>
          <w:rFonts w:ascii="Times New Roman" w:hAnsi="Times New Roman" w:cs="Times New Roman"/>
          <w:sz w:val="24"/>
          <w:szCs w:val="24"/>
        </w:rPr>
        <w:t>» на территории Крутинского муниципального района</w:t>
      </w:r>
      <w:r w:rsidRPr="009056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46372" w:rsidRDefault="00446372" w:rsidP="00446372">
      <w:pPr>
        <w:pStyle w:val="ConsPlusNormal"/>
        <w:jc w:val="both"/>
        <w:outlineLvl w:val="2"/>
        <w:rPr>
          <w:rStyle w:val="FontStyle25"/>
          <w:rFonts w:ascii="Times New Roman" w:eastAsiaTheme="majorEastAsia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1ED6">
        <w:rPr>
          <w:rFonts w:ascii="Times New Roman" w:hAnsi="Times New Roman" w:cs="Times New Roman"/>
          <w:sz w:val="24"/>
          <w:szCs w:val="24"/>
        </w:rPr>
        <w:t>1.1.</w:t>
      </w:r>
      <w:r w:rsidRPr="00446372">
        <w:rPr>
          <w:rStyle w:val="a4"/>
          <w:rFonts w:ascii="Times New Roman" w:hAnsi="Times New Roman" w:cs="Times New Roman"/>
        </w:rPr>
        <w:t xml:space="preserve"> </w:t>
      </w:r>
      <w:r w:rsidRPr="00E045DF">
        <w:rPr>
          <w:rStyle w:val="FontStyle25"/>
          <w:rFonts w:ascii="Times New Roman" w:eastAsiaTheme="majorEastAsia" w:hAnsi="Times New Roman" w:cs="Times New Roman"/>
        </w:rPr>
        <w:t xml:space="preserve"> </w:t>
      </w:r>
      <w:r>
        <w:rPr>
          <w:rStyle w:val="FontStyle25"/>
          <w:rFonts w:ascii="Times New Roman" w:eastAsiaTheme="majorEastAsia" w:hAnsi="Times New Roman" w:cs="Times New Roman"/>
        </w:rPr>
        <w:t xml:space="preserve">Пункт </w:t>
      </w:r>
      <w:r w:rsidRPr="00E045DF">
        <w:rPr>
          <w:rStyle w:val="FontStyle25"/>
          <w:rFonts w:ascii="Times New Roman" w:eastAsiaTheme="majorEastAsia" w:hAnsi="Times New Roman" w:cs="Times New Roman"/>
        </w:rPr>
        <w:t xml:space="preserve"> </w:t>
      </w:r>
      <w:r w:rsidRPr="00F924C3">
        <w:rPr>
          <w:rFonts w:ascii="Times New Roman" w:hAnsi="Times New Roman" w:cs="Times New Roman"/>
          <w:sz w:val="24"/>
          <w:szCs w:val="24"/>
        </w:rPr>
        <w:t xml:space="preserve">2.5. </w:t>
      </w:r>
      <w:r w:rsidRPr="00E045DF">
        <w:rPr>
          <w:rStyle w:val="FontStyle25"/>
          <w:rFonts w:ascii="Times New Roman" w:eastAsiaTheme="majorEastAsia" w:hAnsi="Times New Roman" w:cs="Times New Roman"/>
        </w:rPr>
        <w:t xml:space="preserve">муниципального регламента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изложить в следующей редакции</w:t>
      </w:r>
      <w:r w:rsidRPr="00E045DF">
        <w:rPr>
          <w:rStyle w:val="FontStyle25"/>
          <w:rFonts w:ascii="Times New Roman" w:eastAsiaTheme="majorEastAsia" w:hAnsi="Times New Roman" w:cs="Times New Roman"/>
        </w:rPr>
        <w:t>:</w:t>
      </w:r>
      <w:r>
        <w:rPr>
          <w:rStyle w:val="FontStyle25"/>
          <w:rFonts w:ascii="Times New Roman" w:eastAsiaTheme="majorEastAsia" w:hAnsi="Times New Roman" w:cs="Times New Roman"/>
        </w:rPr>
        <w:t xml:space="preserve"> </w:t>
      </w:r>
    </w:p>
    <w:p w:rsidR="00446372" w:rsidRDefault="00446372" w:rsidP="00446372">
      <w:pPr>
        <w:pStyle w:val="ConsPlusNormal"/>
        <w:jc w:val="both"/>
        <w:outlineLvl w:val="2"/>
        <w:rPr>
          <w:rStyle w:val="FontStyle25"/>
          <w:rFonts w:ascii="Times New Roman" w:eastAsiaTheme="majorEastAsia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«</w:t>
      </w:r>
      <w:r w:rsidRPr="00F924C3">
        <w:rPr>
          <w:rFonts w:ascii="Times New Roman" w:hAnsi="Times New Roman" w:cs="Times New Roman"/>
          <w:sz w:val="24"/>
          <w:szCs w:val="24"/>
        </w:rPr>
        <w:t>2.5. Правовое регулирование предоставления муниципальной услуги</w:t>
      </w:r>
    </w:p>
    <w:p w:rsidR="00446372" w:rsidRPr="00F924C3" w:rsidRDefault="00446372" w:rsidP="004463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24C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F924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924C3">
        <w:rPr>
          <w:rFonts w:ascii="Times New Roman" w:hAnsi="Times New Roman" w:cs="Times New Roman"/>
          <w:sz w:val="24"/>
          <w:szCs w:val="24"/>
        </w:rPr>
        <w:t>:</w:t>
      </w:r>
    </w:p>
    <w:p w:rsidR="00446372" w:rsidRDefault="00446372" w:rsidP="004463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2454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39245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392454">
        <w:rPr>
          <w:rFonts w:ascii="Times New Roman" w:hAnsi="Times New Roman" w:cs="Times New Roman"/>
          <w:sz w:val="24"/>
          <w:szCs w:val="24"/>
        </w:rPr>
        <w:t xml:space="preserve"> Российской Федерации, принятой всенародным голосованием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6372" w:rsidRPr="00392454" w:rsidRDefault="00446372" w:rsidP="004463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2454">
        <w:rPr>
          <w:rFonts w:ascii="Times New Roman" w:hAnsi="Times New Roman" w:cs="Times New Roman"/>
          <w:sz w:val="24"/>
          <w:szCs w:val="24"/>
        </w:rPr>
        <w:t>12.12.1993;</w:t>
      </w:r>
    </w:p>
    <w:p w:rsidR="00446372" w:rsidRDefault="00446372" w:rsidP="004463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2454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39245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92454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</w:t>
      </w:r>
      <w:proofErr w:type="gramStart"/>
      <w:r w:rsidRPr="0039245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92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372" w:rsidRPr="00392454" w:rsidRDefault="00446372" w:rsidP="004463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2454">
        <w:rPr>
          <w:rFonts w:ascii="Times New Roman" w:hAnsi="Times New Roman" w:cs="Times New Roman"/>
          <w:sz w:val="24"/>
          <w:szCs w:val="24"/>
        </w:rPr>
        <w:t>30.12.2001 N 195-ФЗ;</w:t>
      </w:r>
    </w:p>
    <w:p w:rsidR="00446372" w:rsidRPr="00392454" w:rsidRDefault="00446372" w:rsidP="004463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2454">
        <w:rPr>
          <w:rFonts w:ascii="Times New Roman" w:hAnsi="Times New Roman" w:cs="Times New Roman"/>
          <w:sz w:val="24"/>
          <w:szCs w:val="24"/>
        </w:rPr>
        <w:t xml:space="preserve">- Земельным </w:t>
      </w:r>
      <w:hyperlink r:id="rId9" w:history="1">
        <w:r w:rsidRPr="0039245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92454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 136-ФЗ;</w:t>
      </w:r>
    </w:p>
    <w:p w:rsidR="00446372" w:rsidRDefault="00446372" w:rsidP="004463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2454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0" w:history="1">
        <w:r w:rsidRPr="0039245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92454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</w:t>
      </w:r>
    </w:p>
    <w:p w:rsidR="00446372" w:rsidRPr="00392454" w:rsidRDefault="00446372" w:rsidP="004463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2454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Федерации";</w:t>
      </w:r>
    </w:p>
    <w:p w:rsidR="00446372" w:rsidRDefault="00446372" w:rsidP="004463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2454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1" w:history="1">
        <w:r w:rsidRPr="0039245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92454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</w:t>
      </w:r>
    </w:p>
    <w:p w:rsidR="00446372" w:rsidRPr="00392454" w:rsidRDefault="00446372" w:rsidP="004463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2454">
        <w:rPr>
          <w:rFonts w:ascii="Times New Roman" w:hAnsi="Times New Roman" w:cs="Times New Roman"/>
          <w:sz w:val="24"/>
          <w:szCs w:val="24"/>
        </w:rPr>
        <w:t>государственных и муниципальных услуг";</w:t>
      </w:r>
    </w:p>
    <w:p w:rsidR="00446372" w:rsidRPr="00392454" w:rsidRDefault="00446372" w:rsidP="004463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2454">
        <w:rPr>
          <w:rFonts w:ascii="Times New Roman" w:hAnsi="Times New Roman" w:cs="Times New Roman"/>
          <w:sz w:val="24"/>
          <w:szCs w:val="24"/>
        </w:rPr>
        <w:t xml:space="preserve">- Градостроительным </w:t>
      </w:r>
      <w:hyperlink r:id="rId12" w:history="1">
        <w:r w:rsidRPr="0039245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9245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446372" w:rsidRDefault="00446372" w:rsidP="004463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2454">
        <w:rPr>
          <w:rFonts w:ascii="Times New Roman" w:hAnsi="Times New Roman" w:cs="Times New Roman"/>
          <w:sz w:val="24"/>
          <w:szCs w:val="24"/>
        </w:rPr>
        <w:t xml:space="preserve">- Жилищным </w:t>
      </w:r>
      <w:hyperlink r:id="rId13" w:history="1">
        <w:r w:rsidRPr="0039245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9245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446372" w:rsidRDefault="00446372" w:rsidP="00446372">
      <w:pPr>
        <w:pStyle w:val="ConsPlusNormal"/>
        <w:jc w:val="both"/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3673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36730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36730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России  от 03 июня 2022 года  № 446-пр </w:t>
      </w:r>
      <w:r w:rsidRPr="00C36730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"</w:t>
      </w:r>
      <w:proofErr w:type="gramStart"/>
      <w:r w:rsidRPr="00C36730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Об</w:t>
      </w:r>
      <w:proofErr w:type="gramEnd"/>
      <w:r w:rsidRPr="00C36730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</w:t>
      </w:r>
    </w:p>
    <w:p w:rsidR="00446372" w:rsidRDefault="00446372" w:rsidP="00446372">
      <w:pPr>
        <w:pStyle w:val="ConsPlusNormal"/>
        <w:jc w:val="both"/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</w:pPr>
      <w:proofErr w:type="gramStart"/>
      <w:r w:rsidRPr="00C36730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lastRenderedPageBreak/>
        <w:t>утверждении</w:t>
      </w:r>
      <w:proofErr w:type="gramEnd"/>
      <w:r w:rsidRPr="00C36730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формы разрешения на строительство и формы разрешения на ввод </w:t>
      </w:r>
    </w:p>
    <w:p w:rsidR="00446372" w:rsidRPr="00C36730" w:rsidRDefault="00446372" w:rsidP="004463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</w:t>
      </w:r>
      <w:r w:rsidRPr="00C36730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объекта в эксплуатацию"</w:t>
      </w:r>
    </w:p>
    <w:p w:rsidR="00446372" w:rsidRDefault="00446372" w:rsidP="004463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454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39245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392454">
        <w:rPr>
          <w:rFonts w:ascii="Times New Roman" w:hAnsi="Times New Roman" w:cs="Times New Roman"/>
          <w:sz w:val="24"/>
          <w:szCs w:val="24"/>
        </w:rPr>
        <w:t xml:space="preserve"> Крутинского муниципального рай</w:t>
      </w:r>
      <w:r>
        <w:rPr>
          <w:rFonts w:ascii="Times New Roman" w:hAnsi="Times New Roman" w:cs="Times New Roman"/>
          <w:sz w:val="24"/>
          <w:szCs w:val="24"/>
        </w:rPr>
        <w:t>она Омской области»</w:t>
      </w:r>
    </w:p>
    <w:p w:rsidR="00446372" w:rsidRDefault="000A3C09" w:rsidP="00446372">
      <w:pPr>
        <w:pStyle w:val="ConsPlusNormal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46372">
        <w:rPr>
          <w:rFonts w:ascii="Times New Roman" w:hAnsi="Times New Roman" w:cs="Times New Roman"/>
          <w:sz w:val="24"/>
          <w:szCs w:val="24"/>
        </w:rPr>
        <w:t xml:space="preserve">1.2. </w:t>
      </w:r>
      <w:r w:rsidR="00446372">
        <w:rPr>
          <w:rFonts w:ascii="Times New Roman" w:hAnsi="Times New Roman" w:cs="Times New Roman"/>
          <w:sz w:val="24"/>
          <w:szCs w:val="24"/>
        </w:rPr>
        <w:t>Пу</w:t>
      </w:r>
      <w:r w:rsidRPr="00446372">
        <w:rPr>
          <w:rFonts w:ascii="Times New Roman" w:hAnsi="Times New Roman" w:cs="Times New Roman"/>
          <w:sz w:val="24"/>
          <w:szCs w:val="24"/>
        </w:rPr>
        <w:t>нкт</w:t>
      </w:r>
      <w:r w:rsidR="00446372">
        <w:rPr>
          <w:rFonts w:ascii="Times New Roman" w:hAnsi="Times New Roman" w:cs="Times New Roman"/>
          <w:sz w:val="24"/>
          <w:szCs w:val="24"/>
        </w:rPr>
        <w:t xml:space="preserve">  </w:t>
      </w:r>
      <w:r w:rsidRPr="00446372">
        <w:rPr>
          <w:rFonts w:ascii="Times New Roman" w:hAnsi="Times New Roman" w:cs="Times New Roman"/>
          <w:sz w:val="24"/>
          <w:szCs w:val="24"/>
        </w:rPr>
        <w:t xml:space="preserve"> 2.</w:t>
      </w:r>
      <w:r w:rsidR="00446372">
        <w:rPr>
          <w:rFonts w:ascii="Times New Roman" w:hAnsi="Times New Roman" w:cs="Times New Roman"/>
          <w:sz w:val="24"/>
          <w:szCs w:val="24"/>
        </w:rPr>
        <w:t>6</w:t>
      </w:r>
      <w:r w:rsidRPr="00446372">
        <w:rPr>
          <w:rFonts w:ascii="Times New Roman" w:hAnsi="Times New Roman" w:cs="Times New Roman"/>
          <w:sz w:val="24"/>
          <w:szCs w:val="24"/>
        </w:rPr>
        <w:t xml:space="preserve"> </w:t>
      </w:r>
      <w:r w:rsidR="00446372">
        <w:rPr>
          <w:rFonts w:ascii="Times New Roman" w:hAnsi="Times New Roman" w:cs="Times New Roman"/>
          <w:sz w:val="24"/>
          <w:szCs w:val="24"/>
        </w:rPr>
        <w:t xml:space="preserve"> </w:t>
      </w:r>
      <w:r w:rsidRPr="00446372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446372">
        <w:rPr>
          <w:rFonts w:ascii="Times New Roman" w:hAnsi="Times New Roman" w:cs="Times New Roman"/>
          <w:sz w:val="24"/>
          <w:szCs w:val="24"/>
        </w:rPr>
        <w:t xml:space="preserve"> </w:t>
      </w:r>
      <w:r w:rsidRPr="00446372">
        <w:rPr>
          <w:rFonts w:ascii="Times New Roman" w:hAnsi="Times New Roman" w:cs="Times New Roman"/>
          <w:sz w:val="24"/>
          <w:szCs w:val="24"/>
        </w:rPr>
        <w:t xml:space="preserve"> регламента   </w:t>
      </w:r>
      <w:r w:rsidR="00446372">
        <w:rPr>
          <w:rFonts w:ascii="Times New Roman" w:hAnsi="Times New Roman" w:cs="Times New Roman"/>
          <w:sz w:val="24"/>
          <w:szCs w:val="24"/>
        </w:rPr>
        <w:t xml:space="preserve">дополнить  абзацем  следующего    </w:t>
      </w:r>
    </w:p>
    <w:p w:rsidR="00446372" w:rsidRDefault="00446372" w:rsidP="00446372">
      <w:pPr>
        <w:pStyle w:val="ConsPlusNormal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содержания:</w:t>
      </w:r>
      <w:r w:rsidRPr="0044637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  <w:r w:rsidRPr="0044637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«Для ввода объекта капитального строительства, не являющегося линейным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</w:t>
      </w:r>
    </w:p>
    <w:p w:rsidR="00446372" w:rsidRDefault="00446372" w:rsidP="00446372">
      <w:pPr>
        <w:pStyle w:val="ConsPlusNormal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</w:t>
      </w:r>
      <w:r w:rsidRPr="0044637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объектом, на двух и более земельных участках, в эксплуатацию к документам, указанным </w:t>
      </w:r>
      <w:proofErr w:type="gramStart"/>
      <w:r w:rsidRPr="0044637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в</w:t>
      </w:r>
      <w:proofErr w:type="gramEnd"/>
      <w:r w:rsidRPr="0044637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</w:p>
    <w:p w:rsidR="00446372" w:rsidRDefault="00446372" w:rsidP="00446372">
      <w:pPr>
        <w:pStyle w:val="ConsPlusNormal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</w:t>
      </w:r>
      <w:r w:rsidRPr="0044637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настоящем пункте, дополнительно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44637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прилагаются правоустанавливающие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44637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документы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proofErr w:type="gramStart"/>
      <w:r w:rsidRPr="0044637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на</w:t>
      </w:r>
      <w:proofErr w:type="gramEnd"/>
      <w:r w:rsidRPr="0044637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</w:p>
    <w:p w:rsidR="00446372" w:rsidRDefault="00446372" w:rsidP="00446372">
      <w:pPr>
        <w:pStyle w:val="ConsPlusNormal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</w:t>
      </w:r>
      <w:r w:rsidRPr="0044637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смежные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44637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земельные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44637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участки, на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44637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которых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44637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осуществлено строительство,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44637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реконструкция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</w:p>
    <w:p w:rsidR="00446372" w:rsidRPr="00446372" w:rsidRDefault="00446372" w:rsidP="00446372">
      <w:pPr>
        <w:pStyle w:val="ConsPlusNormal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</w:t>
      </w:r>
      <w:r w:rsidRPr="0044637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объекта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44637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капитального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44637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строительства, не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44637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являющегося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44637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линейным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="00A25EA6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объектом</w:t>
      </w:r>
      <w:proofErr w:type="gramStart"/>
      <w:r w:rsidR="00A25EA6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.</w:t>
      </w:r>
      <w:r w:rsidRPr="00446372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».</w:t>
      </w:r>
      <w:proofErr w:type="gramEnd"/>
    </w:p>
    <w:p w:rsidR="001A753C" w:rsidRDefault="00446372" w:rsidP="001A753C">
      <w:pPr>
        <w:pStyle w:val="ConsPlusNormal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Пункт 2.10 </w:t>
      </w:r>
      <w:r w:rsidRPr="00446372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372">
        <w:rPr>
          <w:rFonts w:ascii="Times New Roman" w:hAnsi="Times New Roman" w:cs="Times New Roman"/>
          <w:sz w:val="24"/>
          <w:szCs w:val="24"/>
        </w:rPr>
        <w:t xml:space="preserve"> регламента   </w:t>
      </w:r>
      <w:r w:rsidR="001A753C">
        <w:rPr>
          <w:rFonts w:ascii="Times New Roman" w:hAnsi="Times New Roman" w:cs="Times New Roman"/>
          <w:sz w:val="24"/>
          <w:szCs w:val="24"/>
        </w:rPr>
        <w:t>дополнить  абзаца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A75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следующего    </w:t>
      </w:r>
      <w:r w:rsidR="00C54745">
        <w:rPr>
          <w:rFonts w:ascii="Times New Roman" w:hAnsi="Times New Roman" w:cs="Times New Roman"/>
          <w:sz w:val="24"/>
          <w:szCs w:val="24"/>
        </w:rPr>
        <w:t xml:space="preserve">  </w:t>
      </w:r>
      <w:r w:rsidR="001A75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753C" w:rsidRDefault="001A753C" w:rsidP="001A753C">
      <w:pPr>
        <w:pStyle w:val="ConsPlusNormal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4745">
        <w:rPr>
          <w:rFonts w:ascii="Times New Roman" w:hAnsi="Times New Roman" w:cs="Times New Roman"/>
          <w:sz w:val="24"/>
          <w:szCs w:val="24"/>
        </w:rPr>
        <w:t>с</w:t>
      </w:r>
      <w:r w:rsidR="00446372">
        <w:rPr>
          <w:rFonts w:ascii="Times New Roman" w:hAnsi="Times New Roman" w:cs="Times New Roman"/>
          <w:sz w:val="24"/>
          <w:szCs w:val="24"/>
        </w:rPr>
        <w:t>одержания</w:t>
      </w:r>
      <w:r w:rsidR="00C547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753C" w:rsidRDefault="001A753C" w:rsidP="001A753C">
      <w:pPr>
        <w:pStyle w:val="ConsPlusNormal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753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«- несоответствие объекта капитального строительства требованиям к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 </w:t>
      </w:r>
      <w:r w:rsidRPr="001A753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строительству, </w:t>
      </w:r>
    </w:p>
    <w:p w:rsidR="001A753C" w:rsidRDefault="001A753C" w:rsidP="001A753C">
      <w:pPr>
        <w:pStyle w:val="ConsPlusNormal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 </w:t>
      </w:r>
      <w:proofErr w:type="gramStart"/>
      <w:r w:rsidRPr="001A753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реконструкции объекта капитального строительства, установленным на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 </w:t>
      </w:r>
      <w:r w:rsidRPr="001A753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дату выдачи </w:t>
      </w:r>
      <w:proofErr w:type="gramEnd"/>
    </w:p>
    <w:p w:rsidR="001A753C" w:rsidRDefault="001A753C" w:rsidP="001A753C">
      <w:pPr>
        <w:pStyle w:val="ConsPlusNormal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 </w:t>
      </w:r>
      <w:r w:rsidRPr="001A753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представленного для получения разрешения на строительство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  </w:t>
      </w:r>
      <w:r w:rsidRPr="001A753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градостроительного </w:t>
      </w:r>
    </w:p>
    <w:p w:rsidR="001A753C" w:rsidRDefault="001A753C" w:rsidP="001A753C">
      <w:pPr>
        <w:pStyle w:val="ConsPlusNormal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 </w:t>
      </w:r>
      <w:r w:rsidRPr="001A753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плана земельного участка, или в случае строительства,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1A753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территории и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 </w:t>
      </w:r>
      <w:r w:rsidRPr="001A753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проекта </w:t>
      </w:r>
    </w:p>
    <w:p w:rsidR="001A753C" w:rsidRDefault="001A753C" w:rsidP="001A753C">
      <w:pPr>
        <w:pStyle w:val="ConsPlusNormal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 </w:t>
      </w:r>
      <w:proofErr w:type="gramStart"/>
      <w:r w:rsidRPr="001A753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межевания территории (за исключением случаев, при которых для строительства, </w:t>
      </w:r>
      <w:proofErr w:type="gramEnd"/>
    </w:p>
    <w:p w:rsidR="001A753C" w:rsidRDefault="001A753C" w:rsidP="001A753C">
      <w:pPr>
        <w:pStyle w:val="ConsPlusNormal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 </w:t>
      </w:r>
      <w:r w:rsidRPr="001A753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реконструкции линейного объекта не требуется подготовка документации по планировке </w:t>
      </w:r>
    </w:p>
    <w:p w:rsidR="001A753C" w:rsidRDefault="001A753C" w:rsidP="001A753C">
      <w:pPr>
        <w:pStyle w:val="ConsPlusNormal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 </w:t>
      </w:r>
      <w:r w:rsidRPr="001A753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территории), требованиям, установленным проектом планировки территории, в случае </w:t>
      </w:r>
    </w:p>
    <w:p w:rsidR="001A753C" w:rsidRDefault="001A753C" w:rsidP="001A753C">
      <w:pPr>
        <w:pStyle w:val="ConsPlusNormal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 </w:t>
      </w:r>
      <w:r w:rsidRPr="001A753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выдачи разрешения на ввод в эксплуатацию линейного объекта, для размещения которого </w:t>
      </w:r>
    </w:p>
    <w:p w:rsidR="001A753C" w:rsidRPr="001A753C" w:rsidRDefault="001A753C" w:rsidP="001A753C">
      <w:pPr>
        <w:pStyle w:val="ConsPlusNormal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 </w:t>
      </w:r>
      <w:r w:rsidRPr="001A753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не требуется образование земельного участка;</w:t>
      </w:r>
    </w:p>
    <w:p w:rsidR="001A753C" w:rsidRPr="001A753C" w:rsidRDefault="001A753C" w:rsidP="001A753C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proofErr w:type="gramStart"/>
      <w:r w:rsidRPr="001A753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-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</w:r>
      <w:proofErr w:type="gramEnd"/>
      <w:r w:rsidRPr="001A753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proofErr w:type="gramStart"/>
      <w:r w:rsidRPr="001A753C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.».</w:t>
      </w:r>
      <w:proofErr w:type="gramEnd"/>
    </w:p>
    <w:p w:rsidR="00C54745" w:rsidRDefault="001A753C" w:rsidP="00130434">
      <w:pPr>
        <w:pStyle w:val="ConsPlusNormal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</w:p>
    <w:p w:rsidR="00130434" w:rsidRDefault="00130434" w:rsidP="00130434">
      <w:pPr>
        <w:pStyle w:val="ConsPlusNormal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Пункт 2.10 </w:t>
      </w:r>
      <w:r w:rsidRPr="00446372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372">
        <w:rPr>
          <w:rFonts w:ascii="Times New Roman" w:hAnsi="Times New Roman" w:cs="Times New Roman"/>
          <w:sz w:val="24"/>
          <w:szCs w:val="24"/>
        </w:rPr>
        <w:t xml:space="preserve"> регламента   </w:t>
      </w:r>
      <w:r>
        <w:rPr>
          <w:rFonts w:ascii="Times New Roman" w:hAnsi="Times New Roman" w:cs="Times New Roman"/>
          <w:sz w:val="24"/>
          <w:szCs w:val="24"/>
        </w:rPr>
        <w:t xml:space="preserve">дополнить  пунктом 2.10.1.  следующего         </w:t>
      </w:r>
    </w:p>
    <w:p w:rsidR="00130434" w:rsidRDefault="00130434" w:rsidP="00130434">
      <w:pPr>
        <w:pStyle w:val="ConsPlusNormal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содержания: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«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2.10.1.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Различие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данных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об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указанной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в техническом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плане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площади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</w:p>
    <w:p w:rsidR="00130434" w:rsidRDefault="00130434" w:rsidP="00130434">
      <w:pPr>
        <w:pStyle w:val="ConsPlusNormal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объекта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капитального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строительства, не являющегося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линейным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объектом, не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более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</w:t>
      </w:r>
    </w:p>
    <w:p w:rsidR="00130434" w:rsidRDefault="00130434" w:rsidP="00130434">
      <w:pPr>
        <w:pStyle w:val="ConsPlusNormal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чем на пять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процентов по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отношению к данным о площади такого объекта </w:t>
      </w:r>
    </w:p>
    <w:p w:rsidR="00130434" w:rsidRDefault="00130434" w:rsidP="00130434">
      <w:pPr>
        <w:pStyle w:val="ConsPlusNormal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</w:t>
      </w:r>
      <w:proofErr w:type="gramStart"/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капитального строительства,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указанной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в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проектной документации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и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(или) разрешении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proofErr w:type="gramEnd"/>
    </w:p>
    <w:p w:rsidR="00130434" w:rsidRDefault="00130434" w:rsidP="00130434">
      <w:pPr>
        <w:pStyle w:val="ConsPlusNormal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на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строительство, не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является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основанием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для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отказа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в выдаче разрешения на ввод </w:t>
      </w:r>
    </w:p>
    <w:p w:rsidR="00130434" w:rsidRDefault="00130434" w:rsidP="00130434">
      <w:pPr>
        <w:pStyle w:val="ConsPlusNormal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объекта в эксплуатацию при условии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соответствия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proofErr w:type="gramStart"/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указанных</w:t>
      </w:r>
      <w:proofErr w:type="gramEnd"/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в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техническом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плане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</w:p>
    <w:p w:rsidR="00130434" w:rsidRDefault="00130434" w:rsidP="00130434">
      <w:pPr>
        <w:pStyle w:val="ConsPlusNormal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количества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этажей,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помещений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(при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наличии</w:t>
      </w:r>
      <w:proofErr w:type="gramStart"/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)</w:t>
      </w:r>
      <w:proofErr w:type="gramEnd"/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и </w:t>
      </w:r>
      <w:proofErr w:type="spellStart"/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машино-мест</w:t>
      </w:r>
      <w:proofErr w:type="spellEnd"/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(при наличии)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проектной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</w:p>
    <w:p w:rsidR="00130434" w:rsidRDefault="00130434" w:rsidP="00130434">
      <w:pPr>
        <w:pStyle w:val="ConsPlusNormal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документации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и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(или) разрешению на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строительство. Различие данных об </w:t>
      </w:r>
      <w:proofErr w:type="gramStart"/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указанной</w:t>
      </w:r>
      <w:proofErr w:type="gramEnd"/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в </w:t>
      </w:r>
    </w:p>
    <w:p w:rsidR="00130434" w:rsidRDefault="00130434" w:rsidP="00130434">
      <w:pPr>
        <w:pStyle w:val="ConsPlusNormal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техническом </w:t>
      </w:r>
      <w:proofErr w:type="gramStart"/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плане</w:t>
      </w:r>
      <w:proofErr w:type="gramEnd"/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протяженности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линейного объекта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не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более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чем на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пять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процентов </w:t>
      </w:r>
    </w:p>
    <w:p w:rsidR="00130434" w:rsidRDefault="00130434" w:rsidP="00130434">
      <w:pPr>
        <w:pStyle w:val="ConsPlusNormal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по отношению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к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данным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о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его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протяженности,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указанным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в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проектной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документации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</w:p>
    <w:p w:rsidR="00130434" w:rsidRDefault="00130434" w:rsidP="00130434">
      <w:pPr>
        <w:pStyle w:val="ConsPlusNormal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и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(или) </w:t>
      </w:r>
      <w:proofErr w:type="gramStart"/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разрешении</w:t>
      </w:r>
      <w:proofErr w:type="gramEnd"/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на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строительство, не является основанием для отказа в выдаче </w:t>
      </w:r>
    </w:p>
    <w:p w:rsidR="00130434" w:rsidRDefault="00130434" w:rsidP="00130434">
      <w:pPr>
        <w:pStyle w:val="ConsPlusNormal"/>
        <w:ind w:left="-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разрешения на ввод объекта в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</w:t>
      </w:r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эксплуатацию</w:t>
      </w:r>
      <w:proofErr w:type="gramStart"/>
      <w:r w:rsidRPr="00C54745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.»</w:t>
      </w:r>
      <w:proofErr w:type="gramEnd"/>
    </w:p>
    <w:p w:rsidR="00446372" w:rsidRPr="00446372" w:rsidRDefault="00EB2DC7" w:rsidP="00446372">
      <w:pPr>
        <w:spacing w:after="0" w:line="20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372">
        <w:rPr>
          <w:rFonts w:ascii="Times New Roman" w:hAnsi="Times New Roman" w:cs="Times New Roman"/>
          <w:sz w:val="24"/>
          <w:szCs w:val="24"/>
        </w:rPr>
        <w:t xml:space="preserve">2.   </w:t>
      </w:r>
      <w:r w:rsidR="00905606" w:rsidRPr="00446372">
        <w:rPr>
          <w:rFonts w:ascii="Times New Roman" w:hAnsi="Times New Roman" w:cs="Times New Roman"/>
          <w:sz w:val="24"/>
          <w:szCs w:val="24"/>
        </w:rPr>
        <w:t>Настоящие постановление вступает в силу с момента обнародования.</w:t>
      </w:r>
    </w:p>
    <w:p w:rsidR="00EB15AE" w:rsidRPr="00446372" w:rsidRDefault="00EB2DC7" w:rsidP="00446372">
      <w:pPr>
        <w:spacing w:after="0" w:line="20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372">
        <w:rPr>
          <w:rFonts w:ascii="Times New Roman" w:hAnsi="Times New Roman" w:cs="Times New Roman"/>
          <w:sz w:val="24"/>
          <w:szCs w:val="24"/>
        </w:rPr>
        <w:t xml:space="preserve">3.  </w:t>
      </w:r>
      <w:r w:rsidR="00EB15AE" w:rsidRPr="004463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5606" w:rsidRPr="004463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05606" w:rsidRPr="0044637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</w:t>
      </w:r>
      <w:r w:rsidR="001A753C" w:rsidRPr="00446372">
        <w:rPr>
          <w:rFonts w:ascii="Times New Roman" w:hAnsi="Times New Roman" w:cs="Times New Roman"/>
          <w:sz w:val="24"/>
          <w:szCs w:val="24"/>
        </w:rPr>
        <w:t>Главы</w:t>
      </w:r>
    </w:p>
    <w:p w:rsidR="00905606" w:rsidRPr="00446372" w:rsidRDefault="001A753C" w:rsidP="00EB2DC7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0434">
        <w:rPr>
          <w:rFonts w:ascii="Times New Roman" w:hAnsi="Times New Roman" w:cs="Times New Roman"/>
          <w:sz w:val="24"/>
          <w:szCs w:val="24"/>
        </w:rPr>
        <w:t xml:space="preserve"> </w:t>
      </w:r>
      <w:r w:rsidR="00EB15AE" w:rsidRPr="00446372">
        <w:rPr>
          <w:rFonts w:ascii="Times New Roman" w:hAnsi="Times New Roman" w:cs="Times New Roman"/>
          <w:sz w:val="24"/>
          <w:szCs w:val="24"/>
        </w:rPr>
        <w:t>Кр</w:t>
      </w:r>
      <w:r w:rsidR="00905606" w:rsidRPr="00446372">
        <w:rPr>
          <w:rFonts w:ascii="Times New Roman" w:hAnsi="Times New Roman" w:cs="Times New Roman"/>
          <w:sz w:val="24"/>
          <w:szCs w:val="24"/>
        </w:rPr>
        <w:t>утинского муниципального района (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05606" w:rsidRPr="00446372">
        <w:rPr>
          <w:rFonts w:ascii="Times New Roman" w:hAnsi="Times New Roman" w:cs="Times New Roman"/>
          <w:sz w:val="24"/>
          <w:szCs w:val="24"/>
        </w:rPr>
        <w:t>.Г.Головин)</w:t>
      </w:r>
      <w:r w:rsidR="00EB15AE" w:rsidRPr="00446372">
        <w:rPr>
          <w:rFonts w:ascii="Times New Roman" w:hAnsi="Times New Roman" w:cs="Times New Roman"/>
          <w:sz w:val="24"/>
          <w:szCs w:val="24"/>
        </w:rPr>
        <w:t>.</w:t>
      </w:r>
    </w:p>
    <w:p w:rsidR="00905606" w:rsidRPr="00446372" w:rsidRDefault="00905606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606" w:rsidRPr="00446372" w:rsidRDefault="00905606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606" w:rsidRPr="00346671" w:rsidRDefault="00905606" w:rsidP="00905606">
      <w:pPr>
        <w:pStyle w:val="3"/>
        <w:tabs>
          <w:tab w:val="left" w:pos="1484"/>
          <w:tab w:val="left" w:pos="1876"/>
        </w:tabs>
        <w:jc w:val="left"/>
        <w:rPr>
          <w:rFonts w:ascii="Times New Roman" w:hAnsi="Times New Roman"/>
        </w:rPr>
      </w:pPr>
      <w:r w:rsidRPr="00346671">
        <w:rPr>
          <w:rFonts w:ascii="Times New Roman" w:hAnsi="Times New Roman"/>
        </w:rPr>
        <w:t xml:space="preserve">Глава  Крутинского </w:t>
      </w:r>
    </w:p>
    <w:p w:rsidR="00905606" w:rsidRDefault="00905606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671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>В.Н. Киселёв</w:t>
      </w:r>
    </w:p>
    <w:p w:rsidR="00905606" w:rsidRDefault="00905606" w:rsidP="00446372">
      <w:pPr>
        <w:tabs>
          <w:tab w:val="left" w:pos="1484"/>
          <w:tab w:val="left" w:pos="1876"/>
        </w:tabs>
        <w:spacing w:after="0"/>
        <w:ind w:left="-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sectPr w:rsidR="00905606" w:rsidSect="0044637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657D"/>
    <w:multiLevelType w:val="multilevel"/>
    <w:tmpl w:val="55E81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C7B0B99"/>
    <w:multiLevelType w:val="hybridMultilevel"/>
    <w:tmpl w:val="315E5A2C"/>
    <w:lvl w:ilvl="0" w:tplc="98E4E6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9849B0"/>
    <w:multiLevelType w:val="hybridMultilevel"/>
    <w:tmpl w:val="D2BE43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37AF4"/>
    <w:multiLevelType w:val="hybridMultilevel"/>
    <w:tmpl w:val="A3E4D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606"/>
    <w:rsid w:val="000248C2"/>
    <w:rsid w:val="0007495D"/>
    <w:rsid w:val="00094C9E"/>
    <w:rsid w:val="000A3C09"/>
    <w:rsid w:val="000C72A9"/>
    <w:rsid w:val="00104A11"/>
    <w:rsid w:val="001175A9"/>
    <w:rsid w:val="00130434"/>
    <w:rsid w:val="001975D1"/>
    <w:rsid w:val="001A753C"/>
    <w:rsid w:val="002045F5"/>
    <w:rsid w:val="00390BDE"/>
    <w:rsid w:val="003E1B04"/>
    <w:rsid w:val="004255BF"/>
    <w:rsid w:val="00446372"/>
    <w:rsid w:val="00454AD9"/>
    <w:rsid w:val="0047316E"/>
    <w:rsid w:val="00486001"/>
    <w:rsid w:val="004A089D"/>
    <w:rsid w:val="00516922"/>
    <w:rsid w:val="005475F5"/>
    <w:rsid w:val="005D1ED6"/>
    <w:rsid w:val="006960EB"/>
    <w:rsid w:val="006B0163"/>
    <w:rsid w:val="006E3EC8"/>
    <w:rsid w:val="007061D9"/>
    <w:rsid w:val="00810807"/>
    <w:rsid w:val="00826660"/>
    <w:rsid w:val="008515FC"/>
    <w:rsid w:val="00862F62"/>
    <w:rsid w:val="00891119"/>
    <w:rsid w:val="008F77EB"/>
    <w:rsid w:val="00905606"/>
    <w:rsid w:val="00947B74"/>
    <w:rsid w:val="009557F7"/>
    <w:rsid w:val="00A25EA6"/>
    <w:rsid w:val="00C13473"/>
    <w:rsid w:val="00C54745"/>
    <w:rsid w:val="00C86682"/>
    <w:rsid w:val="00CB3E3B"/>
    <w:rsid w:val="00DA3C2D"/>
    <w:rsid w:val="00DB07C6"/>
    <w:rsid w:val="00E32017"/>
    <w:rsid w:val="00EB15AE"/>
    <w:rsid w:val="00EB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62"/>
  </w:style>
  <w:style w:type="paragraph" w:styleId="1">
    <w:name w:val="heading 1"/>
    <w:basedOn w:val="a"/>
    <w:next w:val="a"/>
    <w:link w:val="10"/>
    <w:uiPriority w:val="9"/>
    <w:qFormat/>
    <w:rsid w:val="006E3E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05606"/>
    <w:pPr>
      <w:keepNext/>
      <w:spacing w:after="0" w:line="240" w:lineRule="auto"/>
      <w:jc w:val="both"/>
      <w:outlineLvl w:val="2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5606"/>
    <w:rPr>
      <w:rFonts w:ascii="Calibri" w:eastAsia="Calibri" w:hAnsi="Calibri" w:cs="Times New Roman"/>
      <w:sz w:val="24"/>
      <w:szCs w:val="24"/>
    </w:rPr>
  </w:style>
  <w:style w:type="paragraph" w:styleId="a3">
    <w:name w:val="Balloon Text"/>
    <w:basedOn w:val="a"/>
    <w:link w:val="a4"/>
    <w:unhideWhenUsed/>
    <w:rsid w:val="0090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056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560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16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rsid w:val="0007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475F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475F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E3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46372"/>
    <w:rPr>
      <w:rFonts w:ascii="Calibri" w:eastAsia="Times New Roman" w:hAnsi="Calibri" w:cs="Calibri"/>
    </w:rPr>
  </w:style>
  <w:style w:type="character" w:customStyle="1" w:styleId="FontStyle25">
    <w:name w:val="Font Style25"/>
    <w:basedOn w:val="a0"/>
    <w:rsid w:val="00446372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81C6985FDB65CF9CF5ACD469DD1EB4379E9E5EEA705AB01E41F03AFgC51C" TargetMode="External"/><Relationship Id="rId13" Type="http://schemas.openxmlformats.org/officeDocument/2006/relationships/hyperlink" Target="consultantplus://offline/ref=5B681C6985FDB65CF9CF5ACD469DD1EB4379E9E5E0A105AB01E41F03AFgC51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B681C6985FDB65CF9CF5ACD469DD1EB4371EFE1EDF352A950B111g056C" TargetMode="External"/><Relationship Id="rId12" Type="http://schemas.openxmlformats.org/officeDocument/2006/relationships/hyperlink" Target="consultantplus://offline/ref=5B681C6985FDB65CF9CF5ACD469DD1EB4379E8ECE1A705AB01E41F03AFC159EC43A0BA965724011CgC58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B681C6985FDB65CF9CF5ACD469DD1EB4379E9E5E2A305AB01E41F03AFC159EC43A0BA9657240112gC58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681C6985FDB65CF9CF5ACD469DD1EB4379E8ECE4A105AB01E41F03AFgC5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681C6985FDB65CF9CF5ACD469DD1EB4379E9E5E5A005AB01E41F03AFgC51C" TargetMode="External"/><Relationship Id="rId14" Type="http://schemas.openxmlformats.org/officeDocument/2006/relationships/hyperlink" Target="consultantplus://offline/ref=5B681C6985FDB65CF9CF44C050F18EE14372B6E9E7A50BF554B71954F0915FB903gE5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FB24B-EEFD-4618-93AB-C7CD14B7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2019-05-06T08:50:00Z</dcterms:created>
  <dcterms:modified xsi:type="dcterms:W3CDTF">2022-11-01T09:24:00Z</dcterms:modified>
</cp:coreProperties>
</file>