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0C" w:rsidRDefault="004B4B0C" w:rsidP="00FB7F2B">
      <w:pPr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Крутинский район_герб_рис 1" style="position:absolute;left:0;text-align:left;margin-left:218.25pt;margin-top:0;width:45.75pt;height:54pt;z-index:251658240;visibility:visible">
            <v:imagedata r:id="rId7" o:title=""/>
            <w10:wrap type="square" side="right"/>
          </v:shape>
        </w:pict>
      </w:r>
      <w:r>
        <w:rPr>
          <w:rFonts w:ascii="Arial" w:hAnsi="Arial" w:cs="Arial"/>
          <w:b/>
          <w:bCs/>
          <w:sz w:val="32"/>
          <w:szCs w:val="32"/>
        </w:rPr>
        <w:t>П Р О Е К Т</w:t>
      </w:r>
      <w:r>
        <w:rPr>
          <w:rFonts w:ascii="Arial" w:hAnsi="Arial" w:cs="Arial"/>
          <w:b/>
          <w:bCs/>
          <w:sz w:val="32"/>
          <w:szCs w:val="32"/>
        </w:rPr>
        <w:br w:type="textWrapping" w:clear="all"/>
      </w:r>
    </w:p>
    <w:p w:rsidR="004B4B0C" w:rsidRDefault="004B4B0C" w:rsidP="00BB642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КРУТИНСКОГО МУНИЦИПАЛЬНОГО РАЙОНА ОМСКОЙ ОБЛАСТИ</w:t>
      </w:r>
    </w:p>
    <w:p w:rsidR="004B4B0C" w:rsidRDefault="004B4B0C" w:rsidP="00BB642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B4B0C" w:rsidRDefault="004B4B0C" w:rsidP="00BB642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4B4B0C" w:rsidRDefault="004B4B0C" w:rsidP="00BB6426">
      <w:pPr>
        <w:pStyle w:val="BodyText2"/>
        <w:rPr>
          <w:sz w:val="24"/>
          <w:szCs w:val="24"/>
        </w:rPr>
      </w:pPr>
    </w:p>
    <w:p w:rsidR="004B4B0C" w:rsidRPr="0024702C" w:rsidRDefault="004B4B0C" w:rsidP="00B05EE2">
      <w:pPr>
        <w:rPr>
          <w:rFonts w:ascii="Arial" w:hAnsi="Arial" w:cs="Arial"/>
          <w:b/>
          <w:bCs/>
        </w:rPr>
      </w:pPr>
    </w:p>
    <w:p w:rsidR="004B4B0C" w:rsidRPr="0024702C" w:rsidRDefault="004B4B0C" w:rsidP="00B05EE2">
      <w:pPr>
        <w:rPr>
          <w:sz w:val="24"/>
          <w:szCs w:val="24"/>
        </w:rPr>
      </w:pPr>
      <w:r w:rsidRPr="0024702C">
        <w:rPr>
          <w:sz w:val="24"/>
          <w:szCs w:val="24"/>
        </w:rPr>
        <w:t xml:space="preserve">от  «____».________.2022 года                                                                  № ____-п                                   </w:t>
      </w:r>
    </w:p>
    <w:p w:rsidR="004B4B0C" w:rsidRPr="0024702C" w:rsidRDefault="004B4B0C" w:rsidP="00B05EE2">
      <w:pPr>
        <w:rPr>
          <w:sz w:val="24"/>
          <w:szCs w:val="24"/>
        </w:rPr>
      </w:pPr>
      <w:r w:rsidRPr="0024702C">
        <w:rPr>
          <w:sz w:val="24"/>
          <w:szCs w:val="24"/>
        </w:rPr>
        <w:t>р.п. Крутинка</w:t>
      </w:r>
    </w:p>
    <w:p w:rsidR="004B4B0C" w:rsidRPr="0024702C" w:rsidRDefault="004B4B0C" w:rsidP="00B05EE2">
      <w:pPr>
        <w:rPr>
          <w:sz w:val="24"/>
          <w:szCs w:val="24"/>
        </w:rPr>
      </w:pPr>
    </w:p>
    <w:p w:rsidR="004B4B0C" w:rsidRPr="0024702C" w:rsidRDefault="004B4B0C" w:rsidP="008146CA">
      <w:pPr>
        <w:shd w:val="clear" w:color="auto" w:fill="F9F9F9"/>
        <w:spacing w:line="360" w:lineRule="atLeast"/>
        <w:jc w:val="center"/>
        <w:textAlignment w:val="baseline"/>
        <w:rPr>
          <w:sz w:val="24"/>
          <w:szCs w:val="24"/>
        </w:rPr>
      </w:pPr>
      <w:r w:rsidRPr="0024702C">
        <w:rPr>
          <w:sz w:val="24"/>
          <w:szCs w:val="24"/>
        </w:rPr>
        <w:t>О создании комиссии по повышению устойчивости функционирования организаций</w:t>
      </w:r>
    </w:p>
    <w:p w:rsidR="004B4B0C" w:rsidRPr="0024702C" w:rsidRDefault="004B4B0C" w:rsidP="008146CA">
      <w:pPr>
        <w:shd w:val="clear" w:color="auto" w:fill="F9F9F9"/>
        <w:spacing w:line="360" w:lineRule="atLeast"/>
        <w:jc w:val="center"/>
        <w:textAlignment w:val="baseline"/>
        <w:rPr>
          <w:sz w:val="24"/>
          <w:szCs w:val="24"/>
        </w:rPr>
      </w:pPr>
      <w:r w:rsidRPr="0024702C">
        <w:rPr>
          <w:sz w:val="24"/>
          <w:szCs w:val="24"/>
        </w:rPr>
        <w:t xml:space="preserve"> Крутинского муниципального района в мирное и военное время</w:t>
      </w:r>
    </w:p>
    <w:p w:rsidR="004B4B0C" w:rsidRPr="00494C1F" w:rsidRDefault="004B4B0C" w:rsidP="00B05EE2">
      <w:pPr>
        <w:rPr>
          <w:sz w:val="24"/>
          <w:szCs w:val="24"/>
        </w:rPr>
      </w:pPr>
    </w:p>
    <w:p w:rsidR="004B4B0C" w:rsidRDefault="004B4B0C" w:rsidP="0024702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4B4B0C" w:rsidRPr="00DA0228" w:rsidRDefault="004B4B0C" w:rsidP="0024702C">
      <w:pPr>
        <w:ind w:firstLine="851"/>
        <w:jc w:val="both"/>
        <w:rPr>
          <w:sz w:val="24"/>
          <w:szCs w:val="24"/>
        </w:rPr>
      </w:pPr>
      <w:r w:rsidRPr="0024702C">
        <w:rPr>
          <w:sz w:val="24"/>
          <w:szCs w:val="24"/>
        </w:rPr>
        <w:t>В соответствии с Федеральными законами от 21 декабря 1994 г. № 68-ФЗ «О защите населения и территорий от чрезвычайных ситуаций природного и техногенного характера», от 12 февраля 1998 г.</w:t>
      </w:r>
      <w:r>
        <w:rPr>
          <w:sz w:val="24"/>
          <w:szCs w:val="24"/>
        </w:rPr>
        <w:t>,</w:t>
      </w:r>
      <w:r w:rsidRPr="0024702C">
        <w:rPr>
          <w:sz w:val="24"/>
          <w:szCs w:val="24"/>
        </w:rPr>
        <w:t xml:space="preserve"> № 28-ФЗ «О гражданской обороне»</w:t>
      </w:r>
      <w:r>
        <w:rPr>
          <w:sz w:val="24"/>
          <w:szCs w:val="24"/>
        </w:rPr>
        <w:t>,</w:t>
      </w:r>
      <w:r w:rsidRPr="0024702C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 w:rsidRPr="0024702C">
        <w:rPr>
          <w:sz w:val="24"/>
          <w:szCs w:val="24"/>
        </w:rPr>
        <w:t>м Правительства Российской Федерации от 26 ноября 2007 г. № 804 «Об утверждении Положения о гражданской обороне в Российской Федерации», Пр</w:t>
      </w:r>
      <w:r>
        <w:rPr>
          <w:sz w:val="24"/>
          <w:szCs w:val="24"/>
        </w:rPr>
        <w:t>иказом</w:t>
      </w:r>
      <w:r w:rsidRPr="0024702C">
        <w:rPr>
          <w:sz w:val="24"/>
          <w:szCs w:val="24"/>
        </w:rPr>
        <w:t xml:space="preserve"> МЧС России от 14 ноября 2008 г. № 687 «Об утверждении Положения об организации и ведении гражданской обороны в муниципальных образованиях и организациях»,</w:t>
      </w:r>
      <w:r>
        <w:rPr>
          <w:sz w:val="24"/>
          <w:szCs w:val="24"/>
        </w:rPr>
        <w:t xml:space="preserve"> приказом Федерального агентства по техническому регулированию и метрологии от 11.09.2020 г. № 645-ст Национальный стандарт Российской Федерации «Повышение устойчивости функционировании организаций в чрезвычайных ситуациях» (ГОСТ Р 22.2.12-2020)</w:t>
      </w:r>
      <w:r w:rsidRPr="0024702C">
        <w:rPr>
          <w:sz w:val="24"/>
          <w:szCs w:val="24"/>
        </w:rPr>
        <w:t xml:space="preserve"> </w:t>
      </w:r>
      <w:r>
        <w:rPr>
          <w:sz w:val="19"/>
          <w:szCs w:val="19"/>
        </w:rPr>
        <w:t xml:space="preserve">, </w:t>
      </w:r>
      <w:r>
        <w:rPr>
          <w:sz w:val="24"/>
          <w:szCs w:val="24"/>
        </w:rPr>
        <w:t xml:space="preserve">руководствуясь Уставом </w:t>
      </w:r>
      <w:r w:rsidRPr="00DA0228">
        <w:rPr>
          <w:sz w:val="24"/>
          <w:szCs w:val="24"/>
        </w:rPr>
        <w:t>Крутинского</w:t>
      </w:r>
      <w:r>
        <w:rPr>
          <w:sz w:val="24"/>
          <w:szCs w:val="24"/>
        </w:rPr>
        <w:t xml:space="preserve"> </w:t>
      </w:r>
      <w:r w:rsidRPr="00DA0228">
        <w:rPr>
          <w:sz w:val="24"/>
          <w:szCs w:val="24"/>
        </w:rPr>
        <w:t>муниципального района</w:t>
      </w:r>
    </w:p>
    <w:p w:rsidR="004B4B0C" w:rsidRDefault="004B4B0C" w:rsidP="00DA0228">
      <w:pPr>
        <w:ind w:firstLine="872"/>
        <w:jc w:val="both"/>
      </w:pPr>
    </w:p>
    <w:p w:rsidR="004B4B0C" w:rsidRDefault="004B4B0C" w:rsidP="00B05EE2">
      <w:pPr>
        <w:pStyle w:val="BodyText"/>
        <w:jc w:val="center"/>
        <w:rPr>
          <w:color w:val="000000"/>
          <w:spacing w:val="-5"/>
        </w:rPr>
      </w:pPr>
      <w:r w:rsidRPr="007B58F2">
        <w:t xml:space="preserve">П </w:t>
      </w:r>
      <w:r w:rsidRPr="007B58F2">
        <w:rPr>
          <w:color w:val="000000"/>
          <w:spacing w:val="-5"/>
        </w:rPr>
        <w:t>О С Т А Н О В Л Я Ю:</w:t>
      </w:r>
    </w:p>
    <w:p w:rsidR="004B4B0C" w:rsidRPr="009139F2" w:rsidRDefault="004B4B0C" w:rsidP="00953CA4">
      <w:pPr>
        <w:pStyle w:val="Default"/>
      </w:pPr>
      <w:r w:rsidRPr="009139F2">
        <w:t xml:space="preserve"> </w:t>
      </w:r>
    </w:p>
    <w:p w:rsidR="004B4B0C" w:rsidRPr="009139F2" w:rsidRDefault="004B4B0C" w:rsidP="00417DC0">
      <w:pPr>
        <w:pStyle w:val="Default"/>
        <w:jc w:val="both"/>
      </w:pPr>
      <w:r>
        <w:t xml:space="preserve">            </w:t>
      </w:r>
      <w:r w:rsidRPr="009139F2">
        <w:t xml:space="preserve">1. Создать комиссию по повышению устойчивости функционирования организаций </w:t>
      </w:r>
      <w:r>
        <w:t xml:space="preserve">Крутинского муниципального </w:t>
      </w:r>
      <w:r w:rsidRPr="009139F2">
        <w:t xml:space="preserve"> района в условиях чрезвычайных ситуаций мирного и военного времени</w:t>
      </w:r>
      <w:r>
        <w:t xml:space="preserve"> (далее - комиссия) и утвердить ее состав (Приложение № 1)</w:t>
      </w:r>
      <w:r w:rsidRPr="009139F2">
        <w:t xml:space="preserve">. </w:t>
      </w:r>
    </w:p>
    <w:p w:rsidR="004B4B0C" w:rsidRPr="009139F2" w:rsidRDefault="004B4B0C" w:rsidP="00417DC0">
      <w:pPr>
        <w:pStyle w:val="Default"/>
        <w:tabs>
          <w:tab w:val="left" w:pos="851"/>
        </w:tabs>
        <w:ind w:firstLine="709"/>
        <w:jc w:val="both"/>
      </w:pPr>
      <w:r w:rsidRPr="009139F2">
        <w:t xml:space="preserve">2. Утвердить Положение о комиссии по повышению устойчивости функционирования </w:t>
      </w:r>
      <w:r>
        <w:t xml:space="preserve">организаций </w:t>
      </w:r>
      <w:r w:rsidRPr="009139F2">
        <w:t xml:space="preserve"> </w:t>
      </w:r>
      <w:r>
        <w:t>Крутин</w:t>
      </w:r>
      <w:r w:rsidRPr="009139F2">
        <w:t>ского</w:t>
      </w:r>
      <w:r>
        <w:t xml:space="preserve"> муниципального </w:t>
      </w:r>
      <w:r w:rsidRPr="009139F2">
        <w:t xml:space="preserve"> района</w:t>
      </w:r>
      <w:r>
        <w:t xml:space="preserve"> в</w:t>
      </w:r>
      <w:r w:rsidRPr="009139F2">
        <w:t xml:space="preserve"> условиях чрезвычайных ситуаций мирного и во</w:t>
      </w:r>
      <w:r>
        <w:t>енного времени (Приложение № 2</w:t>
      </w:r>
      <w:r w:rsidRPr="009139F2">
        <w:t xml:space="preserve">). </w:t>
      </w:r>
    </w:p>
    <w:p w:rsidR="004B4B0C" w:rsidRPr="009139F2" w:rsidRDefault="004B4B0C" w:rsidP="00417DC0">
      <w:pPr>
        <w:pStyle w:val="Default"/>
        <w:jc w:val="both"/>
      </w:pPr>
      <w:r>
        <w:t xml:space="preserve">            </w:t>
      </w:r>
      <w:r w:rsidRPr="009139F2">
        <w:t xml:space="preserve">3. Утвердить функциональные обязанности председателя комиссии и руководителей рабочих групп комиссии по повышению устойчивости функционирования </w:t>
      </w:r>
      <w:r>
        <w:t xml:space="preserve">организаций </w:t>
      </w:r>
      <w:r w:rsidRPr="009139F2">
        <w:t xml:space="preserve"> </w:t>
      </w:r>
      <w:r>
        <w:t>Крутин</w:t>
      </w:r>
      <w:r w:rsidRPr="009139F2">
        <w:t>ского</w:t>
      </w:r>
      <w:r>
        <w:t xml:space="preserve"> муниципального </w:t>
      </w:r>
      <w:r w:rsidRPr="009139F2">
        <w:t xml:space="preserve"> района в условиях чрезвычайных ситуаций мирного и военного времени (Приложе</w:t>
      </w:r>
      <w:r>
        <w:t>ние № 3</w:t>
      </w:r>
      <w:r w:rsidRPr="009139F2">
        <w:t xml:space="preserve">). </w:t>
      </w:r>
    </w:p>
    <w:p w:rsidR="004B4B0C" w:rsidRPr="009139F2" w:rsidRDefault="004B4B0C" w:rsidP="00417DC0">
      <w:pPr>
        <w:pStyle w:val="Default"/>
        <w:jc w:val="both"/>
      </w:pPr>
      <w:r>
        <w:t xml:space="preserve">            4</w:t>
      </w:r>
      <w:r w:rsidRPr="009139F2">
        <w:t xml:space="preserve">. Утвердить состав рабочих групп комиссии по повышению устойчивости функционирования </w:t>
      </w:r>
      <w:r>
        <w:t xml:space="preserve">организаций </w:t>
      </w:r>
      <w:r w:rsidRPr="009139F2">
        <w:t xml:space="preserve"> </w:t>
      </w:r>
      <w:r>
        <w:t>Крутин</w:t>
      </w:r>
      <w:r w:rsidRPr="009139F2">
        <w:t>ского</w:t>
      </w:r>
      <w:r>
        <w:t xml:space="preserve"> муниципального </w:t>
      </w:r>
      <w:r w:rsidRPr="009139F2">
        <w:t xml:space="preserve"> района в условиях чрезвычайных ситуаций мирного и военного времени (Приложение 4). </w:t>
      </w:r>
    </w:p>
    <w:p w:rsidR="004B4B0C" w:rsidRDefault="004B4B0C" w:rsidP="00FF0A8B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6</w:t>
      </w:r>
      <w:r w:rsidRPr="009139F2">
        <w:rPr>
          <w:sz w:val="24"/>
          <w:szCs w:val="24"/>
        </w:rPr>
        <w:t>. Считать утратившим силу постановление Администрации Крутинского муниципально</w:t>
      </w:r>
      <w:r>
        <w:rPr>
          <w:sz w:val="24"/>
          <w:szCs w:val="24"/>
        </w:rPr>
        <w:t>го района Омской области от 29.10.2013 года № 863</w:t>
      </w:r>
      <w:r w:rsidRPr="009139F2">
        <w:rPr>
          <w:sz w:val="24"/>
          <w:szCs w:val="24"/>
        </w:rPr>
        <w:t xml:space="preserve"> «</w:t>
      </w:r>
      <w:r w:rsidRPr="009139F2">
        <w:rPr>
          <w:color w:val="000000"/>
          <w:sz w:val="24"/>
          <w:szCs w:val="24"/>
        </w:rPr>
        <w:t xml:space="preserve"> </w:t>
      </w:r>
      <w:r w:rsidRPr="009139F2">
        <w:rPr>
          <w:sz w:val="24"/>
          <w:szCs w:val="24"/>
        </w:rPr>
        <w:t xml:space="preserve">О создании </w:t>
      </w:r>
      <w:r>
        <w:rPr>
          <w:sz w:val="24"/>
          <w:szCs w:val="24"/>
        </w:rPr>
        <w:t>комиссии по поддержанию устойчивого функционирования экономики Крутинского муниципального района</w:t>
      </w:r>
      <w:r>
        <w:rPr>
          <w:color w:val="000000"/>
          <w:sz w:val="24"/>
          <w:szCs w:val="24"/>
        </w:rPr>
        <w:t>».</w:t>
      </w:r>
    </w:p>
    <w:p w:rsidR="004B4B0C" w:rsidRPr="009139F2" w:rsidRDefault="004B4B0C" w:rsidP="00FF0A8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7</w:t>
      </w:r>
      <w:r w:rsidRPr="009139F2">
        <w:rPr>
          <w:sz w:val="24"/>
          <w:szCs w:val="24"/>
        </w:rPr>
        <w:t>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Крутинского муниципального района.</w:t>
      </w:r>
    </w:p>
    <w:p w:rsidR="004B4B0C" w:rsidRPr="009139F2" w:rsidRDefault="004B4B0C" w:rsidP="009139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</w:t>
      </w:r>
      <w:r w:rsidRPr="009139F2">
        <w:rPr>
          <w:sz w:val="24"/>
          <w:szCs w:val="24"/>
        </w:rPr>
        <w:t xml:space="preserve">. Контроль исполнения постановления возложить на </w:t>
      </w:r>
      <w:r>
        <w:rPr>
          <w:sz w:val="24"/>
          <w:szCs w:val="24"/>
        </w:rPr>
        <w:t>отдел экономики и имущественных отношений Администрации Крутинского муниципального района (Грохотова Т.С</w:t>
      </w:r>
      <w:r w:rsidRPr="009139F2">
        <w:rPr>
          <w:sz w:val="24"/>
          <w:szCs w:val="24"/>
        </w:rPr>
        <w:t>.</w:t>
      </w:r>
      <w:r>
        <w:rPr>
          <w:sz w:val="24"/>
          <w:szCs w:val="24"/>
        </w:rPr>
        <w:t>).</w:t>
      </w:r>
    </w:p>
    <w:p w:rsidR="004B4B0C" w:rsidRPr="009139F2" w:rsidRDefault="004B4B0C" w:rsidP="009139F2">
      <w:pPr>
        <w:ind w:firstLine="851"/>
        <w:jc w:val="both"/>
        <w:rPr>
          <w:color w:val="000000"/>
          <w:sz w:val="24"/>
          <w:szCs w:val="24"/>
        </w:rPr>
      </w:pPr>
    </w:p>
    <w:p w:rsidR="004B4B0C" w:rsidRPr="009139F2" w:rsidRDefault="004B4B0C" w:rsidP="009139F2">
      <w:pPr>
        <w:ind w:firstLine="851"/>
        <w:jc w:val="both"/>
        <w:rPr>
          <w:color w:val="000000"/>
          <w:sz w:val="24"/>
          <w:szCs w:val="24"/>
        </w:rPr>
      </w:pPr>
      <w:r w:rsidRPr="009139F2">
        <w:rPr>
          <w:color w:val="000000"/>
          <w:sz w:val="24"/>
          <w:szCs w:val="24"/>
        </w:rPr>
        <w:br/>
        <w:t xml:space="preserve">Глава Крутинского </w:t>
      </w:r>
    </w:p>
    <w:p w:rsidR="004B4B0C" w:rsidRPr="009139F2" w:rsidRDefault="004B4B0C" w:rsidP="009139F2">
      <w:pPr>
        <w:jc w:val="both"/>
        <w:rPr>
          <w:color w:val="000000"/>
          <w:sz w:val="24"/>
          <w:szCs w:val="24"/>
        </w:rPr>
      </w:pPr>
      <w:r w:rsidRPr="009139F2">
        <w:rPr>
          <w:color w:val="000000"/>
          <w:sz w:val="24"/>
          <w:szCs w:val="24"/>
        </w:rPr>
        <w:t>муниципального района                                                                        В.Н. Киселёв</w:t>
      </w: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AE7F6E">
      <w:pPr>
        <w:rPr>
          <w:sz w:val="24"/>
          <w:szCs w:val="24"/>
        </w:rPr>
      </w:pPr>
    </w:p>
    <w:p w:rsidR="004B4B0C" w:rsidRDefault="004B4B0C" w:rsidP="001841F9">
      <w:pPr>
        <w:jc w:val="right"/>
        <w:rPr>
          <w:color w:val="000000"/>
          <w:sz w:val="24"/>
          <w:szCs w:val="24"/>
        </w:rPr>
      </w:pPr>
    </w:p>
    <w:p w:rsidR="004B4B0C" w:rsidRDefault="004B4B0C" w:rsidP="001841F9">
      <w:pPr>
        <w:jc w:val="right"/>
        <w:rPr>
          <w:color w:val="000000"/>
          <w:sz w:val="24"/>
          <w:szCs w:val="24"/>
        </w:rPr>
      </w:pPr>
    </w:p>
    <w:p w:rsidR="004B4B0C" w:rsidRDefault="004B4B0C" w:rsidP="001841F9">
      <w:pPr>
        <w:jc w:val="right"/>
        <w:rPr>
          <w:color w:val="000000"/>
          <w:sz w:val="24"/>
          <w:szCs w:val="24"/>
        </w:rPr>
      </w:pPr>
    </w:p>
    <w:p w:rsidR="004B4B0C" w:rsidRDefault="004B4B0C" w:rsidP="001841F9">
      <w:pPr>
        <w:jc w:val="right"/>
        <w:rPr>
          <w:color w:val="000000"/>
          <w:sz w:val="24"/>
          <w:szCs w:val="24"/>
        </w:rPr>
      </w:pPr>
    </w:p>
    <w:p w:rsidR="004B4B0C" w:rsidRPr="001841F9" w:rsidRDefault="004B4B0C" w:rsidP="001841F9">
      <w:pPr>
        <w:jc w:val="right"/>
        <w:rPr>
          <w:color w:val="000000"/>
          <w:sz w:val="24"/>
          <w:szCs w:val="24"/>
        </w:rPr>
      </w:pPr>
      <w:r w:rsidRPr="001841F9">
        <w:rPr>
          <w:color w:val="000000"/>
          <w:sz w:val="24"/>
          <w:szCs w:val="24"/>
        </w:rPr>
        <w:t>Приложение № 1</w:t>
      </w:r>
      <w:r w:rsidRPr="001841F9">
        <w:rPr>
          <w:color w:val="000000"/>
          <w:sz w:val="24"/>
          <w:szCs w:val="24"/>
        </w:rPr>
        <w:br/>
        <w:t>к постановлению Администрации</w:t>
      </w:r>
    </w:p>
    <w:p w:rsidR="004B4B0C" w:rsidRPr="001841F9" w:rsidRDefault="004B4B0C" w:rsidP="001841F9">
      <w:pPr>
        <w:jc w:val="right"/>
        <w:rPr>
          <w:color w:val="000000"/>
          <w:sz w:val="24"/>
          <w:szCs w:val="24"/>
        </w:rPr>
      </w:pPr>
      <w:r w:rsidRPr="001841F9">
        <w:rPr>
          <w:color w:val="000000"/>
          <w:sz w:val="24"/>
          <w:szCs w:val="24"/>
        </w:rPr>
        <w:t xml:space="preserve">                                                                        Крутинского муниципального района</w:t>
      </w:r>
      <w:r w:rsidRPr="001841F9">
        <w:rPr>
          <w:color w:val="000000"/>
          <w:sz w:val="24"/>
          <w:szCs w:val="24"/>
        </w:rPr>
        <w:br/>
        <w:t xml:space="preserve">                                                                                   от «___»______2022 г.  № ____</w:t>
      </w:r>
    </w:p>
    <w:p w:rsidR="004B4B0C" w:rsidRPr="00213D34" w:rsidRDefault="004B4B0C" w:rsidP="00213D34">
      <w:pPr>
        <w:pStyle w:val="Default"/>
        <w:jc w:val="center"/>
      </w:pPr>
      <w:r w:rsidRPr="00213D34">
        <w:t>Состав</w:t>
      </w:r>
    </w:p>
    <w:p w:rsidR="004B4B0C" w:rsidRPr="00213D34" w:rsidRDefault="004B4B0C" w:rsidP="00213D34">
      <w:pPr>
        <w:ind w:firstLine="851"/>
        <w:jc w:val="center"/>
        <w:rPr>
          <w:sz w:val="24"/>
          <w:szCs w:val="24"/>
        </w:rPr>
      </w:pPr>
      <w:r w:rsidRPr="00213D34">
        <w:rPr>
          <w:sz w:val="24"/>
          <w:szCs w:val="24"/>
        </w:rPr>
        <w:t>комиссии по повышению устойчивости функционирования  организаций Крутинского муниципального  района</w:t>
      </w:r>
      <w:r w:rsidRPr="009139F2">
        <w:t xml:space="preserve"> </w:t>
      </w:r>
      <w:r w:rsidRPr="00213D34">
        <w:rPr>
          <w:sz w:val="24"/>
          <w:szCs w:val="24"/>
        </w:rPr>
        <w:t>в условиях чрезвычайных ситуаций мирного и военного времени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552"/>
        <w:gridCol w:w="6629"/>
      </w:tblGrid>
      <w:tr w:rsidR="004B4B0C">
        <w:tc>
          <w:tcPr>
            <w:tcW w:w="675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B4B0C" w:rsidRPr="00507953" w:rsidRDefault="004B4B0C" w:rsidP="00507953">
            <w:pPr>
              <w:jc w:val="both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Грохотова Татьяна </w:t>
            </w:r>
          </w:p>
          <w:p w:rsidR="004B4B0C" w:rsidRPr="00507953" w:rsidRDefault="004B4B0C" w:rsidP="00507953">
            <w:pPr>
              <w:jc w:val="both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Сергеевна</w:t>
            </w:r>
          </w:p>
        </w:tc>
        <w:tc>
          <w:tcPr>
            <w:tcW w:w="6629" w:type="dxa"/>
          </w:tcPr>
          <w:p w:rsidR="004B4B0C" w:rsidRPr="00507953" w:rsidRDefault="004B4B0C" w:rsidP="00507953">
            <w:pPr>
              <w:jc w:val="both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Начальник отдела экономики и имущественных отношений Администрации Крутинского муниципального района – председатель комиссии.</w:t>
            </w:r>
          </w:p>
        </w:tc>
      </w:tr>
      <w:tr w:rsidR="004B4B0C">
        <w:tc>
          <w:tcPr>
            <w:tcW w:w="675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Остапенко Николай           Алексеевич</w:t>
            </w:r>
          </w:p>
        </w:tc>
        <w:tc>
          <w:tcPr>
            <w:tcW w:w="6629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Начальник сектора строительства и архитектуры Администрации Крутинского муниципального района – заместитель председателя комиссии.</w:t>
            </w:r>
          </w:p>
        </w:tc>
      </w:tr>
      <w:tr w:rsidR="004B4B0C">
        <w:tc>
          <w:tcPr>
            <w:tcW w:w="675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B4B0C" w:rsidRPr="00507953" w:rsidRDefault="004B4B0C" w:rsidP="00FF0A8B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Фролов Павел</w:t>
            </w:r>
          </w:p>
          <w:p w:rsidR="004B4B0C" w:rsidRPr="00507953" w:rsidRDefault="004B4B0C" w:rsidP="00FF0A8B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 Васильевич</w:t>
            </w:r>
          </w:p>
        </w:tc>
        <w:tc>
          <w:tcPr>
            <w:tcW w:w="6629" w:type="dxa"/>
          </w:tcPr>
          <w:p w:rsidR="004B4B0C" w:rsidRPr="00507953" w:rsidRDefault="004B4B0C" w:rsidP="00FF0A8B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Главный специалист Управления сельского хозяйства Администрации  Крутинского муниципального района – секретарь комиссии</w:t>
            </w:r>
          </w:p>
        </w:tc>
      </w:tr>
      <w:tr w:rsidR="004B4B0C">
        <w:tc>
          <w:tcPr>
            <w:tcW w:w="675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Должина Марина</w:t>
            </w:r>
          </w:p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 Сергеевна </w:t>
            </w:r>
          </w:p>
        </w:tc>
        <w:tc>
          <w:tcPr>
            <w:tcW w:w="6629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Начальник бюджетного отдела Комитета финансов и контроля Администрации Крутинского муниципального района</w:t>
            </w:r>
          </w:p>
        </w:tc>
      </w:tr>
      <w:tr w:rsidR="004B4B0C">
        <w:tc>
          <w:tcPr>
            <w:tcW w:w="675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Абатаев Мурад</w:t>
            </w:r>
          </w:p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 Хожаевич</w:t>
            </w:r>
          </w:p>
        </w:tc>
        <w:tc>
          <w:tcPr>
            <w:tcW w:w="6629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Директор МУП «Крутинское».</w:t>
            </w:r>
          </w:p>
        </w:tc>
      </w:tr>
      <w:tr w:rsidR="004B4B0C">
        <w:tc>
          <w:tcPr>
            <w:tcW w:w="675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Кузеванов Иван</w:t>
            </w:r>
          </w:p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 Иванович</w:t>
            </w:r>
          </w:p>
        </w:tc>
        <w:tc>
          <w:tcPr>
            <w:tcW w:w="6629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Начальник Крутинского газового участка № 7 «Омскгазстройэксплуатация» (по согласованию)</w:t>
            </w:r>
          </w:p>
        </w:tc>
      </w:tr>
      <w:tr w:rsidR="004B4B0C">
        <w:tc>
          <w:tcPr>
            <w:tcW w:w="675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Лушов Дмитрий</w:t>
            </w:r>
          </w:p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 Николаевич</w:t>
            </w:r>
          </w:p>
        </w:tc>
        <w:tc>
          <w:tcPr>
            <w:tcW w:w="6629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Начальник Крутинского  РЭС ПО ЗЭС филиал ПАО «Россети  Сибирь» – «Омскэнерго». (по согласованию)</w:t>
            </w:r>
          </w:p>
        </w:tc>
      </w:tr>
      <w:tr w:rsidR="004B4B0C">
        <w:tc>
          <w:tcPr>
            <w:tcW w:w="675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Хачатрян Андраник</w:t>
            </w:r>
          </w:p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 Меружанович</w:t>
            </w:r>
          </w:p>
        </w:tc>
        <w:tc>
          <w:tcPr>
            <w:tcW w:w="6629" w:type="dxa"/>
          </w:tcPr>
          <w:p w:rsidR="004B4B0C" w:rsidRPr="00507953" w:rsidRDefault="004B4B0C" w:rsidP="00FC3967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Заместитель Главы Крутинского  муниципального района, начальник Управления сельского хозяйства Администрации  Крутинского муниципального района.</w:t>
            </w:r>
          </w:p>
        </w:tc>
      </w:tr>
      <w:tr w:rsidR="004B4B0C">
        <w:tc>
          <w:tcPr>
            <w:tcW w:w="675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Раннинен Александр Викторович</w:t>
            </w:r>
          </w:p>
        </w:tc>
        <w:tc>
          <w:tcPr>
            <w:tcW w:w="6629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Начальник БУ Омской области «Областная станция по борьбе с болезнями животных по Крутинскому району» (по согласованию).</w:t>
            </w:r>
          </w:p>
        </w:tc>
      </w:tr>
      <w:tr w:rsidR="004B4B0C">
        <w:tc>
          <w:tcPr>
            <w:tcW w:w="675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Сарыгин Евгений</w:t>
            </w:r>
          </w:p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 Витальевич</w:t>
            </w:r>
          </w:p>
        </w:tc>
        <w:tc>
          <w:tcPr>
            <w:tcW w:w="6629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Первый заместитель Главы Крутинского муниципального района.</w:t>
            </w:r>
          </w:p>
        </w:tc>
      </w:tr>
      <w:tr w:rsidR="004B4B0C">
        <w:tc>
          <w:tcPr>
            <w:tcW w:w="675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Габки Татьяна </w:t>
            </w:r>
          </w:p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Леонидовна</w:t>
            </w:r>
          </w:p>
        </w:tc>
        <w:tc>
          <w:tcPr>
            <w:tcW w:w="6629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Советник Комитета по образованию Администрации Крутинского муниципального района.</w:t>
            </w:r>
          </w:p>
        </w:tc>
      </w:tr>
      <w:tr w:rsidR="004B4B0C">
        <w:tc>
          <w:tcPr>
            <w:tcW w:w="675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Науменко Сергей Петрович</w:t>
            </w:r>
          </w:p>
        </w:tc>
        <w:tc>
          <w:tcPr>
            <w:tcW w:w="6629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Главный врач  БУЗОО «Крутинская ЦРБ им. профессора А. В.  Вишневского»  (по согласованию).</w:t>
            </w:r>
          </w:p>
        </w:tc>
      </w:tr>
      <w:tr w:rsidR="004B4B0C">
        <w:tc>
          <w:tcPr>
            <w:tcW w:w="675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Токарева Татьяна Ивановна </w:t>
            </w:r>
          </w:p>
        </w:tc>
        <w:tc>
          <w:tcPr>
            <w:tcW w:w="6629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Председатель Комитета по культуре Администрации Крутинского муниципального района.</w:t>
            </w:r>
          </w:p>
        </w:tc>
      </w:tr>
      <w:tr w:rsidR="004B4B0C">
        <w:tc>
          <w:tcPr>
            <w:tcW w:w="675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Пономарева Тамара Витальевна </w:t>
            </w:r>
          </w:p>
        </w:tc>
        <w:tc>
          <w:tcPr>
            <w:tcW w:w="6629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Начальник Крутинского отдела межрайонного Управления Министерства труда и социального развития Омской области №3 (по согласованию).</w:t>
            </w:r>
          </w:p>
        </w:tc>
      </w:tr>
      <w:tr w:rsidR="004B4B0C">
        <w:tc>
          <w:tcPr>
            <w:tcW w:w="675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Бутенко Игорь</w:t>
            </w:r>
          </w:p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 Михайлович </w:t>
            </w:r>
          </w:p>
        </w:tc>
        <w:tc>
          <w:tcPr>
            <w:tcW w:w="6629" w:type="dxa"/>
          </w:tcPr>
          <w:p w:rsidR="004B4B0C" w:rsidRPr="00507953" w:rsidRDefault="004B4B0C" w:rsidP="00FC3967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Советник Администрации Крутинского муниципального района по организационно - кадровой работе</w:t>
            </w:r>
          </w:p>
        </w:tc>
      </w:tr>
      <w:tr w:rsidR="004B4B0C">
        <w:tc>
          <w:tcPr>
            <w:tcW w:w="675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Лаптева Алёна </w:t>
            </w:r>
          </w:p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Сергеевна</w:t>
            </w:r>
          </w:p>
        </w:tc>
        <w:tc>
          <w:tcPr>
            <w:tcW w:w="6629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Главный специалист по правовым вопросам Администрации Крутинского муниципального района.</w:t>
            </w:r>
          </w:p>
        </w:tc>
      </w:tr>
      <w:tr w:rsidR="004B4B0C">
        <w:tc>
          <w:tcPr>
            <w:tcW w:w="675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Волненко Олег </w:t>
            </w:r>
          </w:p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Борисович</w:t>
            </w:r>
          </w:p>
        </w:tc>
        <w:tc>
          <w:tcPr>
            <w:tcW w:w="6629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Ведущий сервисный инженер ПАО «Ростелеком» сервисный  центр р. п. Марьяновка (по согласованию).</w:t>
            </w:r>
          </w:p>
        </w:tc>
      </w:tr>
      <w:tr w:rsidR="004B4B0C">
        <w:tc>
          <w:tcPr>
            <w:tcW w:w="675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Новиков Виктор Дмитриевич</w:t>
            </w:r>
          </w:p>
        </w:tc>
        <w:tc>
          <w:tcPr>
            <w:tcW w:w="6629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Главный специалист по мобилизационной подготовке, делам ГО и ЧС Администрации Крутинского муниципального района.</w:t>
            </w:r>
          </w:p>
        </w:tc>
      </w:tr>
      <w:tr w:rsidR="004B4B0C">
        <w:tc>
          <w:tcPr>
            <w:tcW w:w="675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Кривун Юрий</w:t>
            </w:r>
          </w:p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6629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Начальник Крутинского ДЭУ ГП Омской области «Называевский ДРСУ» (по согласованию).</w:t>
            </w:r>
          </w:p>
        </w:tc>
      </w:tr>
      <w:tr w:rsidR="004B4B0C">
        <w:tc>
          <w:tcPr>
            <w:tcW w:w="675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Жогликов Андрей Дмитриевич</w:t>
            </w:r>
          </w:p>
        </w:tc>
        <w:tc>
          <w:tcPr>
            <w:tcW w:w="6629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ИП. Жогликов «Русский Путь» (по согласованию).</w:t>
            </w:r>
          </w:p>
        </w:tc>
      </w:tr>
    </w:tbl>
    <w:p w:rsidR="004B4B0C" w:rsidRPr="001841F9" w:rsidRDefault="004B4B0C" w:rsidP="001841F9">
      <w:pPr>
        <w:jc w:val="right"/>
        <w:rPr>
          <w:color w:val="000000"/>
          <w:sz w:val="24"/>
          <w:szCs w:val="24"/>
        </w:rPr>
      </w:pPr>
      <w:r>
        <w:t xml:space="preserve">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>Приложение № 2</w:t>
      </w:r>
      <w:r w:rsidRPr="001841F9">
        <w:rPr>
          <w:color w:val="000000"/>
          <w:sz w:val="24"/>
          <w:szCs w:val="24"/>
        </w:rPr>
        <w:br/>
        <w:t>к постановлению Администрации</w:t>
      </w:r>
    </w:p>
    <w:p w:rsidR="004B4B0C" w:rsidRPr="001841F9" w:rsidRDefault="004B4B0C" w:rsidP="001841F9">
      <w:pPr>
        <w:jc w:val="right"/>
        <w:rPr>
          <w:color w:val="000000"/>
          <w:sz w:val="24"/>
          <w:szCs w:val="24"/>
        </w:rPr>
      </w:pPr>
      <w:r w:rsidRPr="001841F9">
        <w:rPr>
          <w:color w:val="000000"/>
          <w:sz w:val="24"/>
          <w:szCs w:val="24"/>
        </w:rPr>
        <w:t xml:space="preserve">                                                                        Крутинского муниципального района</w:t>
      </w:r>
      <w:r w:rsidRPr="001841F9">
        <w:rPr>
          <w:color w:val="000000"/>
          <w:sz w:val="24"/>
          <w:szCs w:val="24"/>
        </w:rPr>
        <w:br/>
        <w:t xml:space="preserve">                                                                                   от «___»______2022 г.  № ____</w:t>
      </w:r>
    </w:p>
    <w:p w:rsidR="004B4B0C" w:rsidRDefault="004B4B0C" w:rsidP="001841F9">
      <w:r>
        <w:t xml:space="preserve">                     </w:t>
      </w:r>
    </w:p>
    <w:p w:rsidR="004B4B0C" w:rsidRPr="00C73DD2" w:rsidRDefault="004B4B0C" w:rsidP="00C73DD2">
      <w:pPr>
        <w:jc w:val="center"/>
        <w:rPr>
          <w:b/>
          <w:bCs/>
          <w:sz w:val="24"/>
          <w:szCs w:val="24"/>
        </w:rPr>
      </w:pPr>
      <w:r w:rsidRPr="00C73DD2">
        <w:rPr>
          <w:b/>
          <w:bCs/>
          <w:sz w:val="24"/>
          <w:szCs w:val="24"/>
        </w:rPr>
        <w:t>Положение</w:t>
      </w:r>
    </w:p>
    <w:p w:rsidR="004B4B0C" w:rsidRDefault="004B4B0C" w:rsidP="00395815">
      <w:pPr>
        <w:pStyle w:val="Default"/>
        <w:rPr>
          <w:sz w:val="23"/>
          <w:szCs w:val="23"/>
        </w:rPr>
      </w:pPr>
      <w:r w:rsidRPr="00C73DD2">
        <w:rPr>
          <w:b/>
          <w:bCs/>
        </w:rPr>
        <w:t xml:space="preserve">о комиссии по повышению устойчивости функционирования организаций Крутинского муниципального  района </w:t>
      </w:r>
      <w:r>
        <w:rPr>
          <w:b/>
          <w:bCs/>
        </w:rPr>
        <w:t xml:space="preserve">в </w:t>
      </w:r>
      <w:r w:rsidRPr="00C73DD2">
        <w:rPr>
          <w:b/>
          <w:bCs/>
        </w:rPr>
        <w:t xml:space="preserve">условиях чрезвычайных ситуаций мирного и военного времени. </w:t>
      </w:r>
      <w:r>
        <w:rPr>
          <w:sz w:val="23"/>
          <w:szCs w:val="23"/>
        </w:rPr>
        <w:t xml:space="preserve">(далее - Положение) </w:t>
      </w:r>
    </w:p>
    <w:p w:rsidR="004B4B0C" w:rsidRPr="00C73DD2" w:rsidRDefault="004B4B0C" w:rsidP="00C73DD2">
      <w:pPr>
        <w:pStyle w:val="Default"/>
        <w:jc w:val="center"/>
      </w:pPr>
      <w:r w:rsidRPr="00C73DD2">
        <w:rPr>
          <w:b/>
          <w:bCs/>
        </w:rPr>
        <w:t>1. Общие положения</w:t>
      </w:r>
    </w:p>
    <w:p w:rsidR="004B4B0C" w:rsidRPr="00C73DD2" w:rsidRDefault="004B4B0C" w:rsidP="00395815">
      <w:pPr>
        <w:pStyle w:val="Default"/>
      </w:pPr>
      <w:r w:rsidRPr="00C73DD2">
        <w:t xml:space="preserve">1.1. Комиссия по повышению устойчивости функционирования </w:t>
      </w:r>
      <w:r w:rsidRPr="00213D34">
        <w:t>организаций Крутинского муниципального  района</w:t>
      </w:r>
      <w:r w:rsidRPr="009139F2">
        <w:t xml:space="preserve"> </w:t>
      </w:r>
      <w:r w:rsidRPr="00C73DD2">
        <w:t xml:space="preserve">в условиях чрезвычайных ситуаций мирного и военного времени (далее - комиссия) создается в целях планирования и контроля выполнения мероприятий по повышению устойчивости функционирования объектов экономики в чрезвычайных ситуациях мирного и военного времени (в дальнейшем - чрезвычайные ситуации) и является постоянно действующим организующим органом. </w:t>
      </w:r>
    </w:p>
    <w:p w:rsidR="004B4B0C" w:rsidRPr="00C73DD2" w:rsidRDefault="004B4B0C" w:rsidP="00395815">
      <w:pPr>
        <w:pStyle w:val="Default"/>
      </w:pPr>
      <w:r w:rsidRPr="00C73DD2">
        <w:t>1.2. В своей деятельности комиссия руководствуется Федеральным законом от 12 февраля 1998 года N 28-ФЗ "О гражданской обороне", Федеральным законом от 21 декабря 1994 года N 68-ФЗ "О защите населения и территорий от чрезвычайных ситуаций природного и техно</w:t>
      </w:r>
      <w:r>
        <w:t xml:space="preserve">генного характера", </w:t>
      </w:r>
      <w:r w:rsidRPr="00C73DD2">
        <w:t xml:space="preserve">настоящим Положением и другими руководящими документами по вопросу подготовки предприятий, организаций и учреждений к устойчивому функционированию в чрезвычайных ситуациях. </w:t>
      </w:r>
    </w:p>
    <w:p w:rsidR="004B4B0C" w:rsidRDefault="004B4B0C" w:rsidP="009F4D0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2.Задачи комиссии</w:t>
      </w:r>
    </w:p>
    <w:p w:rsidR="004B4B0C" w:rsidRDefault="004B4B0C" w:rsidP="003958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Основной задачей комиссии является организация работы по повышению устойчивости функционирования организаций, предприятий и учреждений района в чрезвычайных ситуациях, с целью снижения возможных потерь и разрушений в результате аварий, катастроф, стихийных бедствий и воздействия современных средств поражения в военное время, обеспечения жизнедеятельности населения района и создания оптимальных условий для восстановления нарушенного производства. </w:t>
      </w:r>
    </w:p>
    <w:p w:rsidR="004B4B0C" w:rsidRDefault="004B4B0C" w:rsidP="003958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В режиме повседневной деятельности на комиссию возлагается: </w:t>
      </w:r>
    </w:p>
    <w:p w:rsidR="004B4B0C" w:rsidRDefault="004B4B0C" w:rsidP="003958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координация работы руководящего состава и органов управления районного звена территориальной подсистемы единой государственной системы предупреждения и ликвидации чрезвычайных ситуаций (далее – РЗ ТП РСЧС) по повышению устойчивости функционирования организаций, предприятий и учреждений в чрезвычайных ситуациях; </w:t>
      </w:r>
    </w:p>
    <w:p w:rsidR="004B4B0C" w:rsidRDefault="004B4B0C" w:rsidP="003958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за подготовкой организаций, предприятий и учреждений, расположенных на территории района, к работе в чрезвычайных ситуациях, за разработкой, планированием и осуществлением мероприятий по повышению устойчивости функционирования организаций, предприятий и учреждений в экстремальных условиях независимо от их форм собственности, за увязкой этих мероприятий со схемами районной планировки и застройки населенных пунктов, проектами строительства, реконструкции объектов и модернизации производства; </w:t>
      </w:r>
    </w:p>
    <w:p w:rsidR="004B4B0C" w:rsidRDefault="004B4B0C" w:rsidP="003958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работы по комплексной оценке состояния, возможностей и потребностей всех организаций, предприятий и учреждений Крутинского муниципального района для обеспечения жизнедеятельности населения, а также выпуска заданных объемов и номенклатуры продукции с учетом возможных потерь и разрушений в чрезвычайных ситуациях; </w:t>
      </w:r>
    </w:p>
    <w:p w:rsidR="004B4B0C" w:rsidRDefault="004B4B0C" w:rsidP="00C73D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рассмотрение результатов исследований по вопросам устойчивости функционирования организаций, предприятий и учреждений в чрезвычайных ситуациях (далее - вопросы устойчивости),  выполненных в интересах экономики Крутинского муниципального района, и подготовка предложений о целесообразности практического осуществления выработанных мероприятий; </w:t>
      </w:r>
    </w:p>
    <w:p w:rsidR="004B4B0C" w:rsidRDefault="004B4B0C" w:rsidP="00C73DD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участие в проверках состояния гражданской обороны на предприятиях (в учреждениях и организациях) и работы по предупреждению чрезвычайных ситуаций (по вопросам устойчивости), в командно-штабных учениях и других мероприятиях, обеспечивающих качественную подготовку руководящего состава и органов управления по вопросам устойчивости;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организация и координация проведения исследований, разработки и уточнения мероприятий по устойчивости функционирования организаций, предприятий и учреждений района в чрезвычайных ситуациях;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участие в обобщении результатов учений, исследований и выработке предложений по дальнейшему повышению устойчивости функционирования организаций, предприятий и учреждений в чрезвычайных ситуациях для включения в установленном порядке в проекты планов экономического развития, в план действий по предупреждению и ликвидации чрезвычайных ситуаций и в план гражданской обороны и защиты населения Крутинского муниципального района (по вопросам устойчивости).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2.3. В режиме повышенной готовности на комиссию возлагается: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принятие мер по обеспечению устойчивого функционирования организаций, предприятий и учреждений в целях защиты населения и окружающей среды при угрозе возникновения чрезвычайных ситуаций.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2.4. При переводе организаций, предприятий и учреждений</w:t>
      </w:r>
      <w:r w:rsidRPr="00213D34">
        <w:t xml:space="preserve"> Крутинского муниципального  района</w:t>
      </w:r>
      <w:r>
        <w:rPr>
          <w:color w:val="auto"/>
          <w:sz w:val="23"/>
          <w:szCs w:val="23"/>
        </w:rPr>
        <w:t xml:space="preserve">  на работу по планам военного времени на комиссию возлагается: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контроль и оценка хода осуществления организациями, предприятиями и учреждениями мероприятий по повышению устойчивости их функционирования в военное время;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проверка качества выполнения мероприятий по повышению устойчивости функционирования организаций, предприятий и учреждений с введением соответствующих степеней готовности гражданской обороны;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обобщение необходимых данных по вопросам устойчивости для принятия решения по переводу </w:t>
      </w:r>
      <w:r w:rsidRPr="00213D34">
        <w:t>организаций Крутинского муниципального  района</w:t>
      </w:r>
      <w:r w:rsidRPr="009139F2">
        <w:t xml:space="preserve"> </w:t>
      </w:r>
      <w:r>
        <w:rPr>
          <w:color w:val="auto"/>
          <w:sz w:val="23"/>
          <w:szCs w:val="23"/>
        </w:rPr>
        <w:t xml:space="preserve">на работу по планам военного времени.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2.5. В режиме чрезвычайной ситуации на комиссию возлагается: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проведение анализа состояния и возможностей организаций, предприятий, учреждений и отраслей экономики района в целом;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обобщение данных обстановки и подготовка предложений главе администрации района по вопросам организации производственной деятельности на сохранившихся мощностях, восстановления нарушенного управления организациями, предприятиями и учреждениями района, обеспечения жизнедеятельности населения, а также проведения аварийно-восстановительных работ.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2.6. Свои задачи по повышению устойчивости функционирования организаций, предприятий и учреждений Крутинского муниципального района в чрезвычайных ситуациях комиссия выполняет в тесном взаимодействии с комиссией по предупреждению и ликвидации чрезвычайных ситуаций и обеспечению пожарной безопасности Крутинского муниципального района, отделом надзорной деятельности по Крутинскому муниципальному району, управлениями, отделами администрации района другими заинтересованными органами, дислоцирующимися на территории района. </w:t>
      </w:r>
    </w:p>
    <w:p w:rsidR="004B4B0C" w:rsidRDefault="004B4B0C" w:rsidP="009F4D0F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3. Права комиссии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3.1.Давать заключения на мероприятия по устойчивости функционирования организаций, предприятий и учреждений в чрезвычайных ситуациях для включения в комплексные целевые программы развития отраслей экономики района.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3.2.Запрашивать от глав администраций поселений, организаций, предприятий и учреждений необходимые данные для изучения и принятия решения по вопросам, относящимся к устойчивости функционирования экономики Крутинского муниципального района. </w:t>
      </w:r>
    </w:p>
    <w:p w:rsidR="004B4B0C" w:rsidRDefault="004B4B0C" w:rsidP="00C2135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3.3.Привлекать к участию в рассмотрении отдельных вопросов устойчивости специалистов Администрации Крутинского муниципального района и других организаций, предприятий и учреждений.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3.4.Заслушивать должностных лиц организаций, предприятий и учреждений Крутинского муниципального района по вопросам устойчивости, проводить в установленном порядке совещания с представителями этих организаций, предприятий и учреждений.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3.5.Участвовать во всех мероприятиях, имеющих отношение к решению вопросов повышения устойчивости функционирования организаций, предприятий и учреждений в чрезвычайных ситуациях. </w:t>
      </w:r>
    </w:p>
    <w:p w:rsidR="004B4B0C" w:rsidRDefault="004B4B0C" w:rsidP="00536E9E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4. Состав комиссии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4.1.В состав комиссии входят пять рабочих групп: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-рабочая группа по устойчивости топливо - энергетического комплекса и жилищно-коммунального хозяйства;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рабочая группа по устойчивости агропромышленного комплекса;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рабочая группа по устойчивости социальной сферы;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рабочая группа по устойчивости управления;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рабочая группа по устойчивости транспортной системы. </w:t>
      </w:r>
    </w:p>
    <w:p w:rsidR="004B4B0C" w:rsidRDefault="004B4B0C" w:rsidP="00FF2B2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5. Задачи рабочих групп комиссии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5.1. Основные задачи рабочей группы по устойчивости топливо - энергетического и жилищно-коммунального хозяйства: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определение степени устойчивости элементов и систем электро- и теплоснабжения, водо- и топливоснабжения в чрезвычайных ситуациях;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анализ возможности работы организаций, предприятий и учреждений района от автономных источников энергоснабжения и использования для этих целей запасов твердого топлива на территории района;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подготовка предложений по дальнейшему повышению устойчивости функционирования топливно-энергетического комплекса на территории Крутинского муниципального района;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оценка эффективности мероприятий по повышению устойчивости функционирования промышленных предприятий;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анализ возможного разрушения основных производственных фондов и потерь производственных мощностей этих предприятий;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определение возможных разрушений транспортных коммуникаций и сооружений на них.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5.2.Основные задачи рабочей группы по устойчивости агропромышленного комплекса: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-анализ эффективности мероприятий по снижению ущерба в животноводстве, растениеводстве и производстве продуктов питания и пищевого сырья;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-определение потерь мощностей агропромышленного комплекса, снижения объема производства продукции;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-подготовка предложений по повышению устойчивости функционирования организаций, предприятий и учреждений.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5.3. Основные задачи рабочей группы по устойчивости социальной сферы: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анализ эффективности мероприятий по повышению функционирования социальной сферы (медицины, образования, культуры).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подготовка предложений по дальнейшему повышению устойчивости функционирования организаций, предприятий и учреждений социальной сферы на территории Крутинского муниципального района.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5.4. Основные задачи рабочей группы по устойчивости управления: </w:t>
      </w:r>
    </w:p>
    <w:p w:rsidR="004B4B0C" w:rsidRDefault="004B4B0C" w:rsidP="00415D8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анализ эффективности мероприятий по повышению устойчивости функционирования системы управления и связи, в том числе способности дублеров обеспечить управление организациями, предприятиями и учреждениями района при нарушении связи с основными органами управления;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подготовка предложений по дальнейшему повышению устойчивости функционирования систем управления и связи с подчиненными и вышестоящими органами управления;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оценка возможных потерь органов и средств связи, пунктов управления.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5.5. Основные задачи рабочей группы по устойчивости транспортной системы: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анализ эффективности мероприятий по повышению устойчивости функционирования транспорта;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определение возможных потерь транспортных средств и разрушений транспортных коммуникаций и сооружений на них;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подготовка и реализация предложений по дальнейшему повышению устойчивости функционирования транспортной системы. </w:t>
      </w:r>
    </w:p>
    <w:p w:rsidR="004B4B0C" w:rsidRDefault="004B4B0C" w:rsidP="00FF2B2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6. Регламент работы комиссии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6.1. Комиссия осуществляет свою деятельность в соответствии с планом, принимаемым на заседании комиссии и утверждаемым ее председателем.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6.1.1.Заседания комиссии проводятся по мере необходимости, но не реже одного раза в квартал.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6.1.2.Заседания комиссии проводит ее председатель или по его поручению его заместитель.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6.1.3.Заседание комиссии считается правомочным, если на нем присутствуют не менее половины ее членов.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6.1.4.Члены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6.1.5.Подготовка материалов к заседанию комиссии осуществляется структурным подразделением Администрации  Крутинского муниципального района, к сфере ведения которых относятся вопросы, включенные в повестку дня заседания. Материалы должны быть предоставлены в комиссию (через секретаря комиссии) не позднее чем за три дня до даты проведения заседания.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6.2.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Решения комиссии оформляются протоколом заседания, который подписывается председателем комиссии или его заместителем, председательствующим на заседании, и секретарем комиссии. </w:t>
      </w:r>
    </w:p>
    <w:p w:rsidR="004B4B0C" w:rsidRDefault="004B4B0C" w:rsidP="003958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соответствии с решением комиссии, при необходимости, подготавливаются проекты правовых актов Администрации Крутинского района. </w:t>
      </w:r>
    </w:p>
    <w:p w:rsidR="004B4B0C" w:rsidRDefault="004B4B0C" w:rsidP="000D60BC">
      <w:pPr>
        <w:jc w:val="both"/>
      </w:pPr>
      <w:r>
        <w:rPr>
          <w:sz w:val="23"/>
          <w:szCs w:val="23"/>
        </w:rPr>
        <w:t>6.3.Решения комиссии, принимаемые в соответствии с ее компетенцией, являются обязательными для всех руководителей муниципальных учреждений и организаций Крутинского муниципального  района.</w:t>
      </w:r>
    </w:p>
    <w:p w:rsidR="004B4B0C" w:rsidRDefault="004B4B0C" w:rsidP="008F37F4">
      <w:pPr>
        <w:jc w:val="center"/>
      </w:pPr>
    </w:p>
    <w:p w:rsidR="004B4B0C" w:rsidRDefault="004B4B0C" w:rsidP="008F37F4">
      <w:pPr>
        <w:jc w:val="center"/>
      </w:pPr>
    </w:p>
    <w:p w:rsidR="004B4B0C" w:rsidRPr="004B0870" w:rsidRDefault="004B4B0C" w:rsidP="00A03DF9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0D60BC">
      <w:pPr>
        <w:jc w:val="right"/>
      </w:pPr>
      <w:r>
        <w:t xml:space="preserve">  </w:t>
      </w:r>
    </w:p>
    <w:p w:rsidR="004B4B0C" w:rsidRDefault="004B4B0C" w:rsidP="000D60BC">
      <w:pPr>
        <w:jc w:val="right"/>
      </w:pPr>
    </w:p>
    <w:p w:rsidR="004B4B0C" w:rsidRPr="001841F9" w:rsidRDefault="004B4B0C" w:rsidP="000D60BC">
      <w:pPr>
        <w:jc w:val="right"/>
        <w:rPr>
          <w:color w:val="000000"/>
          <w:sz w:val="24"/>
          <w:szCs w:val="24"/>
        </w:rPr>
      </w:pPr>
      <w:r>
        <w:t xml:space="preserve">      </w:t>
      </w:r>
      <w:r>
        <w:rPr>
          <w:color w:val="000000"/>
          <w:sz w:val="24"/>
          <w:szCs w:val="24"/>
        </w:rPr>
        <w:t>Приложение № 3</w:t>
      </w:r>
      <w:r w:rsidRPr="001841F9">
        <w:rPr>
          <w:color w:val="000000"/>
          <w:sz w:val="24"/>
          <w:szCs w:val="24"/>
        </w:rPr>
        <w:br/>
        <w:t>к постановлению Администрации</w:t>
      </w:r>
    </w:p>
    <w:p w:rsidR="004B4B0C" w:rsidRPr="001841F9" w:rsidRDefault="004B4B0C" w:rsidP="000D60BC">
      <w:pPr>
        <w:jc w:val="right"/>
        <w:rPr>
          <w:color w:val="000000"/>
          <w:sz w:val="24"/>
          <w:szCs w:val="24"/>
        </w:rPr>
      </w:pPr>
      <w:r w:rsidRPr="001841F9">
        <w:rPr>
          <w:color w:val="000000"/>
          <w:sz w:val="24"/>
          <w:szCs w:val="24"/>
        </w:rPr>
        <w:t xml:space="preserve">                                                                        Крутинского муниципального района</w:t>
      </w:r>
      <w:r w:rsidRPr="001841F9">
        <w:rPr>
          <w:color w:val="000000"/>
          <w:sz w:val="24"/>
          <w:szCs w:val="24"/>
        </w:rPr>
        <w:br/>
        <w:t xml:space="preserve">                                                                                   от «___»______2022 г.  № ____</w:t>
      </w:r>
    </w:p>
    <w:p w:rsidR="004B4B0C" w:rsidRDefault="004B4B0C" w:rsidP="000D60BC">
      <w:pPr>
        <w:jc w:val="right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0D60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Функциональные обязанности председателя комиссии и руководителей рабочих групп комиссии по повышению устойчивости функционирования </w:t>
      </w:r>
      <w:r w:rsidRPr="00C73DD2">
        <w:rPr>
          <w:b/>
          <w:bCs/>
        </w:rPr>
        <w:t xml:space="preserve">организаций Крутинского муниципального  района </w:t>
      </w:r>
      <w:r>
        <w:rPr>
          <w:b/>
          <w:bCs/>
          <w:sz w:val="23"/>
          <w:szCs w:val="23"/>
        </w:rPr>
        <w:t xml:space="preserve">в условиях чрезвычайных ситуаций мирного и военного времени </w:t>
      </w:r>
    </w:p>
    <w:p w:rsidR="004B4B0C" w:rsidRDefault="004B4B0C" w:rsidP="007F6A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Основной задачей </w:t>
      </w:r>
      <w:r w:rsidRPr="007F6A3A">
        <w:rPr>
          <w:sz w:val="23"/>
          <w:szCs w:val="23"/>
        </w:rPr>
        <w:t xml:space="preserve">комиссии по повышению устойчивости функционирования </w:t>
      </w:r>
      <w:r w:rsidRPr="007F6A3A">
        <w:t>организаций Крутинского муниципального  района</w:t>
      </w:r>
      <w:r w:rsidRPr="00C73DD2">
        <w:rPr>
          <w:b/>
          <w:bCs/>
        </w:rPr>
        <w:t xml:space="preserve"> </w:t>
      </w:r>
      <w:r>
        <w:rPr>
          <w:sz w:val="23"/>
          <w:szCs w:val="23"/>
        </w:rPr>
        <w:t xml:space="preserve">в условиях чрезвычайных ситуаций мирного и военного времени (далее - комиссия) является организация работы по повышению устойчивости функционирования организаций, предприятий и учреждений Крутинского муниципального района (далее - район)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в военное время, обеспечения жизнедеятельности населения района и создания оптимальных условий для восстановления нарушенного производства. </w:t>
      </w:r>
    </w:p>
    <w:p w:rsidR="004B4B0C" w:rsidRDefault="004B4B0C" w:rsidP="000D6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>Функциональные обязанности председателя комиссии</w:t>
      </w:r>
      <w:r>
        <w:rPr>
          <w:sz w:val="23"/>
          <w:szCs w:val="23"/>
        </w:rPr>
        <w:t xml:space="preserve">: </w:t>
      </w:r>
    </w:p>
    <w:p w:rsidR="004B4B0C" w:rsidRDefault="004B4B0C" w:rsidP="000D6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1.1.При повседневной деятельности: </w:t>
      </w:r>
    </w:p>
    <w:p w:rsidR="004B4B0C" w:rsidRDefault="004B4B0C" w:rsidP="000D6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координировать работу организаций, предприятий и учреждений района в чрезвычайных ситуациях; </w:t>
      </w:r>
    </w:p>
    <w:p w:rsidR="004B4B0C" w:rsidRDefault="004B4B0C" w:rsidP="00B8725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организовывать контроль подготовки организаций, предприятий и учреждений, расположенных на территории района, к работе в чрезвычайных ситуациях, а также разработку, планирование и осуществление мероприятий по повышению устойчивости функционирования организаций, предприятий и учреждений в экстремальных условиях независимо от их форм собственности с увязкой этих мероприятий со схемами районной планировки, застройки населенных пунктов, проектами строительства, реконструкции объектов и модернизации производства; </w:t>
      </w:r>
    </w:p>
    <w:p w:rsidR="004B4B0C" w:rsidRDefault="004B4B0C" w:rsidP="00B8725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организовывать работу по комплексной оценке состояния, возможностей и потребностей всех организаций, предприятий и учреждений района для обеспечения жизнедеятельности населения, а также выпуска заданных объемов и номенклатуры продукции с учетом возможных потерь и разрушений в чрезвычайных ситуациях; </w:t>
      </w:r>
    </w:p>
    <w:p w:rsidR="004B4B0C" w:rsidRDefault="004B4B0C" w:rsidP="000D6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участвовать в проверках состояния гражданской обороны и работы по предупреждению чрезвычайных ситуаций (по вопросам устойчивости функционирования организаций, предприятий и учреждений в чрезвычайных ситуациях (далее - по вопросам устойчивости), командно-штабных учениях и других мероприятиях, обеспечивающих качественную подготовку руководящего состава и органов управления по вопросам устойчивости; </w:t>
      </w:r>
    </w:p>
    <w:p w:rsidR="004B4B0C" w:rsidRDefault="004B4B0C" w:rsidP="000D6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организовывать подготовку предложений по дальнейшему повышению устойчивости функционирования организаций, предприятий и учреждений в чрезвычайных ситуациях для включения установленным порядком в проекты планов экономического развития, в план действий по предупреждению и ликвидации чрезвычайных ситуаций и план гражданской обороны и защиты населения района (по вопросам устойчивости). </w:t>
      </w:r>
    </w:p>
    <w:p w:rsidR="004B4B0C" w:rsidRDefault="004B4B0C" w:rsidP="000D6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1.2.В режиме повышенной готовности: </w:t>
      </w:r>
    </w:p>
    <w:p w:rsidR="004B4B0C" w:rsidRDefault="004B4B0C" w:rsidP="00B8725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принимать меры по обеспечению устойчивого функционирования организаций, предприятий и учреждений в целях защиты населения и окружающей среды при угрозе возникновения чрезвычайных ситуаций природного и техногенного характера. </w:t>
      </w:r>
    </w:p>
    <w:p w:rsidR="004B4B0C" w:rsidRDefault="004B4B0C" w:rsidP="000D6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1.3.При переводе организаций, предприятий и учреждений района на работу по планам военного времени: </w:t>
      </w:r>
    </w:p>
    <w:p w:rsidR="004B4B0C" w:rsidRDefault="004B4B0C" w:rsidP="00B872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осуществлять контроль и проводить оценку хода осуществления организациями, предприятиями и учреждениями мероприятий по повышению устойчивости их функционирования в военное время; </w:t>
      </w:r>
    </w:p>
    <w:p w:rsidR="004B4B0C" w:rsidRDefault="004B4B0C" w:rsidP="00B8725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организовывать проверки качества выполнения мероприятий по повышению устойчивости функционирования организаций, предприятий и учреждений с введением соответствующих степеней готовности гражданской обороны; </w:t>
      </w:r>
    </w:p>
    <w:p w:rsidR="004B4B0C" w:rsidRDefault="004B4B0C" w:rsidP="000D60B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организовывать обобщение данных по вопросам устойчивости, необходимых для принятия решения по переводу организаций, предприятий и учреждений района на работу по планам военного времени. </w:t>
      </w:r>
    </w:p>
    <w:p w:rsidR="004B4B0C" w:rsidRDefault="004B4B0C" w:rsidP="000D60B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1.4.В режиме чрезвычайной ситуации: </w:t>
      </w:r>
    </w:p>
    <w:p w:rsidR="004B4B0C" w:rsidRDefault="004B4B0C" w:rsidP="00B8725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организовывать проведение анализа состояния и возможностей организаций, предприятий, учреждений и отраслей экономики района в целом. </w:t>
      </w:r>
    </w:p>
    <w:p w:rsidR="004B4B0C" w:rsidRDefault="004B4B0C" w:rsidP="000D60B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r>
        <w:rPr>
          <w:b/>
          <w:bCs/>
          <w:color w:val="auto"/>
          <w:sz w:val="23"/>
          <w:szCs w:val="23"/>
        </w:rPr>
        <w:t>Функциональные обязанности заместителя председателя комиссии</w:t>
      </w:r>
      <w:r>
        <w:rPr>
          <w:color w:val="auto"/>
          <w:sz w:val="23"/>
          <w:szCs w:val="23"/>
        </w:rPr>
        <w:t xml:space="preserve">: </w:t>
      </w:r>
    </w:p>
    <w:p w:rsidR="004B4B0C" w:rsidRDefault="004B4B0C" w:rsidP="000D60B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2.1.При повседневной деятельности: </w:t>
      </w:r>
    </w:p>
    <w:p w:rsidR="004B4B0C" w:rsidRDefault="004B4B0C" w:rsidP="00B8725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осуществлять контроль подготовки организаций, предприятий и учреждений, расположенных на территории района, к работе в чрезвычайных ситуациях, участвовать в разработке, планировании и осуществлении мероприятий по повышению устойчивости функционирования организаций, предприятий и учреждений в экстремальных условиях независимо от их форм собственности с увязкой этих мероприятий со схемами районной планировки, застройки населенных пунктов, проектами строительства, реконструкции объектов и модернизации производства; </w:t>
      </w:r>
    </w:p>
    <w:p w:rsidR="004B4B0C" w:rsidRDefault="004B4B0C" w:rsidP="00B8725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организовывать работу по комплексной оценке состояния, возможностей и потребностей всех организаций, предприятий и учреждений района для обеспечения жизнедеятельности населения, а также выпуска заданных объемов и номенклатуры продукции с учетом возможных потерь и разрушений в чрезвычайных ситуациях; </w:t>
      </w:r>
    </w:p>
    <w:p w:rsidR="004B4B0C" w:rsidRDefault="004B4B0C" w:rsidP="00B8725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участвовать в проверках состояния гражданской обороны и работы по предупреждению чрезвычайных ситуаций (по вопросам устойчивости функционирования организаций, предприятий и учреждений в чрезвычайных ситуациях (далее - по вопросам устойчивости), командно-штабных учениях и других мероприятиях, обеспечивающих качественную подготовку руководящего состава и органов управления по вопросам устойчивости; </w:t>
      </w:r>
    </w:p>
    <w:p w:rsidR="004B4B0C" w:rsidRDefault="004B4B0C" w:rsidP="00B8725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организовывать подготовку предложений по дальнейшему повышению устойчивости функционирования организаций, предприятий и учреждений в чрезвычайных ситуациях для включения установленным порядком в проекты планов экономического развития, в план действий по предупреждению и ликвидации чрезвычайных ситуаций и план гражданской обороны и защиты населения района (по вопросам устойчивости). </w:t>
      </w:r>
    </w:p>
    <w:p w:rsidR="004B4B0C" w:rsidRDefault="004B4B0C" w:rsidP="000D60B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2.2.В режиме повышенной готовности: </w:t>
      </w:r>
    </w:p>
    <w:p w:rsidR="004B4B0C" w:rsidRDefault="004B4B0C" w:rsidP="000D60B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принимать меры по обеспечению устойчивого функционирования организаций, предприятий и учреждений в целях защиты населения и окружающей среды при угрозе возникновения чрезвычайных ситуаций природного и техногенного характера. </w:t>
      </w:r>
    </w:p>
    <w:p w:rsidR="004B4B0C" w:rsidRDefault="004B4B0C" w:rsidP="000D60B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2.3.При переводе организаций, предприятий и учреждений района на работу по планам военного времени: </w:t>
      </w:r>
    </w:p>
    <w:p w:rsidR="004B4B0C" w:rsidRDefault="004B4B0C" w:rsidP="00B8725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осуществлять контроль и проводить оценку хода осуществления организациями, предприятиями и учреждениями мероприятий по повышению устойчивости их функционирования в военное время; </w:t>
      </w:r>
    </w:p>
    <w:p w:rsidR="004B4B0C" w:rsidRDefault="004B4B0C" w:rsidP="00B8725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организовывать проверки качества выполнения мероприятий по повышению устойчивости функционирования организаций, предприятий и учреждений с введением соответствующих степеней готовности гражданской обороны; </w:t>
      </w:r>
    </w:p>
    <w:p w:rsidR="004B4B0C" w:rsidRDefault="004B4B0C" w:rsidP="00B8725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организовывать обобщение данных по вопросам устойчивости, необходимых для принятия решения по переводу организаций, предприятий и учреждений района на работу по планам военного времени. </w:t>
      </w:r>
    </w:p>
    <w:p w:rsidR="004B4B0C" w:rsidRDefault="004B4B0C" w:rsidP="000D60B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2.4.В режиме чрезвычайной ситуации: </w:t>
      </w:r>
    </w:p>
    <w:p w:rsidR="004B4B0C" w:rsidRDefault="004B4B0C" w:rsidP="00B8725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организовывать проведение анализа состояния и возможностей организаций, предприятий, учреждений и отраслей экономики района в целом; </w:t>
      </w:r>
    </w:p>
    <w:p w:rsidR="004B4B0C" w:rsidRDefault="004B4B0C" w:rsidP="00B8725B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r>
        <w:rPr>
          <w:b/>
          <w:bCs/>
          <w:color w:val="auto"/>
          <w:sz w:val="23"/>
          <w:szCs w:val="23"/>
        </w:rPr>
        <w:t xml:space="preserve">Функциональные обязанности руководителя рабочей группы по устойчивости топливо – энергетического комплекса  и жилищно-коммунального хозяйства: </w:t>
      </w:r>
    </w:p>
    <w:p w:rsidR="004B4B0C" w:rsidRDefault="004B4B0C" w:rsidP="00B8725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-организовывать работу по определению степени устойчивости элементов и систем электро- и теплоснабжения, водо- и топливоснабжения в чрезвычайных ситуациях; </w:t>
      </w:r>
    </w:p>
    <w:p w:rsidR="004B4B0C" w:rsidRDefault="004B4B0C" w:rsidP="00B8725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организовывать проведение анализа возможности работы организаций, предприятий и учреждений от автономных источников энергоснабжения и использования для этих целей запасов твердого топлива на территории района; </w:t>
      </w:r>
    </w:p>
    <w:p w:rsidR="004B4B0C" w:rsidRDefault="004B4B0C" w:rsidP="0012611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организовывать проведение оценки эффективности мероприятий по повышению устойчивости функционирования промышленных предприятий; </w:t>
      </w:r>
    </w:p>
    <w:p w:rsidR="004B4B0C" w:rsidRDefault="004B4B0C" w:rsidP="0012611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организовывать проведение анализа возможных разрушений основных производственных фондов и потерь производственных мощностей этих предприятий; </w:t>
      </w:r>
    </w:p>
    <w:p w:rsidR="004B4B0C" w:rsidRDefault="004B4B0C" w:rsidP="000D60B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иметь сведения о возможных разрушениях транспортных коммуникаций и сооружений на них; </w:t>
      </w:r>
    </w:p>
    <w:p w:rsidR="004B4B0C" w:rsidRDefault="004B4B0C" w:rsidP="0012611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организовывать подготовку предложений по дальнейшему повышению устойчивости функционирования топливно-энергетического комплекса на территории района. </w:t>
      </w:r>
    </w:p>
    <w:p w:rsidR="004B4B0C" w:rsidRDefault="004B4B0C" w:rsidP="0012611A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Функциональные обязанности руководителя рабочей группы по устойчивости агропромышленного комплекса: </w:t>
      </w:r>
    </w:p>
    <w:p w:rsidR="004B4B0C" w:rsidRDefault="004B4B0C" w:rsidP="000D60B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руководить проведением анализа эффективности мероприятий по снижению ущерба в животноводстве, растениеводстве и производстве продуктов питания и пищевого сырья; </w:t>
      </w:r>
    </w:p>
    <w:p w:rsidR="004B4B0C" w:rsidRDefault="004B4B0C" w:rsidP="0012611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организовывать прогноз объемов потерь мощностей агропромышленного комплекса, снижения объемов производства продукции; </w:t>
      </w:r>
    </w:p>
    <w:p w:rsidR="004B4B0C" w:rsidRDefault="004B4B0C" w:rsidP="0012611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организовывать подготовку предложений по повышению устойчивости функционирования организаций, предприятий и учреждений агропромышленного комплекса. </w:t>
      </w:r>
    </w:p>
    <w:p w:rsidR="004B4B0C" w:rsidRDefault="004B4B0C" w:rsidP="0012611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</w:t>
      </w:r>
      <w:r>
        <w:rPr>
          <w:b/>
          <w:bCs/>
          <w:color w:val="auto"/>
          <w:sz w:val="23"/>
          <w:szCs w:val="23"/>
        </w:rPr>
        <w:t xml:space="preserve">Функциональные обязанности руководителя рабочей группы по устойчивости социальной сферы: </w:t>
      </w:r>
    </w:p>
    <w:p w:rsidR="004B4B0C" w:rsidRDefault="004B4B0C" w:rsidP="0012611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организовывать проведение анализа эффективности мероприятий по повышению функционирования социальной сферы (медицины, образования, культуры); </w:t>
      </w:r>
    </w:p>
    <w:p w:rsidR="004B4B0C" w:rsidRDefault="004B4B0C" w:rsidP="0012611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организовывать подготовку предложений по дальнейшему повышению устойчивости функционирования организаций, предприятий и учреждений социальной сферы на территории района. </w:t>
      </w:r>
    </w:p>
    <w:p w:rsidR="004B4B0C" w:rsidRDefault="004B4B0C" w:rsidP="0012611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</w:t>
      </w:r>
      <w:r>
        <w:rPr>
          <w:b/>
          <w:bCs/>
          <w:color w:val="auto"/>
          <w:sz w:val="23"/>
          <w:szCs w:val="23"/>
        </w:rPr>
        <w:t xml:space="preserve">Функциональные обязанности руководителя рабочей группы по устойчивости управления: </w:t>
      </w:r>
    </w:p>
    <w:p w:rsidR="004B4B0C" w:rsidRDefault="004B4B0C" w:rsidP="0012611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организовывать проведение анализа эффективности мероприятий по повышению устойчивости функционирования системы управления и связи, в том числе способности дублеров обеспечить управление организациями, предприятиями и учреждениями района при нарушении связи с основными органами управления; </w:t>
      </w:r>
    </w:p>
    <w:p w:rsidR="004B4B0C" w:rsidRDefault="004B4B0C" w:rsidP="000D60B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организовывать подготовку предложений по дальнейшему повышению устойчивости функционирования систем управления и связи с подчиненными и вышестоящими органами управления. </w:t>
      </w:r>
    </w:p>
    <w:p w:rsidR="004B4B0C" w:rsidRDefault="004B4B0C" w:rsidP="0012611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Pr="007F6A3A">
        <w:rPr>
          <w:color w:val="auto"/>
          <w:sz w:val="23"/>
          <w:szCs w:val="23"/>
        </w:rPr>
        <w:t xml:space="preserve">. </w:t>
      </w:r>
      <w:r w:rsidRPr="007F6A3A">
        <w:rPr>
          <w:b/>
          <w:bCs/>
          <w:color w:val="auto"/>
          <w:sz w:val="23"/>
          <w:szCs w:val="23"/>
        </w:rPr>
        <w:t>Функциональные обязанности руководителя рабочей группы по устойчивости транспортной системы:</w:t>
      </w:r>
      <w:r>
        <w:rPr>
          <w:color w:val="auto"/>
          <w:sz w:val="23"/>
          <w:szCs w:val="23"/>
        </w:rPr>
        <w:t xml:space="preserve"> </w:t>
      </w:r>
    </w:p>
    <w:p w:rsidR="004B4B0C" w:rsidRDefault="004B4B0C" w:rsidP="0012611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организовывать проведение анализа эффективности мероприятий по повышению устойчивости функционирования транспорта; </w:t>
      </w:r>
    </w:p>
    <w:p w:rsidR="004B4B0C" w:rsidRDefault="004B4B0C" w:rsidP="0012611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иметь сведения о возможных потерях транспортных средств; </w:t>
      </w:r>
    </w:p>
    <w:p w:rsidR="004B4B0C" w:rsidRDefault="004B4B0C" w:rsidP="0012611A">
      <w:pPr>
        <w:rPr>
          <w:sz w:val="24"/>
          <w:szCs w:val="24"/>
        </w:rPr>
      </w:pPr>
      <w:r>
        <w:rPr>
          <w:sz w:val="23"/>
          <w:szCs w:val="23"/>
        </w:rPr>
        <w:t>- организовывать подготовку предложений по дальнейшему повышению устойчивости функционирования транспортной системы.</w:t>
      </w: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Pr="001841F9" w:rsidRDefault="004B4B0C" w:rsidP="0097671C">
      <w:pPr>
        <w:jc w:val="right"/>
        <w:rPr>
          <w:color w:val="000000"/>
          <w:sz w:val="24"/>
          <w:szCs w:val="24"/>
        </w:rPr>
      </w:pPr>
      <w:r>
        <w:t xml:space="preserve">     </w:t>
      </w:r>
      <w:r>
        <w:rPr>
          <w:color w:val="000000"/>
          <w:sz w:val="24"/>
          <w:szCs w:val="24"/>
        </w:rPr>
        <w:t>Приложение № 4</w:t>
      </w:r>
      <w:r w:rsidRPr="001841F9">
        <w:rPr>
          <w:color w:val="000000"/>
          <w:sz w:val="24"/>
          <w:szCs w:val="24"/>
        </w:rPr>
        <w:br/>
        <w:t>к постановлению Администрации</w:t>
      </w:r>
    </w:p>
    <w:p w:rsidR="004B4B0C" w:rsidRPr="001841F9" w:rsidRDefault="004B4B0C" w:rsidP="0097671C">
      <w:pPr>
        <w:jc w:val="right"/>
        <w:rPr>
          <w:color w:val="000000"/>
          <w:sz w:val="24"/>
          <w:szCs w:val="24"/>
        </w:rPr>
      </w:pPr>
      <w:r w:rsidRPr="001841F9">
        <w:rPr>
          <w:color w:val="000000"/>
          <w:sz w:val="24"/>
          <w:szCs w:val="24"/>
        </w:rPr>
        <w:t xml:space="preserve">                                                                        Крутинского муниципального района</w:t>
      </w:r>
      <w:r w:rsidRPr="001841F9">
        <w:rPr>
          <w:color w:val="000000"/>
          <w:sz w:val="24"/>
          <w:szCs w:val="24"/>
        </w:rPr>
        <w:br/>
        <w:t xml:space="preserve">                                                                                   от «___»______2022 г.  № ____</w:t>
      </w:r>
    </w:p>
    <w:p w:rsidR="004B4B0C" w:rsidRDefault="004B4B0C" w:rsidP="0097671C">
      <w:pPr>
        <w:jc w:val="center"/>
        <w:rPr>
          <w:sz w:val="24"/>
          <w:szCs w:val="24"/>
        </w:rPr>
      </w:pPr>
    </w:p>
    <w:p w:rsidR="004B4B0C" w:rsidRPr="00213D34" w:rsidRDefault="004B4B0C" w:rsidP="0097671C">
      <w:pPr>
        <w:pStyle w:val="Default"/>
        <w:jc w:val="center"/>
      </w:pPr>
      <w:r w:rsidRPr="00213D34">
        <w:t>Состав</w:t>
      </w:r>
    </w:p>
    <w:p w:rsidR="004B4B0C" w:rsidRPr="00213D34" w:rsidRDefault="004B4B0C" w:rsidP="0097671C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Рабочих групп </w:t>
      </w:r>
      <w:r w:rsidRPr="00213D34">
        <w:rPr>
          <w:sz w:val="24"/>
          <w:szCs w:val="24"/>
        </w:rPr>
        <w:t>комиссии по повышению устойчивости функционирования  организаций Крутинского муниципального  района</w:t>
      </w:r>
      <w:r w:rsidRPr="009139F2">
        <w:t xml:space="preserve"> </w:t>
      </w:r>
      <w:r w:rsidRPr="00213D34">
        <w:rPr>
          <w:sz w:val="24"/>
          <w:szCs w:val="24"/>
        </w:rPr>
        <w:t>в условиях чрезвычайных ситуаций мирного и военного времени</w:t>
      </w:r>
    </w:p>
    <w:p w:rsidR="004B4B0C" w:rsidRDefault="004B4B0C" w:rsidP="0097671C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9"/>
        <w:gridCol w:w="2537"/>
        <w:gridCol w:w="6402"/>
      </w:tblGrid>
      <w:tr w:rsidR="004B4B0C">
        <w:tc>
          <w:tcPr>
            <w:tcW w:w="9856" w:type="dxa"/>
            <w:gridSpan w:val="3"/>
          </w:tcPr>
          <w:p w:rsidR="004B4B0C" w:rsidRPr="00507953" w:rsidRDefault="004B4B0C" w:rsidP="00507953">
            <w:pPr>
              <w:jc w:val="center"/>
              <w:rPr>
                <w:b/>
                <w:bCs/>
                <w:sz w:val="24"/>
                <w:szCs w:val="24"/>
              </w:rPr>
            </w:pPr>
            <w:r w:rsidRPr="00507953">
              <w:rPr>
                <w:b/>
                <w:bCs/>
                <w:sz w:val="24"/>
                <w:szCs w:val="24"/>
              </w:rPr>
              <w:t>Рабочая группа по устойчивости топливо – энергетического комплекса и жилищно - коммунального хозяйства.</w:t>
            </w:r>
          </w:p>
          <w:p w:rsidR="004B4B0C" w:rsidRPr="00507953" w:rsidRDefault="004B4B0C" w:rsidP="005079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4B0C">
        <w:tc>
          <w:tcPr>
            <w:tcW w:w="817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B4B0C" w:rsidRPr="00507953" w:rsidRDefault="004B4B0C" w:rsidP="00F250F5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Остапенко Николай           Алексеевич</w:t>
            </w:r>
          </w:p>
        </w:tc>
        <w:tc>
          <w:tcPr>
            <w:tcW w:w="6487" w:type="dxa"/>
          </w:tcPr>
          <w:p w:rsidR="004B4B0C" w:rsidRPr="00507953" w:rsidRDefault="004B4B0C" w:rsidP="00F250F5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Начальник сектора строительства и архитектуры Администрации Крутинского муниципального района.</w:t>
            </w:r>
          </w:p>
        </w:tc>
      </w:tr>
      <w:tr w:rsidR="004B4B0C">
        <w:tc>
          <w:tcPr>
            <w:tcW w:w="817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Должина Марина Сергеевна </w:t>
            </w:r>
          </w:p>
        </w:tc>
        <w:tc>
          <w:tcPr>
            <w:tcW w:w="6487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Начальник бюджетного отдела Комитета финансов и контроля Администрации Крутинского муниципального района.</w:t>
            </w:r>
          </w:p>
        </w:tc>
      </w:tr>
      <w:tr w:rsidR="004B4B0C">
        <w:tc>
          <w:tcPr>
            <w:tcW w:w="817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4B4B0C" w:rsidRPr="00507953" w:rsidRDefault="004B4B0C" w:rsidP="00F250F5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Абатаев Мурад</w:t>
            </w:r>
          </w:p>
          <w:p w:rsidR="004B4B0C" w:rsidRPr="00507953" w:rsidRDefault="004B4B0C" w:rsidP="00F250F5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 Хожаевич</w:t>
            </w:r>
          </w:p>
        </w:tc>
        <w:tc>
          <w:tcPr>
            <w:tcW w:w="6487" w:type="dxa"/>
          </w:tcPr>
          <w:p w:rsidR="004B4B0C" w:rsidRPr="00507953" w:rsidRDefault="004B4B0C" w:rsidP="00F250F5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Директор МУП «Крутинское».</w:t>
            </w:r>
          </w:p>
        </w:tc>
      </w:tr>
      <w:tr w:rsidR="004B4B0C">
        <w:tc>
          <w:tcPr>
            <w:tcW w:w="817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4B4B0C" w:rsidRPr="00507953" w:rsidRDefault="004B4B0C" w:rsidP="00F250F5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Кузеванов Иван</w:t>
            </w:r>
          </w:p>
          <w:p w:rsidR="004B4B0C" w:rsidRPr="00507953" w:rsidRDefault="004B4B0C" w:rsidP="00F250F5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 Иванович</w:t>
            </w:r>
          </w:p>
        </w:tc>
        <w:tc>
          <w:tcPr>
            <w:tcW w:w="6487" w:type="dxa"/>
          </w:tcPr>
          <w:p w:rsidR="004B4B0C" w:rsidRPr="00507953" w:rsidRDefault="004B4B0C" w:rsidP="00F250F5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Начальник Крутинского газового участка № 7 «Омскгазстройэксплуатация» (по согласованию).</w:t>
            </w:r>
          </w:p>
        </w:tc>
      </w:tr>
      <w:tr w:rsidR="004B4B0C">
        <w:tc>
          <w:tcPr>
            <w:tcW w:w="817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4B4B0C" w:rsidRPr="00507953" w:rsidRDefault="004B4B0C" w:rsidP="00F250F5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Лушов Дмитрий</w:t>
            </w:r>
          </w:p>
          <w:p w:rsidR="004B4B0C" w:rsidRPr="00507953" w:rsidRDefault="004B4B0C" w:rsidP="00F250F5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 Николаевич</w:t>
            </w:r>
          </w:p>
        </w:tc>
        <w:tc>
          <w:tcPr>
            <w:tcW w:w="6487" w:type="dxa"/>
          </w:tcPr>
          <w:p w:rsidR="004B4B0C" w:rsidRPr="00507953" w:rsidRDefault="004B4B0C" w:rsidP="00F250F5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Начальник Крутинского  РЭС ПО ЗЭС филиал ПАО «Россети  Сибирь» – «Омскэнерго» (по согласованию).</w:t>
            </w:r>
          </w:p>
          <w:p w:rsidR="004B4B0C" w:rsidRPr="00507953" w:rsidRDefault="004B4B0C" w:rsidP="00F250F5">
            <w:pPr>
              <w:rPr>
                <w:sz w:val="24"/>
                <w:szCs w:val="24"/>
              </w:rPr>
            </w:pPr>
          </w:p>
        </w:tc>
      </w:tr>
      <w:tr w:rsidR="004B4B0C">
        <w:tc>
          <w:tcPr>
            <w:tcW w:w="9856" w:type="dxa"/>
            <w:gridSpan w:val="3"/>
          </w:tcPr>
          <w:p w:rsidR="004B4B0C" w:rsidRPr="00507953" w:rsidRDefault="004B4B0C" w:rsidP="00507953">
            <w:pPr>
              <w:jc w:val="center"/>
              <w:rPr>
                <w:b/>
                <w:bCs/>
                <w:sz w:val="24"/>
                <w:szCs w:val="24"/>
              </w:rPr>
            </w:pPr>
            <w:r w:rsidRPr="00507953">
              <w:rPr>
                <w:b/>
                <w:bCs/>
                <w:sz w:val="24"/>
                <w:szCs w:val="24"/>
              </w:rPr>
              <w:t>Рабочая группа по устойчивости агропромышленного комплекса.</w:t>
            </w:r>
          </w:p>
          <w:p w:rsidR="004B4B0C" w:rsidRPr="00507953" w:rsidRDefault="004B4B0C" w:rsidP="005079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B4B0C">
        <w:tc>
          <w:tcPr>
            <w:tcW w:w="817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4B4B0C" w:rsidRPr="00507953" w:rsidRDefault="004B4B0C" w:rsidP="00F250F5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Хачатрян Андраник</w:t>
            </w:r>
          </w:p>
          <w:p w:rsidR="004B4B0C" w:rsidRPr="00507953" w:rsidRDefault="004B4B0C" w:rsidP="00F250F5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 Меружанович</w:t>
            </w:r>
          </w:p>
        </w:tc>
        <w:tc>
          <w:tcPr>
            <w:tcW w:w="6487" w:type="dxa"/>
          </w:tcPr>
          <w:p w:rsidR="004B4B0C" w:rsidRPr="00507953" w:rsidRDefault="004B4B0C" w:rsidP="00625259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Заместитель Главы Крутинского муниципального района, начальник Управления сельского хозяйства Администрации  Крутинского муниципального района.</w:t>
            </w:r>
          </w:p>
        </w:tc>
      </w:tr>
      <w:tr w:rsidR="004B4B0C">
        <w:tc>
          <w:tcPr>
            <w:tcW w:w="817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4B4B0C" w:rsidRPr="00507953" w:rsidRDefault="004B4B0C" w:rsidP="00F250F5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Фролов Павел</w:t>
            </w:r>
          </w:p>
          <w:p w:rsidR="004B4B0C" w:rsidRPr="00507953" w:rsidRDefault="004B4B0C" w:rsidP="00F250F5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 Васильевич</w:t>
            </w:r>
          </w:p>
        </w:tc>
        <w:tc>
          <w:tcPr>
            <w:tcW w:w="6487" w:type="dxa"/>
          </w:tcPr>
          <w:p w:rsidR="004B4B0C" w:rsidRPr="00507953" w:rsidRDefault="004B4B0C" w:rsidP="00F250F5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Главный специалист Управления сельского хозяйства Администрации  Крутинского муниципального района.</w:t>
            </w:r>
          </w:p>
        </w:tc>
      </w:tr>
      <w:tr w:rsidR="004B4B0C">
        <w:tc>
          <w:tcPr>
            <w:tcW w:w="817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4B4B0C" w:rsidRPr="00507953" w:rsidRDefault="004B4B0C" w:rsidP="0006284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Раннинен Александр Викторович</w:t>
            </w:r>
          </w:p>
        </w:tc>
        <w:tc>
          <w:tcPr>
            <w:tcW w:w="6487" w:type="dxa"/>
          </w:tcPr>
          <w:p w:rsidR="004B4B0C" w:rsidRPr="00507953" w:rsidRDefault="004B4B0C" w:rsidP="00F250F5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Начальник БУ Омской области «Областная станция по борьбе с болезнями животных по Крутинскому району» (по согласованию).</w:t>
            </w:r>
          </w:p>
        </w:tc>
      </w:tr>
      <w:tr w:rsidR="004B4B0C">
        <w:tc>
          <w:tcPr>
            <w:tcW w:w="9856" w:type="dxa"/>
            <w:gridSpan w:val="3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b/>
                <w:bCs/>
                <w:sz w:val="24"/>
                <w:szCs w:val="24"/>
              </w:rPr>
              <w:t>Рабочая группа по устойчивости социальной сферы</w:t>
            </w:r>
          </w:p>
        </w:tc>
      </w:tr>
      <w:tr w:rsidR="004B4B0C">
        <w:tc>
          <w:tcPr>
            <w:tcW w:w="817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Сарыгин Евгений</w:t>
            </w:r>
          </w:p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 Витальевич</w:t>
            </w:r>
          </w:p>
        </w:tc>
        <w:tc>
          <w:tcPr>
            <w:tcW w:w="6487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Первый заместитель Главы Крутинского муниципального района.</w:t>
            </w:r>
          </w:p>
        </w:tc>
      </w:tr>
      <w:tr w:rsidR="004B4B0C">
        <w:tc>
          <w:tcPr>
            <w:tcW w:w="817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Габки Татьяна </w:t>
            </w:r>
          </w:p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Леонидовна</w:t>
            </w:r>
          </w:p>
        </w:tc>
        <w:tc>
          <w:tcPr>
            <w:tcW w:w="6487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Советник Комитета по образованию Администрации Крутинского муниципального района.</w:t>
            </w:r>
          </w:p>
        </w:tc>
      </w:tr>
      <w:tr w:rsidR="004B4B0C">
        <w:tc>
          <w:tcPr>
            <w:tcW w:w="817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Науменко Сергей Петрович</w:t>
            </w:r>
          </w:p>
        </w:tc>
        <w:tc>
          <w:tcPr>
            <w:tcW w:w="6487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Главный врач  БУЗОО «Крутинская ЦРБ им. профессора А. В.  Вишневского»  (по согласованию).</w:t>
            </w:r>
          </w:p>
        </w:tc>
      </w:tr>
      <w:tr w:rsidR="004B4B0C">
        <w:tc>
          <w:tcPr>
            <w:tcW w:w="817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Токарева Татьяна Ивановна </w:t>
            </w:r>
          </w:p>
        </w:tc>
        <w:tc>
          <w:tcPr>
            <w:tcW w:w="6487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Председатель Комитета по культуре Администрации Крутинского муниципального района.</w:t>
            </w:r>
          </w:p>
        </w:tc>
      </w:tr>
      <w:tr w:rsidR="004B4B0C">
        <w:tc>
          <w:tcPr>
            <w:tcW w:w="817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Пономарева Тамара Витальевна </w:t>
            </w:r>
          </w:p>
        </w:tc>
        <w:tc>
          <w:tcPr>
            <w:tcW w:w="6487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Начальник Крутинского отдела межрайонного Управления Министерства труда и социального развития Омской области №3 (по согласованию).</w:t>
            </w:r>
          </w:p>
        </w:tc>
      </w:tr>
      <w:tr w:rsidR="004B4B0C">
        <w:tc>
          <w:tcPr>
            <w:tcW w:w="9856" w:type="dxa"/>
            <w:gridSpan w:val="3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b/>
                <w:bCs/>
                <w:sz w:val="24"/>
                <w:szCs w:val="24"/>
              </w:rPr>
              <w:t>Рабочая группа по устойчивости управления</w:t>
            </w:r>
          </w:p>
        </w:tc>
      </w:tr>
      <w:tr w:rsidR="004B4B0C">
        <w:tc>
          <w:tcPr>
            <w:tcW w:w="817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Бутенко Игорь</w:t>
            </w:r>
          </w:p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 Михайлович </w:t>
            </w:r>
          </w:p>
        </w:tc>
        <w:tc>
          <w:tcPr>
            <w:tcW w:w="6487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Советник Администрации Крутинского муниципального района по организационно - кадровой работе.</w:t>
            </w:r>
          </w:p>
        </w:tc>
      </w:tr>
      <w:tr w:rsidR="004B4B0C">
        <w:tc>
          <w:tcPr>
            <w:tcW w:w="817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Лаптева Алёна </w:t>
            </w:r>
          </w:p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Сергеевна</w:t>
            </w:r>
          </w:p>
        </w:tc>
        <w:tc>
          <w:tcPr>
            <w:tcW w:w="6487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Главный специалист по правовым вопросам Администрации Крутинского муниципального района.</w:t>
            </w:r>
          </w:p>
        </w:tc>
      </w:tr>
      <w:tr w:rsidR="004B4B0C">
        <w:tc>
          <w:tcPr>
            <w:tcW w:w="817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Волненко Олег </w:t>
            </w:r>
          </w:p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Борисович</w:t>
            </w:r>
          </w:p>
        </w:tc>
        <w:tc>
          <w:tcPr>
            <w:tcW w:w="6487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Ведущий сервисный инженер ПАО «Ростелеком» сервисный  центр р. п. Марьяновка (по согласованию).</w:t>
            </w:r>
          </w:p>
        </w:tc>
      </w:tr>
      <w:tr w:rsidR="004B4B0C">
        <w:tc>
          <w:tcPr>
            <w:tcW w:w="9856" w:type="dxa"/>
            <w:gridSpan w:val="3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  <w:r w:rsidRPr="00507953">
              <w:rPr>
                <w:b/>
                <w:bCs/>
                <w:sz w:val="24"/>
                <w:szCs w:val="24"/>
              </w:rPr>
              <w:t>Рабочая группа по устойчивости транспортной системы</w:t>
            </w:r>
          </w:p>
        </w:tc>
      </w:tr>
      <w:tr w:rsidR="004B4B0C">
        <w:tc>
          <w:tcPr>
            <w:tcW w:w="817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Новиков Виктор Дмитриевич</w:t>
            </w:r>
          </w:p>
        </w:tc>
        <w:tc>
          <w:tcPr>
            <w:tcW w:w="6487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Главный специалист по мобилизационной подготовке, делам ГО и ЧС Администрации Крутинского муниципального района.</w:t>
            </w:r>
          </w:p>
        </w:tc>
      </w:tr>
      <w:tr w:rsidR="004B4B0C">
        <w:tc>
          <w:tcPr>
            <w:tcW w:w="817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Кривун Юрий</w:t>
            </w:r>
          </w:p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6487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Начальник Крутинского ДЭУ ГП Омской области «Называевский ДРСУ». (по согласованию).</w:t>
            </w:r>
          </w:p>
        </w:tc>
      </w:tr>
      <w:tr w:rsidR="004B4B0C">
        <w:tc>
          <w:tcPr>
            <w:tcW w:w="817" w:type="dxa"/>
          </w:tcPr>
          <w:p w:rsidR="004B4B0C" w:rsidRPr="00507953" w:rsidRDefault="004B4B0C" w:rsidP="005079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Жогликов Андрей Дмитриевич</w:t>
            </w:r>
          </w:p>
        </w:tc>
        <w:tc>
          <w:tcPr>
            <w:tcW w:w="6487" w:type="dxa"/>
          </w:tcPr>
          <w:p w:rsidR="004B4B0C" w:rsidRPr="00507953" w:rsidRDefault="004B4B0C" w:rsidP="00417DC0">
            <w:pPr>
              <w:rPr>
                <w:sz w:val="24"/>
                <w:szCs w:val="24"/>
              </w:rPr>
            </w:pPr>
            <w:r w:rsidRPr="00507953">
              <w:rPr>
                <w:sz w:val="24"/>
                <w:szCs w:val="24"/>
              </w:rPr>
              <w:t>ИП. Жогликов «Русский Путь» (по согласованию).</w:t>
            </w:r>
          </w:p>
        </w:tc>
      </w:tr>
    </w:tbl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Default="004B4B0C" w:rsidP="00EE51C7">
      <w:pPr>
        <w:jc w:val="center"/>
        <w:rPr>
          <w:sz w:val="24"/>
          <w:szCs w:val="24"/>
        </w:rPr>
      </w:pPr>
    </w:p>
    <w:p w:rsidR="004B4B0C" w:rsidRPr="007B58F2" w:rsidRDefault="004B4B0C" w:rsidP="00FB7F2B">
      <w:pPr>
        <w:rPr>
          <w:sz w:val="24"/>
          <w:szCs w:val="24"/>
        </w:rPr>
      </w:pPr>
    </w:p>
    <w:sectPr w:rsidR="004B4B0C" w:rsidRPr="007B58F2" w:rsidSect="003D626C">
      <w:pgSz w:w="11909" w:h="16834" w:code="9"/>
      <w:pgMar w:top="851" w:right="851" w:bottom="851" w:left="1418" w:header="720" w:footer="720" w:gutter="0"/>
      <w:pgNumType w:start="1"/>
      <w:cols w:space="708"/>
      <w:noEndnote/>
      <w:titlePg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B0C" w:rsidRDefault="004B4B0C">
      <w:r>
        <w:separator/>
      </w:r>
    </w:p>
  </w:endnote>
  <w:endnote w:type="continuationSeparator" w:id="1">
    <w:p w:rsidR="004B4B0C" w:rsidRDefault="004B4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B0C" w:rsidRDefault="004B4B0C">
      <w:r>
        <w:separator/>
      </w:r>
    </w:p>
  </w:footnote>
  <w:footnote w:type="continuationSeparator" w:id="1">
    <w:p w:rsidR="004B4B0C" w:rsidRDefault="004B4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CC1CE7"/>
    <w:multiLevelType w:val="hybridMultilevel"/>
    <w:tmpl w:val="1F97D8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40C18"/>
    <w:multiLevelType w:val="multilevel"/>
    <w:tmpl w:val="C630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15A6E"/>
    <w:multiLevelType w:val="hybridMultilevel"/>
    <w:tmpl w:val="D05AA356"/>
    <w:lvl w:ilvl="0" w:tplc="0419000F">
      <w:start w:val="1"/>
      <w:numFmt w:val="decimal"/>
      <w:lvlText w:val="%1."/>
      <w:lvlJc w:val="left"/>
      <w:pPr>
        <w:tabs>
          <w:tab w:val="num" w:pos="1592"/>
        </w:tabs>
        <w:ind w:left="15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12"/>
        </w:tabs>
        <w:ind w:left="2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32"/>
        </w:tabs>
        <w:ind w:left="3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52"/>
        </w:tabs>
        <w:ind w:left="3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72"/>
        </w:tabs>
        <w:ind w:left="44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92"/>
        </w:tabs>
        <w:ind w:left="51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12"/>
        </w:tabs>
        <w:ind w:left="59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32"/>
        </w:tabs>
        <w:ind w:left="66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52"/>
        </w:tabs>
        <w:ind w:left="7352" w:hanging="180"/>
      </w:pPr>
    </w:lvl>
  </w:abstractNum>
  <w:abstractNum w:abstractNumId="3">
    <w:nsid w:val="0D5D5A84"/>
    <w:multiLevelType w:val="hybridMultilevel"/>
    <w:tmpl w:val="F7F62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C71ED"/>
    <w:multiLevelType w:val="hybridMultilevel"/>
    <w:tmpl w:val="B346F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87314"/>
    <w:multiLevelType w:val="hybridMultilevel"/>
    <w:tmpl w:val="37FAE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84CC3"/>
    <w:multiLevelType w:val="hybridMultilevel"/>
    <w:tmpl w:val="A4222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D08D1"/>
    <w:multiLevelType w:val="hybridMultilevel"/>
    <w:tmpl w:val="F962E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2A724"/>
    <w:multiLevelType w:val="hybridMultilevel"/>
    <w:tmpl w:val="AACCEE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3DA2616"/>
    <w:multiLevelType w:val="hybridMultilevel"/>
    <w:tmpl w:val="9D2A0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60C4F"/>
    <w:multiLevelType w:val="multilevel"/>
    <w:tmpl w:val="C630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AB69BA"/>
    <w:multiLevelType w:val="multilevel"/>
    <w:tmpl w:val="37FA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2120FF"/>
    <w:multiLevelType w:val="hybridMultilevel"/>
    <w:tmpl w:val="C4DA5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85468C"/>
    <w:multiLevelType w:val="hybridMultilevel"/>
    <w:tmpl w:val="69E260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0A1DFB"/>
    <w:multiLevelType w:val="hybridMultilevel"/>
    <w:tmpl w:val="0CFA306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47BD51D0"/>
    <w:multiLevelType w:val="multilevel"/>
    <w:tmpl w:val="F962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5A417A"/>
    <w:multiLevelType w:val="multilevel"/>
    <w:tmpl w:val="4BF4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2A1598"/>
    <w:multiLevelType w:val="hybridMultilevel"/>
    <w:tmpl w:val="4BF43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5E12E6"/>
    <w:multiLevelType w:val="hybridMultilevel"/>
    <w:tmpl w:val="58C6F8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563A8"/>
    <w:multiLevelType w:val="multilevel"/>
    <w:tmpl w:val="2CAA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3F60BD"/>
    <w:multiLevelType w:val="hybridMultilevel"/>
    <w:tmpl w:val="90DE0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5527D4"/>
    <w:multiLevelType w:val="hybridMultilevel"/>
    <w:tmpl w:val="69E26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DA3009"/>
    <w:multiLevelType w:val="hybridMultilevel"/>
    <w:tmpl w:val="8FBCB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C4322"/>
    <w:multiLevelType w:val="multilevel"/>
    <w:tmpl w:val="90DE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10"/>
  </w:num>
  <w:num w:numId="10">
    <w:abstractNumId w:val="13"/>
  </w:num>
  <w:num w:numId="11">
    <w:abstractNumId w:val="15"/>
  </w:num>
  <w:num w:numId="12">
    <w:abstractNumId w:val="6"/>
  </w:num>
  <w:num w:numId="13">
    <w:abstractNumId w:val="17"/>
  </w:num>
  <w:num w:numId="14">
    <w:abstractNumId w:val="16"/>
  </w:num>
  <w:num w:numId="15">
    <w:abstractNumId w:val="19"/>
  </w:num>
  <w:num w:numId="16">
    <w:abstractNumId w:val="20"/>
  </w:num>
  <w:num w:numId="17">
    <w:abstractNumId w:val="23"/>
  </w:num>
  <w:num w:numId="18">
    <w:abstractNumId w:val="9"/>
  </w:num>
  <w:num w:numId="19">
    <w:abstractNumId w:val="4"/>
  </w:num>
  <w:num w:numId="20">
    <w:abstractNumId w:val="22"/>
  </w:num>
  <w:num w:numId="21">
    <w:abstractNumId w:val="21"/>
  </w:num>
  <w:num w:numId="22">
    <w:abstractNumId w:val="18"/>
  </w:num>
  <w:num w:numId="23">
    <w:abstractNumId w:val="0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09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EE2"/>
    <w:rsid w:val="000008E5"/>
    <w:rsid w:val="00026E2C"/>
    <w:rsid w:val="0004282E"/>
    <w:rsid w:val="00047BDC"/>
    <w:rsid w:val="00062840"/>
    <w:rsid w:val="0008036B"/>
    <w:rsid w:val="0008191B"/>
    <w:rsid w:val="00086FC8"/>
    <w:rsid w:val="00090E29"/>
    <w:rsid w:val="00091EFC"/>
    <w:rsid w:val="00092F25"/>
    <w:rsid w:val="000A788E"/>
    <w:rsid w:val="000C2B68"/>
    <w:rsid w:val="000C7306"/>
    <w:rsid w:val="000D60BC"/>
    <w:rsid w:val="000E1F22"/>
    <w:rsid w:val="000E2ABB"/>
    <w:rsid w:val="000F0260"/>
    <w:rsid w:val="001001BE"/>
    <w:rsid w:val="001035E5"/>
    <w:rsid w:val="0010565F"/>
    <w:rsid w:val="00106E76"/>
    <w:rsid w:val="001170A1"/>
    <w:rsid w:val="00125B86"/>
    <w:rsid w:val="0012611A"/>
    <w:rsid w:val="0013335C"/>
    <w:rsid w:val="00146C67"/>
    <w:rsid w:val="00164C0B"/>
    <w:rsid w:val="00183F79"/>
    <w:rsid w:val="001841F9"/>
    <w:rsid w:val="001901A7"/>
    <w:rsid w:val="001B2745"/>
    <w:rsid w:val="001D6D16"/>
    <w:rsid w:val="001E49D5"/>
    <w:rsid w:val="001F30BF"/>
    <w:rsid w:val="00203C5B"/>
    <w:rsid w:val="00213D34"/>
    <w:rsid w:val="00220612"/>
    <w:rsid w:val="00223F7C"/>
    <w:rsid w:val="00240EB8"/>
    <w:rsid w:val="0024702C"/>
    <w:rsid w:val="002502CA"/>
    <w:rsid w:val="002571E9"/>
    <w:rsid w:val="002734FC"/>
    <w:rsid w:val="0027490B"/>
    <w:rsid w:val="00290444"/>
    <w:rsid w:val="0029615B"/>
    <w:rsid w:val="002A1C47"/>
    <w:rsid w:val="002A625F"/>
    <w:rsid w:val="002B3351"/>
    <w:rsid w:val="002D5F9B"/>
    <w:rsid w:val="002E2BF0"/>
    <w:rsid w:val="002E4122"/>
    <w:rsid w:val="002E4D63"/>
    <w:rsid w:val="00310BBB"/>
    <w:rsid w:val="00320C15"/>
    <w:rsid w:val="003378A8"/>
    <w:rsid w:val="00347360"/>
    <w:rsid w:val="00347D01"/>
    <w:rsid w:val="0037288A"/>
    <w:rsid w:val="003736AB"/>
    <w:rsid w:val="00377895"/>
    <w:rsid w:val="00395815"/>
    <w:rsid w:val="003A3B3F"/>
    <w:rsid w:val="003A7E33"/>
    <w:rsid w:val="003B0A98"/>
    <w:rsid w:val="003B2925"/>
    <w:rsid w:val="003B4380"/>
    <w:rsid w:val="003B51AC"/>
    <w:rsid w:val="003B560C"/>
    <w:rsid w:val="003C2AA5"/>
    <w:rsid w:val="003D0CED"/>
    <w:rsid w:val="003D2096"/>
    <w:rsid w:val="003D626C"/>
    <w:rsid w:val="003F440A"/>
    <w:rsid w:val="003F4953"/>
    <w:rsid w:val="00401035"/>
    <w:rsid w:val="00403820"/>
    <w:rsid w:val="00403A7A"/>
    <w:rsid w:val="00405914"/>
    <w:rsid w:val="00412230"/>
    <w:rsid w:val="00415D89"/>
    <w:rsid w:val="00417294"/>
    <w:rsid w:val="00417DC0"/>
    <w:rsid w:val="00455773"/>
    <w:rsid w:val="0046601F"/>
    <w:rsid w:val="004667C7"/>
    <w:rsid w:val="004701B5"/>
    <w:rsid w:val="00473A6B"/>
    <w:rsid w:val="00477E5A"/>
    <w:rsid w:val="00494C1F"/>
    <w:rsid w:val="00495F81"/>
    <w:rsid w:val="004A0958"/>
    <w:rsid w:val="004A5C15"/>
    <w:rsid w:val="004B055F"/>
    <w:rsid w:val="004B0870"/>
    <w:rsid w:val="004B4B0C"/>
    <w:rsid w:val="004B53D2"/>
    <w:rsid w:val="004B7D97"/>
    <w:rsid w:val="004C238F"/>
    <w:rsid w:val="004C75D1"/>
    <w:rsid w:val="004D2973"/>
    <w:rsid w:val="004E04D9"/>
    <w:rsid w:val="004F47AD"/>
    <w:rsid w:val="004F5CA6"/>
    <w:rsid w:val="005062E0"/>
    <w:rsid w:val="00507953"/>
    <w:rsid w:val="0052463E"/>
    <w:rsid w:val="00531257"/>
    <w:rsid w:val="00536E9E"/>
    <w:rsid w:val="00543D72"/>
    <w:rsid w:val="00551F80"/>
    <w:rsid w:val="00554F2B"/>
    <w:rsid w:val="0055723A"/>
    <w:rsid w:val="00563D93"/>
    <w:rsid w:val="00571F4A"/>
    <w:rsid w:val="0059746B"/>
    <w:rsid w:val="005B30E6"/>
    <w:rsid w:val="005B535A"/>
    <w:rsid w:val="005B7195"/>
    <w:rsid w:val="005C3B29"/>
    <w:rsid w:val="005C780E"/>
    <w:rsid w:val="005D5900"/>
    <w:rsid w:val="005D68E3"/>
    <w:rsid w:val="005F115E"/>
    <w:rsid w:val="005F5BF3"/>
    <w:rsid w:val="0060175B"/>
    <w:rsid w:val="00612AE9"/>
    <w:rsid w:val="00625259"/>
    <w:rsid w:val="006378B6"/>
    <w:rsid w:val="00683B92"/>
    <w:rsid w:val="006C3005"/>
    <w:rsid w:val="006D7855"/>
    <w:rsid w:val="006E16DF"/>
    <w:rsid w:val="006E4083"/>
    <w:rsid w:val="006E5272"/>
    <w:rsid w:val="006F0415"/>
    <w:rsid w:val="0070713B"/>
    <w:rsid w:val="00717444"/>
    <w:rsid w:val="007264FE"/>
    <w:rsid w:val="007279B1"/>
    <w:rsid w:val="0073185F"/>
    <w:rsid w:val="00731C5F"/>
    <w:rsid w:val="007375D1"/>
    <w:rsid w:val="007450CD"/>
    <w:rsid w:val="0075720F"/>
    <w:rsid w:val="00772045"/>
    <w:rsid w:val="007A0566"/>
    <w:rsid w:val="007A55DC"/>
    <w:rsid w:val="007B1019"/>
    <w:rsid w:val="007B2001"/>
    <w:rsid w:val="007B58F2"/>
    <w:rsid w:val="007C244D"/>
    <w:rsid w:val="007D1512"/>
    <w:rsid w:val="007D3272"/>
    <w:rsid w:val="007D7081"/>
    <w:rsid w:val="007E34BD"/>
    <w:rsid w:val="007F6A3A"/>
    <w:rsid w:val="00800FD2"/>
    <w:rsid w:val="0081049F"/>
    <w:rsid w:val="008146CA"/>
    <w:rsid w:val="0082131A"/>
    <w:rsid w:val="008226F5"/>
    <w:rsid w:val="008230B4"/>
    <w:rsid w:val="00837BBD"/>
    <w:rsid w:val="008468E3"/>
    <w:rsid w:val="0086021B"/>
    <w:rsid w:val="008D3E8F"/>
    <w:rsid w:val="008E219E"/>
    <w:rsid w:val="008E618D"/>
    <w:rsid w:val="008E7620"/>
    <w:rsid w:val="008F3584"/>
    <w:rsid w:val="008F37F4"/>
    <w:rsid w:val="00904E5D"/>
    <w:rsid w:val="0090635A"/>
    <w:rsid w:val="00910E6E"/>
    <w:rsid w:val="009139F2"/>
    <w:rsid w:val="009214B2"/>
    <w:rsid w:val="009219F7"/>
    <w:rsid w:val="009232F0"/>
    <w:rsid w:val="00941073"/>
    <w:rsid w:val="009472B1"/>
    <w:rsid w:val="00951E44"/>
    <w:rsid w:val="00953CA4"/>
    <w:rsid w:val="00954756"/>
    <w:rsid w:val="00966432"/>
    <w:rsid w:val="0096777F"/>
    <w:rsid w:val="009700EE"/>
    <w:rsid w:val="0097671C"/>
    <w:rsid w:val="00981D5D"/>
    <w:rsid w:val="00983606"/>
    <w:rsid w:val="009942A0"/>
    <w:rsid w:val="009B51E6"/>
    <w:rsid w:val="009C6BCD"/>
    <w:rsid w:val="009D1A2F"/>
    <w:rsid w:val="009D5C20"/>
    <w:rsid w:val="009E558A"/>
    <w:rsid w:val="009E559B"/>
    <w:rsid w:val="009F204C"/>
    <w:rsid w:val="009F3CBF"/>
    <w:rsid w:val="009F4D0F"/>
    <w:rsid w:val="00A03DF9"/>
    <w:rsid w:val="00A107F2"/>
    <w:rsid w:val="00A12AF4"/>
    <w:rsid w:val="00A25C03"/>
    <w:rsid w:val="00A343CF"/>
    <w:rsid w:val="00A413EC"/>
    <w:rsid w:val="00A4641E"/>
    <w:rsid w:val="00A561D0"/>
    <w:rsid w:val="00A672DA"/>
    <w:rsid w:val="00A677B4"/>
    <w:rsid w:val="00A76CE8"/>
    <w:rsid w:val="00A8310F"/>
    <w:rsid w:val="00A87306"/>
    <w:rsid w:val="00A90A7F"/>
    <w:rsid w:val="00AB3C70"/>
    <w:rsid w:val="00AB4353"/>
    <w:rsid w:val="00AC00B1"/>
    <w:rsid w:val="00AC0FC0"/>
    <w:rsid w:val="00AC26B0"/>
    <w:rsid w:val="00AD538F"/>
    <w:rsid w:val="00AE2575"/>
    <w:rsid w:val="00AE7F6E"/>
    <w:rsid w:val="00AF77CC"/>
    <w:rsid w:val="00B0451C"/>
    <w:rsid w:val="00B059B7"/>
    <w:rsid w:val="00B05EE2"/>
    <w:rsid w:val="00B0686B"/>
    <w:rsid w:val="00B06C90"/>
    <w:rsid w:val="00B53DEF"/>
    <w:rsid w:val="00B646D1"/>
    <w:rsid w:val="00B65387"/>
    <w:rsid w:val="00B70A2A"/>
    <w:rsid w:val="00B76F27"/>
    <w:rsid w:val="00B77BDF"/>
    <w:rsid w:val="00B8725B"/>
    <w:rsid w:val="00B972B5"/>
    <w:rsid w:val="00BA4D9E"/>
    <w:rsid w:val="00BB0B22"/>
    <w:rsid w:val="00BB6426"/>
    <w:rsid w:val="00BC14EB"/>
    <w:rsid w:val="00BC1B28"/>
    <w:rsid w:val="00BC2B2D"/>
    <w:rsid w:val="00BC3FB1"/>
    <w:rsid w:val="00BD3B58"/>
    <w:rsid w:val="00BD5481"/>
    <w:rsid w:val="00C00AEB"/>
    <w:rsid w:val="00C07490"/>
    <w:rsid w:val="00C107DD"/>
    <w:rsid w:val="00C11C4B"/>
    <w:rsid w:val="00C21350"/>
    <w:rsid w:val="00C234EB"/>
    <w:rsid w:val="00C25947"/>
    <w:rsid w:val="00C43B6E"/>
    <w:rsid w:val="00C45B80"/>
    <w:rsid w:val="00C7191C"/>
    <w:rsid w:val="00C73DD2"/>
    <w:rsid w:val="00C7561D"/>
    <w:rsid w:val="00C9121A"/>
    <w:rsid w:val="00C92C18"/>
    <w:rsid w:val="00C94198"/>
    <w:rsid w:val="00C9754E"/>
    <w:rsid w:val="00CC1E49"/>
    <w:rsid w:val="00CC7907"/>
    <w:rsid w:val="00CD0382"/>
    <w:rsid w:val="00CD2AB4"/>
    <w:rsid w:val="00CD385E"/>
    <w:rsid w:val="00CD7C0C"/>
    <w:rsid w:val="00CF75AD"/>
    <w:rsid w:val="00D04C24"/>
    <w:rsid w:val="00D165D3"/>
    <w:rsid w:val="00D25CC0"/>
    <w:rsid w:val="00D26565"/>
    <w:rsid w:val="00D30160"/>
    <w:rsid w:val="00D302B3"/>
    <w:rsid w:val="00D304B0"/>
    <w:rsid w:val="00D3268F"/>
    <w:rsid w:val="00D50CC3"/>
    <w:rsid w:val="00D517FC"/>
    <w:rsid w:val="00D530BF"/>
    <w:rsid w:val="00D557B1"/>
    <w:rsid w:val="00D568C6"/>
    <w:rsid w:val="00D6109C"/>
    <w:rsid w:val="00D63147"/>
    <w:rsid w:val="00D65DFD"/>
    <w:rsid w:val="00DA0228"/>
    <w:rsid w:val="00DA027D"/>
    <w:rsid w:val="00DC0A2B"/>
    <w:rsid w:val="00DE7029"/>
    <w:rsid w:val="00E04848"/>
    <w:rsid w:val="00E106BD"/>
    <w:rsid w:val="00E255AB"/>
    <w:rsid w:val="00E4047F"/>
    <w:rsid w:val="00E47B8B"/>
    <w:rsid w:val="00E6139C"/>
    <w:rsid w:val="00E6444E"/>
    <w:rsid w:val="00E75BE6"/>
    <w:rsid w:val="00E8121D"/>
    <w:rsid w:val="00E8519D"/>
    <w:rsid w:val="00EA4098"/>
    <w:rsid w:val="00EB17E8"/>
    <w:rsid w:val="00EB2721"/>
    <w:rsid w:val="00EB3985"/>
    <w:rsid w:val="00EB6525"/>
    <w:rsid w:val="00EB7421"/>
    <w:rsid w:val="00EC101E"/>
    <w:rsid w:val="00EC3D95"/>
    <w:rsid w:val="00EE39A3"/>
    <w:rsid w:val="00EE51C7"/>
    <w:rsid w:val="00EE73AC"/>
    <w:rsid w:val="00EF01A8"/>
    <w:rsid w:val="00EF1E49"/>
    <w:rsid w:val="00F1324F"/>
    <w:rsid w:val="00F230A9"/>
    <w:rsid w:val="00F250F5"/>
    <w:rsid w:val="00F270A2"/>
    <w:rsid w:val="00F31395"/>
    <w:rsid w:val="00F331FD"/>
    <w:rsid w:val="00F470A2"/>
    <w:rsid w:val="00F51D92"/>
    <w:rsid w:val="00F56563"/>
    <w:rsid w:val="00F6192F"/>
    <w:rsid w:val="00F61F36"/>
    <w:rsid w:val="00F67A09"/>
    <w:rsid w:val="00F836FE"/>
    <w:rsid w:val="00F91B83"/>
    <w:rsid w:val="00F934DD"/>
    <w:rsid w:val="00F93823"/>
    <w:rsid w:val="00F970D6"/>
    <w:rsid w:val="00FA3817"/>
    <w:rsid w:val="00FB7F2B"/>
    <w:rsid w:val="00FC3967"/>
    <w:rsid w:val="00FC5ED9"/>
    <w:rsid w:val="00FD05B2"/>
    <w:rsid w:val="00FD1DA4"/>
    <w:rsid w:val="00FD3D6D"/>
    <w:rsid w:val="00FD6D99"/>
    <w:rsid w:val="00FE33D9"/>
    <w:rsid w:val="00FF0A8B"/>
    <w:rsid w:val="00FF23A8"/>
    <w:rsid w:val="00FF2B2D"/>
    <w:rsid w:val="00FF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E2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37F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200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lockText">
    <w:name w:val="Block Text"/>
    <w:basedOn w:val="Normal"/>
    <w:uiPriority w:val="99"/>
    <w:rsid w:val="00B05EE2"/>
    <w:pPr>
      <w:autoSpaceDE w:val="0"/>
      <w:autoSpaceDN w:val="0"/>
      <w:ind w:left="5245" w:right="273"/>
      <w:jc w:val="both"/>
    </w:pPr>
    <w:rPr>
      <w:sz w:val="20"/>
      <w:szCs w:val="20"/>
    </w:rPr>
  </w:style>
  <w:style w:type="paragraph" w:customStyle="1" w:styleId="a">
    <w:name w:val="Знак Знак Знак"/>
    <w:basedOn w:val="Normal"/>
    <w:uiPriority w:val="99"/>
    <w:rsid w:val="00B05E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B05EE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05EE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05EE2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20007"/>
    <w:rPr>
      <w:sz w:val="28"/>
      <w:szCs w:val="28"/>
    </w:rPr>
  </w:style>
  <w:style w:type="table" w:styleId="TableGrid">
    <w:name w:val="Table Grid"/>
    <w:basedOn w:val="TableNormal"/>
    <w:uiPriority w:val="99"/>
    <w:rsid w:val="00E851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"/>
    <w:basedOn w:val="Normal"/>
    <w:uiPriority w:val="99"/>
    <w:rsid w:val="00551F8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Footer">
    <w:name w:val="footer"/>
    <w:basedOn w:val="Normal"/>
    <w:link w:val="FooterChar"/>
    <w:uiPriority w:val="99"/>
    <w:rsid w:val="00C11C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0007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C11C4B"/>
  </w:style>
  <w:style w:type="paragraph" w:styleId="Header">
    <w:name w:val="header"/>
    <w:basedOn w:val="Normal"/>
    <w:link w:val="HeaderChar"/>
    <w:uiPriority w:val="99"/>
    <w:rsid w:val="00C11C4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0007"/>
    <w:rPr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BB64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20007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B7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B74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D3E8F"/>
    <w:pPr>
      <w:ind w:left="720"/>
    </w:pPr>
  </w:style>
  <w:style w:type="character" w:styleId="Hyperlink">
    <w:name w:val="Hyperlink"/>
    <w:basedOn w:val="DefaultParagraphFont"/>
    <w:uiPriority w:val="99"/>
    <w:rsid w:val="00220612"/>
    <w:rPr>
      <w:color w:val="0000FF"/>
      <w:u w:val="single"/>
    </w:rPr>
  </w:style>
  <w:style w:type="paragraph" w:customStyle="1" w:styleId="Default">
    <w:name w:val="Default"/>
    <w:uiPriority w:val="99"/>
    <w:rsid w:val="0024702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941</TotalTime>
  <Pages>12</Pages>
  <Words>4690</Words>
  <Characters>26735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Алексеевич</dc:creator>
  <cp:keywords/>
  <dc:description/>
  <cp:lastModifiedBy>user</cp:lastModifiedBy>
  <cp:revision>74</cp:revision>
  <cp:lastPrinted>2022-08-22T05:38:00Z</cp:lastPrinted>
  <dcterms:created xsi:type="dcterms:W3CDTF">2013-10-01T08:53:00Z</dcterms:created>
  <dcterms:modified xsi:type="dcterms:W3CDTF">2022-08-25T08:29:00Z</dcterms:modified>
</cp:coreProperties>
</file>