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CE" w:rsidRPr="004F5080" w:rsidRDefault="007529CE" w:rsidP="00DF7FB3">
      <w:pPr>
        <w:jc w:val="center"/>
        <w:rPr>
          <w:b/>
          <w:bCs/>
          <w:noProof/>
        </w:rPr>
      </w:pPr>
      <w:r w:rsidRPr="004F5080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pt;height:54pt;visibility:visible">
            <v:imagedata r:id="rId7" o:title=""/>
          </v:shape>
        </w:pict>
      </w:r>
    </w:p>
    <w:p w:rsidR="007529CE" w:rsidRPr="004F5080" w:rsidRDefault="007529CE" w:rsidP="00DF7FB3">
      <w:pPr>
        <w:jc w:val="center"/>
        <w:rPr>
          <w:b/>
          <w:bCs/>
        </w:rPr>
      </w:pPr>
      <w:r w:rsidRPr="004F5080">
        <w:rPr>
          <w:b/>
          <w:bCs/>
        </w:rPr>
        <w:t xml:space="preserve">АДМИНИСТРАЦИЯ  КРУТИНСКОГО МУНИЦИПАЛЬНОГО РАЙОНА </w:t>
      </w:r>
    </w:p>
    <w:p w:rsidR="007529CE" w:rsidRPr="004F5080" w:rsidRDefault="007529CE" w:rsidP="00DF7FB3">
      <w:pPr>
        <w:jc w:val="center"/>
        <w:rPr>
          <w:b/>
          <w:bCs/>
        </w:rPr>
      </w:pPr>
      <w:r w:rsidRPr="004F5080">
        <w:rPr>
          <w:b/>
          <w:bCs/>
        </w:rPr>
        <w:t>ОМСКОЙ ОБЛАСТИ</w:t>
      </w:r>
    </w:p>
    <w:p w:rsidR="007529CE" w:rsidRPr="004F5080" w:rsidRDefault="007529CE" w:rsidP="00DF7FB3">
      <w:pPr>
        <w:jc w:val="center"/>
        <w:rPr>
          <w:b/>
          <w:bCs/>
        </w:rPr>
      </w:pPr>
    </w:p>
    <w:p w:rsidR="007529CE" w:rsidRPr="004F5080" w:rsidRDefault="007529CE" w:rsidP="00DF7FB3">
      <w:pPr>
        <w:jc w:val="center"/>
        <w:rPr>
          <w:b/>
          <w:bCs/>
        </w:rPr>
      </w:pPr>
      <w:r w:rsidRPr="004F5080">
        <w:rPr>
          <w:b/>
          <w:bCs/>
        </w:rPr>
        <w:t>П О С Т А Н О В Л Е Н И Е</w:t>
      </w:r>
    </w:p>
    <w:p w:rsidR="007529CE" w:rsidRPr="004F5080" w:rsidRDefault="007529CE" w:rsidP="00DF7FB3">
      <w:pPr>
        <w:jc w:val="center"/>
      </w:pPr>
    </w:p>
    <w:p w:rsidR="007529CE" w:rsidRPr="004F5080" w:rsidRDefault="007529CE" w:rsidP="00DF7FB3">
      <w:pPr>
        <w:pStyle w:val="ConsPlusTitle"/>
        <w:widowControl/>
        <w:jc w:val="both"/>
        <w:rPr>
          <w:b w:val="0"/>
          <w:bCs w:val="0"/>
        </w:rPr>
      </w:pPr>
      <w:r w:rsidRPr="004F5080">
        <w:rPr>
          <w:b w:val="0"/>
          <w:bCs w:val="0"/>
        </w:rPr>
        <w:t xml:space="preserve"> от_____.2023 года                                                                      </w:t>
      </w:r>
      <w:r w:rsidRPr="004F5080">
        <w:rPr>
          <w:b w:val="0"/>
          <w:bCs w:val="0"/>
        </w:rPr>
        <w:tab/>
      </w:r>
      <w:r w:rsidRPr="004F5080">
        <w:rPr>
          <w:b w:val="0"/>
          <w:bCs w:val="0"/>
        </w:rPr>
        <w:tab/>
        <w:t>№  ____ -п</w:t>
      </w:r>
    </w:p>
    <w:p w:rsidR="007529CE" w:rsidRPr="004F5080" w:rsidRDefault="007529CE" w:rsidP="005E0617">
      <w:r w:rsidRPr="004F5080">
        <w:t>р.п. Крутинка</w:t>
      </w:r>
    </w:p>
    <w:p w:rsidR="007529CE" w:rsidRPr="004F5080" w:rsidRDefault="007529CE" w:rsidP="005E0617"/>
    <w:p w:rsidR="007529CE" w:rsidRPr="004F5080" w:rsidRDefault="007529CE" w:rsidP="00565F4E">
      <w:pPr>
        <w:autoSpaceDE w:val="0"/>
        <w:autoSpaceDN w:val="0"/>
        <w:adjustRightInd w:val="0"/>
        <w:jc w:val="center"/>
        <w:rPr>
          <w:shd w:val="clear" w:color="auto" w:fill="FFFFFF"/>
        </w:rPr>
      </w:pPr>
      <w:r w:rsidRPr="004F5080">
        <w:t xml:space="preserve">Об утверждении </w:t>
      </w:r>
      <w:r w:rsidRPr="004F5080">
        <w:rPr>
          <w:shd w:val="clear" w:color="auto" w:fill="FFFFFF"/>
        </w:rPr>
        <w:t>Порядка предоставления дополнительных</w:t>
      </w:r>
    </w:p>
    <w:p w:rsidR="007529CE" w:rsidRPr="004F5080" w:rsidRDefault="007529CE" w:rsidP="00565F4E">
      <w:pPr>
        <w:autoSpaceDE w:val="0"/>
        <w:autoSpaceDN w:val="0"/>
        <w:adjustRightInd w:val="0"/>
        <w:jc w:val="center"/>
      </w:pPr>
      <w:r w:rsidRPr="004F5080">
        <w:rPr>
          <w:shd w:val="clear" w:color="auto" w:fill="FFFFFF"/>
        </w:rPr>
        <w:t xml:space="preserve"> мер поддержки  </w:t>
      </w:r>
      <w:r w:rsidRPr="004F5080">
        <w:t xml:space="preserve">членов семей отдельных категорий граждан, </w:t>
      </w:r>
    </w:p>
    <w:p w:rsidR="007529CE" w:rsidRPr="004F5080" w:rsidRDefault="007529CE" w:rsidP="00565F4E">
      <w:pPr>
        <w:autoSpaceDE w:val="0"/>
        <w:autoSpaceDN w:val="0"/>
        <w:adjustRightInd w:val="0"/>
        <w:jc w:val="center"/>
        <w:rPr>
          <w:shd w:val="clear" w:color="auto" w:fill="FFFFFF"/>
        </w:rPr>
      </w:pPr>
      <w:r w:rsidRPr="004F5080">
        <w:t xml:space="preserve">направленных для участия в специальной военной операции </w:t>
      </w:r>
    </w:p>
    <w:p w:rsidR="007529CE" w:rsidRPr="004F5080" w:rsidRDefault="007529CE" w:rsidP="00646D97">
      <w:pPr>
        <w:autoSpaceDE w:val="0"/>
        <w:autoSpaceDN w:val="0"/>
        <w:adjustRightInd w:val="0"/>
        <w:jc w:val="center"/>
        <w:rPr>
          <w:color w:val="333333"/>
          <w:shd w:val="clear" w:color="auto" w:fill="FFFFFF"/>
        </w:rPr>
      </w:pPr>
    </w:p>
    <w:p w:rsidR="007529CE" w:rsidRPr="004F5080" w:rsidRDefault="007529CE" w:rsidP="00A124A2">
      <w:pPr>
        <w:autoSpaceDE w:val="0"/>
        <w:autoSpaceDN w:val="0"/>
        <w:adjustRightInd w:val="0"/>
        <w:ind w:firstLine="708"/>
        <w:jc w:val="both"/>
      </w:pPr>
      <w:r w:rsidRPr="004F5080">
        <w:rPr>
          <w:color w:val="000000"/>
          <w:shd w:val="clear" w:color="auto" w:fill="FFFFFF"/>
        </w:rPr>
        <w:t xml:space="preserve">В целях реализации </w:t>
      </w:r>
      <w:r w:rsidRPr="004F5080">
        <w:t xml:space="preserve">Указа Губернатора Омской области от 14 октября </w:t>
      </w:r>
      <w:r w:rsidRPr="004F5080">
        <w:br/>
        <w:t xml:space="preserve">2022 года № 176 «О дополнительных мерах поддержки членов семей граждан, призванных на военную службу по мобилизации», в соответствии с частью 4 статьи 37, частью 2 статьи 65 Федерального закона </w:t>
      </w:r>
      <w:r w:rsidRPr="004F5080">
        <w:rPr>
          <w:kern w:val="36"/>
        </w:rPr>
        <w:t xml:space="preserve">от 29 декабря 2012 г. N 273-ФЗ </w:t>
      </w:r>
      <w:r w:rsidRPr="004F5080">
        <w:t>«Об образовании в Российской Федерации", руководствуясь Уставом Крутинского муниципального района Омской области,</w:t>
      </w:r>
    </w:p>
    <w:p w:rsidR="007529CE" w:rsidRPr="004F5080" w:rsidRDefault="007529CE" w:rsidP="00C15169">
      <w:pPr>
        <w:jc w:val="both"/>
      </w:pPr>
    </w:p>
    <w:p w:rsidR="007529CE" w:rsidRPr="004F5080" w:rsidRDefault="007529CE" w:rsidP="009704C6">
      <w:pPr>
        <w:jc w:val="center"/>
      </w:pPr>
      <w:r w:rsidRPr="004F5080">
        <w:t>П О С Т А Н О В Л Я Ю :</w:t>
      </w:r>
    </w:p>
    <w:p w:rsidR="007529CE" w:rsidRPr="004F5080" w:rsidRDefault="007529CE" w:rsidP="008B3343">
      <w:pPr>
        <w:jc w:val="both"/>
      </w:pPr>
    </w:p>
    <w:p w:rsidR="007529CE" w:rsidRPr="004F5080" w:rsidRDefault="007529CE" w:rsidP="00DA195C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4F5080">
        <w:t xml:space="preserve"> 1. Утвердить прилагаемый </w:t>
      </w:r>
      <w:r w:rsidRPr="004F5080">
        <w:rPr>
          <w:shd w:val="clear" w:color="auto" w:fill="FFFFFF"/>
        </w:rPr>
        <w:t xml:space="preserve"> Порядок предоставления дополнительных мер поддержки членов</w:t>
      </w:r>
      <w:r w:rsidRPr="004F5080">
        <w:t xml:space="preserve"> семей отдельных категорий граждан, направленных для участия в специальной военной операции. </w:t>
      </w:r>
    </w:p>
    <w:p w:rsidR="007529CE" w:rsidRPr="004F5080" w:rsidRDefault="007529CE" w:rsidP="00DA195C">
      <w:pPr>
        <w:autoSpaceDE w:val="0"/>
        <w:autoSpaceDN w:val="0"/>
        <w:adjustRightInd w:val="0"/>
        <w:jc w:val="both"/>
      </w:pPr>
      <w:r w:rsidRPr="004F5080">
        <w:t xml:space="preserve">2. Комитету по  образованию Администрации Крутинского муниципального района Омской области довести настоящий  Порядок до сведения руководителей  муниципальных образовательных  учреждений Крутинского муниципального района Омской области  и  обеспечить контроль  за  целевым  использованием  средств,  предусмотренных  в  бюджете Крутинского муниципального района Омской области,  на  </w:t>
      </w:r>
      <w:r w:rsidRPr="004F5080">
        <w:rPr>
          <w:shd w:val="clear" w:color="auto" w:fill="FFFFFF"/>
        </w:rPr>
        <w:t xml:space="preserve">предоставление дополнительных мер поддержки  </w:t>
      </w:r>
      <w:r w:rsidRPr="004F5080">
        <w:t>членов семей отдельных категорий граждан в Крутинском муниципальном районе Омской области.</w:t>
      </w:r>
    </w:p>
    <w:p w:rsidR="007529CE" w:rsidRPr="004F5080" w:rsidRDefault="007529CE" w:rsidP="00631F7C">
      <w:pPr>
        <w:jc w:val="both"/>
      </w:pPr>
      <w:r w:rsidRPr="004F5080">
        <w:t xml:space="preserve">3.  Постановление Администрации Крутинского муниципального района Омской области от 27.12.2022 года № 656-п «Об утверждении Положения  </w:t>
      </w:r>
      <w:r w:rsidRPr="004F5080">
        <w:rPr>
          <w:shd w:val="clear" w:color="auto" w:fill="FFFFFF"/>
        </w:rPr>
        <w:t>о порядке предоставления дополнительных мер поддержки членов</w:t>
      </w:r>
      <w:r w:rsidRPr="004F5080">
        <w:t xml:space="preserve"> семей отдельных категорий граждан, направленных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Крутинском муниципальном районе Омской области» считать утратившим силу.</w:t>
      </w:r>
    </w:p>
    <w:p w:rsidR="007529CE" w:rsidRPr="004F5080" w:rsidRDefault="007529CE" w:rsidP="00565F4E">
      <w:pPr>
        <w:autoSpaceDE w:val="0"/>
        <w:autoSpaceDN w:val="0"/>
        <w:adjustRightInd w:val="0"/>
        <w:jc w:val="both"/>
      </w:pPr>
      <w:r w:rsidRPr="004F5080">
        <w:t xml:space="preserve">4. Настоящее постановление </w:t>
      </w:r>
      <w:r w:rsidRPr="004F5080">
        <w:rPr>
          <w:shd w:val="clear" w:color="auto" w:fill="FFFFFF"/>
        </w:rPr>
        <w:t xml:space="preserve"> вступает в  силу с  момента  его официального опубликования (обнародования) на  официальном сайте Администрации Крутинского муниципального района Омской области. </w:t>
      </w:r>
      <w:r w:rsidRPr="004F5080">
        <w:t xml:space="preserve"> </w:t>
      </w:r>
    </w:p>
    <w:p w:rsidR="007529CE" w:rsidRPr="004F5080" w:rsidRDefault="007529CE" w:rsidP="00565F4E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4F5080">
        <w:t>5. Контроль исполнения постановления возложить на первого заместителя Главы Крутинского муниципального района Омской области (Сарыгин Е.В.).</w:t>
      </w:r>
    </w:p>
    <w:p w:rsidR="007529CE" w:rsidRPr="004F5080" w:rsidRDefault="007529CE" w:rsidP="00A87EAF">
      <w:pPr>
        <w:jc w:val="both"/>
      </w:pPr>
    </w:p>
    <w:p w:rsidR="007529CE" w:rsidRPr="004F5080" w:rsidRDefault="007529CE" w:rsidP="008B3343">
      <w:r w:rsidRPr="004F5080">
        <w:t>И. о. Главы Крутинского</w:t>
      </w:r>
    </w:p>
    <w:p w:rsidR="007529CE" w:rsidRPr="004F5080" w:rsidRDefault="007529CE" w:rsidP="008B3343">
      <w:r w:rsidRPr="004F5080">
        <w:t>муниципального района                                                                                    Е.В. Сарыгин</w:t>
      </w:r>
    </w:p>
    <w:p w:rsidR="007529CE" w:rsidRPr="004F5080" w:rsidRDefault="007529CE" w:rsidP="00F42712">
      <w:pPr>
        <w:jc w:val="right"/>
      </w:pPr>
    </w:p>
    <w:p w:rsidR="007529CE" w:rsidRPr="004F5080" w:rsidRDefault="007529CE" w:rsidP="00F42712">
      <w:pPr>
        <w:jc w:val="right"/>
      </w:pPr>
    </w:p>
    <w:p w:rsidR="007529CE" w:rsidRPr="004F5080" w:rsidRDefault="007529CE" w:rsidP="00F42712">
      <w:pPr>
        <w:jc w:val="right"/>
      </w:pPr>
    </w:p>
    <w:p w:rsidR="007529CE" w:rsidRDefault="007529CE" w:rsidP="00F42712">
      <w:pPr>
        <w:jc w:val="right"/>
      </w:pPr>
    </w:p>
    <w:p w:rsidR="007529CE" w:rsidRPr="004F5080" w:rsidRDefault="007529CE" w:rsidP="00F42712">
      <w:pPr>
        <w:jc w:val="right"/>
      </w:pPr>
      <w:r w:rsidRPr="004F5080">
        <w:t xml:space="preserve">Приложение к постановлению Администрации </w:t>
      </w:r>
    </w:p>
    <w:p w:rsidR="007529CE" w:rsidRPr="004F5080" w:rsidRDefault="007529CE" w:rsidP="00F42712">
      <w:pPr>
        <w:jc w:val="right"/>
      </w:pPr>
      <w:r w:rsidRPr="004F5080">
        <w:t>Крутинского муниципального района Омской области</w:t>
      </w:r>
    </w:p>
    <w:p w:rsidR="007529CE" w:rsidRPr="004F5080" w:rsidRDefault="007529CE" w:rsidP="00F42712">
      <w:pPr>
        <w:jc w:val="right"/>
      </w:pPr>
      <w:r w:rsidRPr="004F5080">
        <w:t>от_____ 2023 г. № ____-п</w:t>
      </w:r>
    </w:p>
    <w:p w:rsidR="007529CE" w:rsidRPr="004F5080" w:rsidRDefault="007529CE" w:rsidP="00F42712"/>
    <w:p w:rsidR="007529CE" w:rsidRPr="004F5080" w:rsidRDefault="007529CE" w:rsidP="000D6067"/>
    <w:p w:rsidR="007529CE" w:rsidRDefault="007529CE" w:rsidP="004F5080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4F5080">
        <w:rPr>
          <w:color w:val="000000"/>
        </w:rPr>
        <w:t>ПОРЯДОК</w:t>
      </w: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4F5080">
        <w:rPr>
          <w:color w:val="000000"/>
        </w:rPr>
        <w:t xml:space="preserve"> </w:t>
      </w:r>
      <w:bookmarkStart w:id="0" w:name="_Hlk126077349"/>
      <w:r w:rsidRPr="004F5080">
        <w:rPr>
          <w:color w:val="000000"/>
        </w:rPr>
        <w:t>предоставления дополнительных мер поддержки членам семей отдельных категорий граждан, направленных для участия в специальной военной операции</w:t>
      </w:r>
      <w:bookmarkEnd w:id="0"/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</w:p>
    <w:p w:rsidR="007529CE" w:rsidRPr="004F5080" w:rsidRDefault="007529CE" w:rsidP="004F5080">
      <w:pPr>
        <w:autoSpaceDE w:val="0"/>
        <w:autoSpaceDN w:val="0"/>
        <w:adjustRightInd w:val="0"/>
        <w:jc w:val="both"/>
      </w:pPr>
    </w:p>
    <w:p w:rsidR="007529CE" w:rsidRPr="00CD15EA" w:rsidRDefault="007529CE" w:rsidP="00CD15EA">
      <w:pPr>
        <w:autoSpaceDE w:val="0"/>
        <w:autoSpaceDN w:val="0"/>
        <w:adjustRightInd w:val="0"/>
        <w:jc w:val="center"/>
      </w:pPr>
      <w:r w:rsidRPr="004F5080">
        <w:t xml:space="preserve">1. </w:t>
      </w:r>
      <w:r w:rsidRPr="00CD15EA">
        <w:t>I. Общие положения</w:t>
      </w:r>
    </w:p>
    <w:p w:rsidR="007529CE" w:rsidRPr="004F5080" w:rsidRDefault="007529CE" w:rsidP="004F5080">
      <w:pPr>
        <w:ind w:firstLine="720"/>
        <w:jc w:val="both"/>
      </w:pPr>
      <w:r w:rsidRPr="004F5080">
        <w:t>Настоящий Порядок определяет процедуру реализации дополнительной меры социальной поддержки в виде освобождения от платы, взимаемой за присмотр и уход за ребенком в муниципальных организациях</w:t>
      </w:r>
      <w:r>
        <w:t xml:space="preserve"> Крутинского </w:t>
      </w:r>
      <w:r w:rsidRPr="004F5080">
        <w:t xml:space="preserve"> муниципального района, осуществляющих образовательную деятельность по реализации образовательных программ дошкольного образования, а также предоставления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 </w:t>
      </w:r>
      <w:r>
        <w:t>Крутинского</w:t>
      </w:r>
      <w:r w:rsidRPr="004F5080">
        <w:t xml:space="preserve"> </w:t>
      </w:r>
      <w:r>
        <w:t xml:space="preserve"> </w:t>
      </w:r>
      <w:r w:rsidRPr="004F5080">
        <w:t xml:space="preserve">муниципального района, членам семей: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1) граждан, призванных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- военная служба по мобилизации), и граждан, зарегистрированных по месту жительства на территории Омской области, призванных военными комиссариатами муниципальных образований иных субъектов Российской Федерации на военную службу по мобилизации;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2) граждан, заключивших контракт с Министерством обороны Российской Федерации о прохождении военной службы в Вооруженных Силах Российской Федерации, убывших в зону проведения специальной военной операции через пункт отбора на военную службу по контракту (2 разряда) города Омска, и граждан, постоянно проживающих на территории Омской области, заключивших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области);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3) граждан, проживающих на территории Омской области, изъявивших добровольное желание принять участие в специальной военной операции в составе отрядов "БАРС";  </w:t>
      </w:r>
    </w:p>
    <w:p w:rsidR="007529CE" w:rsidRPr="004F5080" w:rsidRDefault="007529CE" w:rsidP="00387D6B">
      <w:pPr>
        <w:ind w:firstLine="720"/>
        <w:jc w:val="both"/>
      </w:pPr>
      <w:r w:rsidRPr="004F5080">
        <w:t xml:space="preserve">4) военнослужащих, лиц, проходящих службу в войсках национальной гвардии Российской Федерации и имеющих специальное звание полиции, граждан, проживающих на территории Омской области, заключивших контракт о прохождении военной службы в войсках национальной гвардии Российской Федерации, направленных для участия в специальной военной операции;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5) военнослужащих войсковой части 39965, командировавшихся в зону проведения специальной военной операции;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6) сотрудников Управления Министерства внутренних дел Российской Федерации по Омской области, проживающих на территории Омской области, заключивших контракт о прохождении службы с Управлением Министерства внутренних дел Российской Федерации по Омской области, направленных для участия в специальной военной операции.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2. Получателями дополнительных мер социальной поддержки, предусмотренных пунктом 1 настоящего Порядка, являются члены семей граждан, которые направлены для участия в специальной военной операции: </w:t>
      </w:r>
    </w:p>
    <w:p w:rsidR="007529CE" w:rsidRPr="004F5080" w:rsidRDefault="007529CE" w:rsidP="004F5080">
      <w:pPr>
        <w:ind w:firstLine="720"/>
        <w:jc w:val="both"/>
      </w:pPr>
      <w:r w:rsidRPr="004F5080">
        <w:t>- обучающиеся 5 – 11 классов в муниципальных общеобразовательных организациях</w:t>
      </w:r>
      <w:r>
        <w:t xml:space="preserve"> Крутинского </w:t>
      </w:r>
      <w:r w:rsidRPr="004F5080">
        <w:t xml:space="preserve"> муниципального района Омской области очной формы обучения и 5 – 11 классов в муниципальных общеобразовательных организациях очно-заочной, заочной формы обучения до достижения ими возраста 18 лет;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- посещающие муниципальные образовательные организации </w:t>
      </w:r>
      <w:r>
        <w:t>Крутинского</w:t>
      </w:r>
      <w:r w:rsidRPr="004F5080">
        <w:t xml:space="preserve"> муниципального района Омской области, реализующие образовательную программу дошкольного образования;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- дети, обучающийся в муниципальных образовательных организациях </w:t>
      </w:r>
      <w:r>
        <w:t>Крутинского</w:t>
      </w:r>
      <w:r w:rsidRPr="004F5080">
        <w:t xml:space="preserve"> муниципального района Омской области, один из родителей (законных представителей) которых направлен для участия в специальной военной операции, но при этом родитель (законный представитель) не проживает совместно с ребенком или проживает в другом регионе Российской Федерации.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3. Заявителем в целях предоставления членам семей граждан, которые направлены для участия в специальной военной операции, является один из членов семьи (законный представитель) такого ребенка (детей), проживающий на территории </w:t>
      </w:r>
      <w:r>
        <w:t>Крутинского</w:t>
      </w:r>
      <w:r w:rsidRPr="004F5080">
        <w:t xml:space="preserve"> муниципального района Омской области.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4. Членами семей граждан, которые направлены для участия в специальной военной операции, являются совместно проживающие члены семьи: супруга (супруг), несовершеннолетние дети, лица, находящиеся на иждивении (возможно предусмотреть, что меры социальной поддержки распространяются также в отношении полнородных и неполнородных братьев и сестер, сводных братьев и сестер, совместно проживающих с лицом, направленным для участия в специальной военной операции). В случае, установленном абзацем 4 пункта 2 настоящего Порядка, требования о совместном проживании членов семьи граждан, которые направлены для участия в специальной военной операции, не применяется.  </w:t>
      </w:r>
    </w:p>
    <w:p w:rsidR="007529CE" w:rsidRPr="004F5080" w:rsidRDefault="007529CE" w:rsidP="004F5080">
      <w:pPr>
        <w:ind w:firstLine="720"/>
        <w:jc w:val="both"/>
      </w:pPr>
    </w:p>
    <w:p w:rsidR="007529CE" w:rsidRPr="004F5080" w:rsidRDefault="007529CE" w:rsidP="004F5080">
      <w:pPr>
        <w:ind w:firstLine="720"/>
        <w:jc w:val="center"/>
      </w:pPr>
      <w:r w:rsidRPr="004F5080">
        <w:t>II. Порядок обращения за предоставлением дополнительных мер социальной поддержки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 5. Для получения дополнительных мер социальной поддержки, предусмотренных пунктом 1 настоящего Порядка, заявитель представляет в образовательную организацию, следующие документы: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1) заявление по форме согласно приложению № 1 к настоящему Порядку;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2) документ, подтверждающий принадлежность гражданина к категории, установленной пунктом 1 настоящего Порядка, либо право на меры социальной поддержки, предусмотренных настоящим Порядком;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3) документы, подтверждающие совместное проживание ребенка (детей) с гражданином, направленным для участия в специальной военной операции, за исключением случая, установленного абзацем 4 пункта 2 настоящего Порядка.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Документы, указанные в подпунктах 2-3 настоящего пункта, представляются членами семей граждан, указанных в пункте 1 настоящего Порядка, по собственной инициативе. В случае если указанные документы не представлены, образовательная организация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6. Заявители несут ответственность за достоверность сведений, представленных ими в целях получения дополнительных мер социальной поддержки, предусмотренных Порядком.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7. Образовательные организации, в течение одного рабочего дня со дня поступления заявления и документов, предусмотренных пунктом 5 настоящего Порядка: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1) принимают, регистрируют документы, осуществляют проверку полноты представленных документов;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2) в случае непредоставления заявителем документов, указанных в подпунктах 2-3 пункта 5 Порядка, направляют запросы в уполномоченные органы в порядке межведомственного информационного взаимодействия.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8. Основаниями для принятия образовательной организацией решения об отказе в предоставлении дополнительной меры поддержки (далее - решение об отказе) являются: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1) непредставление документов, предусмотренных пунктом 5 (с учетом положений абзаца пятого пункта 5) настоящего Порядка;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2) наличие повреждений, исправлений в представленных документах, не позволяющих однозначно истолковать содержание данных документов;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3) выявление в представленных документах недостоверной информации, противоречащих или не соответствующих друг другу сведений.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8. Решение о предоставлении дополнительных мер поддержки, решение об отказе выдается члену семьи гражданина, указанного в пункте 1 настоящего Порядка, в письменной форме: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1) в течение одного рабочего дня, следующего за днем представления документов, предусмотренных пунктом 5 настоящего Порядка в случае, если представлены все документы и межведомственное информационное взаимодействие не требуется;  </w:t>
      </w:r>
    </w:p>
    <w:p w:rsidR="007529CE" w:rsidRPr="004F5080" w:rsidRDefault="007529CE" w:rsidP="004F5080">
      <w:pPr>
        <w:ind w:firstLine="720"/>
        <w:jc w:val="both"/>
      </w:pPr>
    </w:p>
    <w:p w:rsidR="007529CE" w:rsidRPr="004F5080" w:rsidRDefault="007529CE" w:rsidP="004F5080">
      <w:pPr>
        <w:ind w:firstLine="720"/>
        <w:jc w:val="both"/>
      </w:pPr>
      <w:r w:rsidRPr="004F5080">
        <w:t xml:space="preserve"> 2) в течение одного рабочего дня со дня поступления в образовательную организацию сведений, запрашиваемых путем межведомственного информационного взаимодействия в соответствии с абзацем пятым пункта 5 настоящего Порядка.  </w:t>
      </w:r>
    </w:p>
    <w:p w:rsidR="007529CE" w:rsidRPr="004F5080" w:rsidRDefault="007529CE" w:rsidP="004F5080">
      <w:pPr>
        <w:ind w:firstLine="720"/>
        <w:jc w:val="both"/>
      </w:pPr>
      <w:r w:rsidRPr="004F5080">
        <w:t xml:space="preserve">9. Решение об отказе может быть обжаловано в соответствии с законодательством.  </w:t>
      </w:r>
    </w:p>
    <w:p w:rsidR="007529CE" w:rsidRPr="004F5080" w:rsidRDefault="007529CE" w:rsidP="004F5080">
      <w:pPr>
        <w:ind w:firstLine="720"/>
        <w:jc w:val="both"/>
      </w:pPr>
      <w:r w:rsidRPr="004F5080">
        <w:t>10. Одновременно с принятием решения о предоставлении дополнительных мер поддержки образовательная организация включает детей из семей граждан, которые направлены для участия в специальной военной операции, указанных в заявлении, в список (реестр) по форме согласно приложению № 2 к настоящему Порядку.</w:t>
      </w: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center"/>
      </w:pP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center"/>
        <w:sectPr w:rsidR="007529CE" w:rsidRPr="004F5080" w:rsidSect="009F077D">
          <w:headerReference w:type="default" r:id="rId8"/>
          <w:pgSz w:w="11906" w:h="16838"/>
          <w:pgMar w:top="1134" w:right="851" w:bottom="851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6237" w:type="dxa"/>
        <w:tblInd w:w="-212" w:type="dxa"/>
        <w:tblLook w:val="00A0"/>
      </w:tblPr>
      <w:tblGrid>
        <w:gridCol w:w="6237"/>
      </w:tblGrid>
      <w:tr w:rsidR="007529CE" w:rsidRPr="004F5080" w:rsidTr="00566354">
        <w:tc>
          <w:tcPr>
            <w:tcW w:w="6237" w:type="dxa"/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jc w:val="right"/>
              <w:outlineLvl w:val="1"/>
            </w:pPr>
            <w:bookmarkStart w:id="1" w:name="Par200"/>
            <w:bookmarkEnd w:id="1"/>
          </w:p>
        </w:tc>
      </w:tr>
    </w:tbl>
    <w:p w:rsidR="007529CE" w:rsidRPr="004F5080" w:rsidRDefault="007529CE" w:rsidP="004F5080">
      <w:pPr>
        <w:autoSpaceDE w:val="0"/>
        <w:autoSpaceDN w:val="0"/>
        <w:adjustRightInd w:val="0"/>
        <w:jc w:val="right"/>
        <w:outlineLvl w:val="1"/>
      </w:pPr>
      <w:r w:rsidRPr="004F5080">
        <w:t>Приложение № 1к Порядку</w:t>
      </w:r>
    </w:p>
    <w:p w:rsidR="007529CE" w:rsidRDefault="007529CE" w:rsidP="00CD15EA">
      <w:pPr>
        <w:autoSpaceDE w:val="0"/>
        <w:autoSpaceDN w:val="0"/>
        <w:adjustRightInd w:val="0"/>
        <w:jc w:val="center"/>
        <w:rPr>
          <w:i/>
          <w:iCs/>
        </w:rPr>
      </w:pPr>
    </w:p>
    <w:p w:rsidR="007529CE" w:rsidRPr="004F5080" w:rsidRDefault="007529CE" w:rsidP="00CD15EA">
      <w:pPr>
        <w:autoSpaceDE w:val="0"/>
        <w:autoSpaceDN w:val="0"/>
        <w:adjustRightInd w:val="0"/>
        <w:jc w:val="center"/>
        <w:rPr>
          <w:i/>
          <w:iCs/>
        </w:rPr>
      </w:pPr>
      <w:r w:rsidRPr="004F5080">
        <w:rPr>
          <w:i/>
          <w:iCs/>
        </w:rPr>
        <w:t>Форма заявления</w:t>
      </w: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right"/>
        <w:tblLook w:val="00A0"/>
      </w:tblPr>
      <w:tblGrid>
        <w:gridCol w:w="7160"/>
      </w:tblGrid>
      <w:tr w:rsidR="007529CE" w:rsidRPr="004F5080" w:rsidTr="00CD15EA">
        <w:trPr>
          <w:jc w:val="right"/>
        </w:trPr>
        <w:tc>
          <w:tcPr>
            <w:tcW w:w="7160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Директору / заведующему</w:t>
            </w:r>
            <w:r w:rsidRPr="004F5080">
              <w:br/>
              <w:t>___________________________________</w:t>
            </w:r>
            <w:r w:rsidRPr="004F5080">
              <w:br/>
              <w:t>(наименование муниципальной образовательной организации)</w:t>
            </w:r>
          </w:p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от_________________________________________</w:t>
            </w:r>
          </w:p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(Фамилия, имя, отчество (последнее – при наличии) заявителя)</w:t>
            </w:r>
          </w:p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проживающего(ей) по адресу:</w:t>
            </w:r>
          </w:p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__________________________________________</w:t>
            </w:r>
          </w:p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__________________________________________</w:t>
            </w:r>
          </w:p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(контактный телефон)</w:t>
            </w:r>
          </w:p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529CE" w:rsidRPr="004F5080" w:rsidRDefault="007529CE" w:rsidP="004F5080">
      <w:pPr>
        <w:widowControl w:val="0"/>
        <w:autoSpaceDE w:val="0"/>
        <w:autoSpaceDN w:val="0"/>
        <w:adjustRightInd w:val="0"/>
        <w:jc w:val="both"/>
      </w:pP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center"/>
      </w:pPr>
      <w:r w:rsidRPr="004F5080">
        <w:t>ЗАЯВЛЕНИЕ</w:t>
      </w:r>
    </w:p>
    <w:p w:rsidR="007529CE" w:rsidRPr="004F5080" w:rsidRDefault="007529CE" w:rsidP="004F5080">
      <w:pPr>
        <w:autoSpaceDE w:val="0"/>
        <w:autoSpaceDN w:val="0"/>
        <w:adjustRightInd w:val="0"/>
        <w:jc w:val="center"/>
      </w:pPr>
      <w:r w:rsidRPr="004F5080">
        <w:t>о предоставлении дополнительных мер социальной поддержки</w:t>
      </w:r>
    </w:p>
    <w:p w:rsidR="007529CE" w:rsidRPr="004F5080" w:rsidRDefault="007529CE" w:rsidP="004F5080">
      <w:pPr>
        <w:autoSpaceDE w:val="0"/>
        <w:autoSpaceDN w:val="0"/>
        <w:adjustRightInd w:val="0"/>
        <w:jc w:val="center"/>
      </w:pP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1"/>
      </w:pPr>
      <w:r w:rsidRPr="004F5080">
        <w:t xml:space="preserve">1. Прошу предоставлять дополнительные меры социальной поддержки, предусмотренные для семей граждан, которые направлены для участия в специальной военной операции </w:t>
      </w:r>
      <w:r w:rsidRPr="004F5080">
        <w:rPr>
          <w:i/>
          <w:iCs/>
        </w:rPr>
        <w:t>(указать нужное):</w:t>
      </w:r>
    </w:p>
    <w:p w:rsidR="007529CE" w:rsidRPr="004F5080" w:rsidRDefault="007529CE" w:rsidP="004F508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4F5080">
        <w:t xml:space="preserve">- бесплатное горячее питание моему(-им) ребенку (детям) _____________________________________________________________________________, </w:t>
      </w:r>
      <w:r w:rsidRPr="004F5080">
        <w:br/>
        <w:t>(указать фамилию, имя, отчество, дату рождения ребенка (детей), класс)</w:t>
      </w:r>
    </w:p>
    <w:p w:rsidR="007529CE" w:rsidRPr="004F5080" w:rsidRDefault="007529CE" w:rsidP="004F508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4F5080">
        <w:t xml:space="preserve">- бесплатный присмотр и уход моему(-им) ребенку (детям)_____________________________________________________________, </w:t>
      </w:r>
      <w:r w:rsidRPr="004F5080">
        <w:br/>
        <w:t>(указать фамилию, имя, отчество, дату рождения ребенка (детей))</w:t>
      </w:r>
    </w:p>
    <w:p w:rsidR="007529CE" w:rsidRPr="004F5080" w:rsidRDefault="007529CE" w:rsidP="004F508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4F5080">
        <w:tab/>
        <w:t>2. Сведения о гражданине, направленном для участия в специальной военной операции:____________________________________________________________________________________________________________________________________________________________.</w:t>
      </w:r>
    </w:p>
    <w:p w:rsidR="007529CE" w:rsidRPr="004F5080" w:rsidRDefault="007529CE" w:rsidP="004F508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4F5080">
        <w:t>(указать ФИО, дату рождения, основания направления для участия в специальной военной операции из п. 1 Порядка предоставления дополнительных мер поддержки членам семей отдельных категорий граждан, направленных для участия в специальной военной операции)</w:t>
      </w:r>
    </w:p>
    <w:p w:rsidR="007529CE" w:rsidRPr="004F5080" w:rsidRDefault="007529CE" w:rsidP="004F50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4F5080">
        <w:t>3. Статус ребенка по отношению к гражданину, который направлен для участия в специальной военной операции: ______________________________________________________.</w:t>
      </w:r>
    </w:p>
    <w:p w:rsidR="007529CE" w:rsidRPr="004F5080" w:rsidRDefault="007529CE" w:rsidP="004F50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4F5080">
        <w:t>4. Статус заявителя по отношению к гражданину, который направлен для участия в специальной военной операции: ______________________________________________________.</w:t>
      </w: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1"/>
      </w:pPr>
      <w:r w:rsidRPr="004F5080">
        <w:t>5. Совместно с гражданином, направленным для участия в специальной военной операции, по месту жительства (пребывания) зарегистрированы:</w:t>
      </w: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1"/>
      </w:pPr>
    </w:p>
    <w:tbl>
      <w:tblPr>
        <w:tblW w:w="9080" w:type="dxa"/>
        <w:tblInd w:w="12" w:type="dxa"/>
        <w:tblCellMar>
          <w:left w:w="0" w:type="dxa"/>
          <w:right w:w="0" w:type="dxa"/>
        </w:tblCellMar>
        <w:tblLook w:val="00A0"/>
      </w:tblPr>
      <w:tblGrid>
        <w:gridCol w:w="789"/>
        <w:gridCol w:w="5642"/>
        <w:gridCol w:w="1331"/>
        <w:gridCol w:w="1318"/>
      </w:tblGrid>
      <w:tr w:rsidR="007529CE" w:rsidRPr="004F5080" w:rsidTr="00566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jc w:val="both"/>
              <w:outlineLvl w:val="1"/>
            </w:pPr>
            <w:r w:rsidRPr="004F5080"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jc w:val="both"/>
              <w:outlineLvl w:val="1"/>
            </w:pPr>
            <w:r w:rsidRPr="004F5080">
              <w:t xml:space="preserve">Фамилия, имя, отчество (гражданина, направленного для участия в СВО, членов семьи)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jc w:val="both"/>
              <w:outlineLvl w:val="1"/>
            </w:pPr>
            <w:r w:rsidRPr="004F5080">
              <w:t xml:space="preserve">Степень родства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jc w:val="both"/>
              <w:outlineLvl w:val="1"/>
            </w:pPr>
            <w:r w:rsidRPr="004F5080">
              <w:t xml:space="preserve">Дата рождения </w:t>
            </w:r>
          </w:p>
        </w:tc>
      </w:tr>
      <w:tr w:rsidR="007529CE" w:rsidRPr="004F5080" w:rsidTr="00566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 w:rsidRPr="004F5080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</w:tr>
      <w:tr w:rsidR="007529CE" w:rsidRPr="004F5080" w:rsidTr="00566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 w:rsidRPr="004F5080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</w:tr>
      <w:tr w:rsidR="007529CE" w:rsidRPr="004F5080" w:rsidTr="00566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 w:rsidRPr="004F5080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</w:tr>
      <w:tr w:rsidR="007529CE" w:rsidRPr="004F5080" w:rsidTr="00566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 w:rsidRPr="004F5080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CE" w:rsidRPr="004F5080" w:rsidRDefault="007529CE" w:rsidP="00566354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</w:tr>
    </w:tbl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1"/>
      </w:pPr>
      <w:r w:rsidRPr="004F5080">
        <w:t>Заполняется в случаях, установленных абзацами 1-3 пункта 2 Порядка предоставления дополнительных мер поддержки членам семей отдельных категорий граждан, направленных для участия в специальной военной операции.</w:t>
      </w: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1"/>
      </w:pP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1"/>
      </w:pPr>
      <w:r w:rsidRPr="004F5080">
        <w:t xml:space="preserve">В соответствии со статьей 9 Федерального закона от 27 июля 2006 г. № 152-ФЗ «О персональных данных» даю свое согласие на обработку персональных данных. </w:t>
      </w: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1"/>
      </w:pPr>
      <w:r w:rsidRPr="004F5080">
        <w:t xml:space="preserve">Подтверждаю достоверность представленной информации. </w:t>
      </w: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1"/>
      </w:pPr>
      <w:r w:rsidRPr="004F5080">
        <w:t>К заявлению по собственной инициативе прилагаю следующие документы: ____________________________________________________________________________________________________________________________________________________________________.</w:t>
      </w:r>
    </w:p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1"/>
      </w:pPr>
      <w:r w:rsidRPr="004F5080">
        <w:t>Я предупрежден(а) об ответственности за представление недостоверных или неполных сведений.</w:t>
      </w:r>
    </w:p>
    <w:tbl>
      <w:tblPr>
        <w:tblW w:w="9464" w:type="dxa"/>
        <w:tblInd w:w="-212" w:type="dxa"/>
        <w:tblLook w:val="00A0"/>
      </w:tblPr>
      <w:tblGrid>
        <w:gridCol w:w="3405"/>
        <w:gridCol w:w="2603"/>
        <w:gridCol w:w="3456"/>
      </w:tblGrid>
      <w:tr w:rsidR="007529CE" w:rsidRPr="004F5080" w:rsidTr="00566354">
        <w:tc>
          <w:tcPr>
            <w:tcW w:w="3794" w:type="dxa"/>
          </w:tcPr>
          <w:p w:rsidR="007529CE" w:rsidRPr="004F5080" w:rsidRDefault="007529CE" w:rsidP="00566354">
            <w:pPr>
              <w:jc w:val="both"/>
            </w:pPr>
            <w:r w:rsidRPr="004F5080">
              <w:t xml:space="preserve">«____» __________20__ года </w:t>
            </w:r>
          </w:p>
          <w:p w:rsidR="007529CE" w:rsidRPr="004F5080" w:rsidRDefault="007529CE" w:rsidP="00566354">
            <w:pPr>
              <w:jc w:val="center"/>
            </w:pPr>
          </w:p>
        </w:tc>
        <w:tc>
          <w:tcPr>
            <w:tcW w:w="2693" w:type="dxa"/>
          </w:tcPr>
          <w:p w:rsidR="007529CE" w:rsidRPr="004F5080" w:rsidRDefault="007529CE" w:rsidP="005663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5080">
              <w:t>_________________</w:t>
            </w:r>
          </w:p>
          <w:p w:rsidR="007529CE" w:rsidRPr="004F5080" w:rsidRDefault="007529CE" w:rsidP="005663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5080">
              <w:t>(подпись)</w:t>
            </w:r>
          </w:p>
        </w:tc>
        <w:tc>
          <w:tcPr>
            <w:tcW w:w="2977" w:type="dxa"/>
          </w:tcPr>
          <w:p w:rsidR="007529CE" w:rsidRPr="004F5080" w:rsidRDefault="007529CE" w:rsidP="005663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4F5080">
              <w:t>___________________________</w:t>
            </w:r>
          </w:p>
          <w:p w:rsidR="007529CE" w:rsidRPr="004F5080" w:rsidRDefault="007529CE" w:rsidP="005663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5080">
              <w:t>(расшифровка подписи)</w:t>
            </w:r>
          </w:p>
        </w:tc>
      </w:tr>
    </w:tbl>
    <w:p w:rsidR="007529CE" w:rsidRPr="004F5080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Pr="004F5080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Pr="004F5080" w:rsidRDefault="007529CE" w:rsidP="004F5080">
      <w:pPr>
        <w:autoSpaceDE w:val="0"/>
        <w:autoSpaceDN w:val="0"/>
        <w:adjustRightInd w:val="0"/>
        <w:jc w:val="right"/>
        <w:outlineLvl w:val="1"/>
      </w:pPr>
      <w:r w:rsidRPr="004F5080">
        <w:t>Приложение № 2 к Порядку</w:t>
      </w:r>
    </w:p>
    <w:p w:rsidR="007529CE" w:rsidRPr="004F5080" w:rsidRDefault="007529CE" w:rsidP="004F5080">
      <w:pPr>
        <w:autoSpaceDE w:val="0"/>
        <w:autoSpaceDN w:val="0"/>
        <w:adjustRightInd w:val="0"/>
        <w:jc w:val="right"/>
        <w:outlineLvl w:val="1"/>
      </w:pPr>
    </w:p>
    <w:p w:rsidR="007529CE" w:rsidRPr="004F5080" w:rsidRDefault="007529CE" w:rsidP="00D26415">
      <w:pPr>
        <w:autoSpaceDE w:val="0"/>
        <w:autoSpaceDN w:val="0"/>
        <w:adjustRightInd w:val="0"/>
        <w:jc w:val="center"/>
        <w:rPr>
          <w:i/>
          <w:iCs/>
        </w:rPr>
      </w:pPr>
      <w:r w:rsidRPr="004F5080">
        <w:rPr>
          <w:i/>
          <w:iCs/>
        </w:rPr>
        <w:t>Форма списка</w:t>
      </w:r>
    </w:p>
    <w:p w:rsidR="007529CE" w:rsidRPr="004F5080" w:rsidRDefault="007529CE" w:rsidP="004F5080">
      <w:pPr>
        <w:spacing w:after="1"/>
      </w:pP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center"/>
      </w:pPr>
      <w:bookmarkStart w:id="2" w:name="P175"/>
      <w:bookmarkEnd w:id="2"/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center"/>
      </w:pPr>
      <w:r w:rsidRPr="004F5080">
        <w:t>СПИСОК (РЕЕСТР)</w:t>
      </w:r>
      <w:r w:rsidRPr="004F5080">
        <w:br/>
        <w:t>детей из семей граждан, которые направлены для участия в специальной военной операции, в отношении которых принято решение о предоставлении дополнительных мер социальной поддержки</w:t>
      </w:r>
      <w:r w:rsidRPr="004F5080">
        <w:br/>
      </w:r>
    </w:p>
    <w:tbl>
      <w:tblPr>
        <w:tblW w:w="0" w:type="auto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1244"/>
        <w:gridCol w:w="1131"/>
        <w:gridCol w:w="1405"/>
        <w:gridCol w:w="2015"/>
        <w:gridCol w:w="1993"/>
        <w:gridCol w:w="1377"/>
      </w:tblGrid>
      <w:tr w:rsidR="007529CE" w:rsidRPr="004F5080" w:rsidTr="00566354">
        <w:tc>
          <w:tcPr>
            <w:tcW w:w="534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№ п/п</w:t>
            </w:r>
          </w:p>
        </w:tc>
        <w:tc>
          <w:tcPr>
            <w:tcW w:w="2200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Фамилия, имя, отчество (последнее – при наличии) ребенка</w:t>
            </w:r>
          </w:p>
        </w:tc>
        <w:tc>
          <w:tcPr>
            <w:tcW w:w="1367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Дата рождения ребенка</w:t>
            </w:r>
          </w:p>
        </w:tc>
        <w:tc>
          <w:tcPr>
            <w:tcW w:w="1367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Дата поступления и регистрация заявления</w:t>
            </w:r>
          </w:p>
        </w:tc>
        <w:tc>
          <w:tcPr>
            <w:tcW w:w="1367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Дата издания распорядительного акта образовательной организации</w:t>
            </w:r>
          </w:p>
        </w:tc>
        <w:tc>
          <w:tcPr>
            <w:tcW w:w="1368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Дополнительная мера социальной поддержки, предусмотренная распорядительным актом образовательной организации</w:t>
            </w:r>
          </w:p>
        </w:tc>
        <w:tc>
          <w:tcPr>
            <w:tcW w:w="1368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5080">
              <w:t>Примечание</w:t>
            </w:r>
          </w:p>
        </w:tc>
      </w:tr>
      <w:tr w:rsidR="007529CE" w:rsidRPr="004F5080" w:rsidTr="00566354">
        <w:tc>
          <w:tcPr>
            <w:tcW w:w="534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7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7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7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</w:tcPr>
          <w:p w:rsidR="007529CE" w:rsidRPr="004F5080" w:rsidRDefault="007529CE" w:rsidP="00566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529CE" w:rsidRPr="004F5080" w:rsidRDefault="007529CE" w:rsidP="004F5080">
      <w:pPr>
        <w:widowControl w:val="0"/>
        <w:autoSpaceDE w:val="0"/>
        <w:autoSpaceDN w:val="0"/>
        <w:adjustRightInd w:val="0"/>
        <w:jc w:val="both"/>
      </w:pP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both"/>
      </w:pP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both"/>
      </w:pPr>
      <w:r w:rsidRPr="004F5080">
        <w:t xml:space="preserve">Руководитель </w:t>
      </w: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both"/>
      </w:pPr>
      <w:r w:rsidRPr="004F5080">
        <w:t>образовательной организации ___________________/______________________/</w:t>
      </w: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both"/>
      </w:pPr>
      <w:r w:rsidRPr="004F5080">
        <w:t xml:space="preserve">                                                                                        (подпись)                   (расшифровка подписи)</w:t>
      </w: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both"/>
      </w:pPr>
      <w:r w:rsidRPr="004F5080">
        <w:t xml:space="preserve">                      МП                                                                                   </w:t>
      </w:r>
    </w:p>
    <w:p w:rsidR="007529CE" w:rsidRPr="004F5080" w:rsidRDefault="007529CE" w:rsidP="004F5080">
      <w:pPr>
        <w:widowControl w:val="0"/>
        <w:autoSpaceDE w:val="0"/>
        <w:autoSpaceDN w:val="0"/>
        <w:adjustRightInd w:val="0"/>
        <w:jc w:val="center"/>
      </w:pPr>
      <w:r w:rsidRPr="004F5080">
        <w:t>«_______» _____________20____г.</w:t>
      </w:r>
    </w:p>
    <w:p w:rsidR="007529CE" w:rsidRPr="004F5080" w:rsidRDefault="007529CE" w:rsidP="004F5080"/>
    <w:p w:rsidR="007529CE" w:rsidRPr="004F5080" w:rsidRDefault="007529CE" w:rsidP="004F508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7529CE" w:rsidRPr="004F5080" w:rsidRDefault="007529CE" w:rsidP="004F5080">
      <w:pPr>
        <w:spacing w:line="240" w:lineRule="exact"/>
        <w:ind w:right="4535"/>
        <w:jc w:val="both"/>
        <w:rPr>
          <w:color w:val="000000"/>
        </w:rPr>
      </w:pPr>
    </w:p>
    <w:p w:rsidR="007529CE" w:rsidRPr="004F5080" w:rsidRDefault="007529CE" w:rsidP="00706471">
      <w:pPr>
        <w:jc w:val="center"/>
      </w:pPr>
    </w:p>
    <w:sectPr w:rsidR="007529CE" w:rsidRPr="004F5080" w:rsidSect="00B12F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CE" w:rsidRDefault="007529CE">
      <w:r>
        <w:separator/>
      </w:r>
    </w:p>
  </w:endnote>
  <w:endnote w:type="continuationSeparator" w:id="1">
    <w:p w:rsidR="007529CE" w:rsidRDefault="0075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CE" w:rsidRDefault="007529CE">
      <w:r>
        <w:separator/>
      </w:r>
    </w:p>
  </w:footnote>
  <w:footnote w:type="continuationSeparator" w:id="1">
    <w:p w:rsidR="007529CE" w:rsidRDefault="0075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CE" w:rsidRPr="00D37256" w:rsidRDefault="007529CE" w:rsidP="00034124">
    <w:pPr>
      <w:pStyle w:val="Header"/>
      <w:framePr w:wrap="auto" w:vAnchor="text" w:hAnchor="margin" w:xAlign="center" w:y="1"/>
      <w:rPr>
        <w:rStyle w:val="PageNumber"/>
        <w:sz w:val="28"/>
        <w:szCs w:val="28"/>
      </w:rPr>
    </w:pPr>
  </w:p>
  <w:p w:rsidR="007529CE" w:rsidRPr="00D37256" w:rsidRDefault="007529CE">
    <w:pPr>
      <w:pStyle w:val="Head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CE" w:rsidRDefault="007529CE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7529CE" w:rsidRDefault="007529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53D"/>
    <w:multiLevelType w:val="hybridMultilevel"/>
    <w:tmpl w:val="31B69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2AB6"/>
    <w:multiLevelType w:val="hybridMultilevel"/>
    <w:tmpl w:val="5BFADF7A"/>
    <w:lvl w:ilvl="0" w:tplc="006E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874D0"/>
    <w:multiLevelType w:val="hybridMultilevel"/>
    <w:tmpl w:val="760625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3CA8460D"/>
    <w:multiLevelType w:val="hybridMultilevel"/>
    <w:tmpl w:val="FA30A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7405A"/>
    <w:multiLevelType w:val="hybridMultilevel"/>
    <w:tmpl w:val="13609F18"/>
    <w:lvl w:ilvl="0" w:tplc="F84E5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343"/>
    <w:rsid w:val="00001D4F"/>
    <w:rsid w:val="00034124"/>
    <w:rsid w:val="00045838"/>
    <w:rsid w:val="000C5157"/>
    <w:rsid w:val="000D209E"/>
    <w:rsid w:val="000D4E38"/>
    <w:rsid w:val="000D6067"/>
    <w:rsid w:val="000F5A94"/>
    <w:rsid w:val="001101F9"/>
    <w:rsid w:val="0012411A"/>
    <w:rsid w:val="00135EDE"/>
    <w:rsid w:val="00136EB3"/>
    <w:rsid w:val="00150F7B"/>
    <w:rsid w:val="001569C6"/>
    <w:rsid w:val="001610A3"/>
    <w:rsid w:val="001616ED"/>
    <w:rsid w:val="00162C30"/>
    <w:rsid w:val="00165AEE"/>
    <w:rsid w:val="001708BE"/>
    <w:rsid w:val="001710D1"/>
    <w:rsid w:val="001720EC"/>
    <w:rsid w:val="001737F5"/>
    <w:rsid w:val="00175C59"/>
    <w:rsid w:val="00190B3E"/>
    <w:rsid w:val="00194CDC"/>
    <w:rsid w:val="00197102"/>
    <w:rsid w:val="001A23C2"/>
    <w:rsid w:val="001D15BD"/>
    <w:rsid w:val="001F21D1"/>
    <w:rsid w:val="0025718F"/>
    <w:rsid w:val="00272276"/>
    <w:rsid w:val="002728E4"/>
    <w:rsid w:val="00283E75"/>
    <w:rsid w:val="00286048"/>
    <w:rsid w:val="0028667C"/>
    <w:rsid w:val="00296463"/>
    <w:rsid w:val="002A389D"/>
    <w:rsid w:val="002E507B"/>
    <w:rsid w:val="002F09D1"/>
    <w:rsid w:val="003000C1"/>
    <w:rsid w:val="00323718"/>
    <w:rsid w:val="0033710F"/>
    <w:rsid w:val="00353363"/>
    <w:rsid w:val="003561AF"/>
    <w:rsid w:val="00362BDA"/>
    <w:rsid w:val="00366289"/>
    <w:rsid w:val="00386712"/>
    <w:rsid w:val="00387D6B"/>
    <w:rsid w:val="003A0E19"/>
    <w:rsid w:val="003B28BA"/>
    <w:rsid w:val="003D13A0"/>
    <w:rsid w:val="003D4265"/>
    <w:rsid w:val="003E7F19"/>
    <w:rsid w:val="003F2035"/>
    <w:rsid w:val="00405DA3"/>
    <w:rsid w:val="0041645C"/>
    <w:rsid w:val="00427458"/>
    <w:rsid w:val="00471EA6"/>
    <w:rsid w:val="004756FC"/>
    <w:rsid w:val="004941EB"/>
    <w:rsid w:val="004A105F"/>
    <w:rsid w:val="004F5080"/>
    <w:rsid w:val="0050195F"/>
    <w:rsid w:val="00502767"/>
    <w:rsid w:val="0050560C"/>
    <w:rsid w:val="00546385"/>
    <w:rsid w:val="00564D9F"/>
    <w:rsid w:val="00565F4E"/>
    <w:rsid w:val="00566354"/>
    <w:rsid w:val="005B6C0B"/>
    <w:rsid w:val="005C4101"/>
    <w:rsid w:val="005D0111"/>
    <w:rsid w:val="005E0617"/>
    <w:rsid w:val="005E371A"/>
    <w:rsid w:val="0061120A"/>
    <w:rsid w:val="006223F7"/>
    <w:rsid w:val="00631F7C"/>
    <w:rsid w:val="00646D97"/>
    <w:rsid w:val="006477B3"/>
    <w:rsid w:val="0066393B"/>
    <w:rsid w:val="006737A5"/>
    <w:rsid w:val="00677228"/>
    <w:rsid w:val="0069671D"/>
    <w:rsid w:val="007048C5"/>
    <w:rsid w:val="00706471"/>
    <w:rsid w:val="0071188F"/>
    <w:rsid w:val="007120B6"/>
    <w:rsid w:val="00725A88"/>
    <w:rsid w:val="007308AF"/>
    <w:rsid w:val="0073180F"/>
    <w:rsid w:val="0073681B"/>
    <w:rsid w:val="007411B5"/>
    <w:rsid w:val="00751033"/>
    <w:rsid w:val="007529CE"/>
    <w:rsid w:val="007810AD"/>
    <w:rsid w:val="007849CA"/>
    <w:rsid w:val="007A3D80"/>
    <w:rsid w:val="007A7290"/>
    <w:rsid w:val="007B1CA6"/>
    <w:rsid w:val="007B749E"/>
    <w:rsid w:val="007C52D9"/>
    <w:rsid w:val="00826F8D"/>
    <w:rsid w:val="008271D7"/>
    <w:rsid w:val="0083057D"/>
    <w:rsid w:val="00833BA6"/>
    <w:rsid w:val="00846B11"/>
    <w:rsid w:val="00847285"/>
    <w:rsid w:val="00867F61"/>
    <w:rsid w:val="00873B4F"/>
    <w:rsid w:val="00892DBB"/>
    <w:rsid w:val="008A0DCC"/>
    <w:rsid w:val="008B1CC4"/>
    <w:rsid w:val="008B3343"/>
    <w:rsid w:val="008C0E2B"/>
    <w:rsid w:val="008C66A8"/>
    <w:rsid w:val="008D7B45"/>
    <w:rsid w:val="008E2F55"/>
    <w:rsid w:val="008F0950"/>
    <w:rsid w:val="009318AD"/>
    <w:rsid w:val="00942BA5"/>
    <w:rsid w:val="00955879"/>
    <w:rsid w:val="00956B36"/>
    <w:rsid w:val="00965566"/>
    <w:rsid w:val="009704C6"/>
    <w:rsid w:val="00971EBD"/>
    <w:rsid w:val="00983932"/>
    <w:rsid w:val="00991949"/>
    <w:rsid w:val="009B39D0"/>
    <w:rsid w:val="009C0F2C"/>
    <w:rsid w:val="009F077D"/>
    <w:rsid w:val="00A12391"/>
    <w:rsid w:val="00A124A2"/>
    <w:rsid w:val="00A81052"/>
    <w:rsid w:val="00A87EAF"/>
    <w:rsid w:val="00A949FE"/>
    <w:rsid w:val="00AD29A7"/>
    <w:rsid w:val="00AE1409"/>
    <w:rsid w:val="00AF3DB6"/>
    <w:rsid w:val="00AF47EB"/>
    <w:rsid w:val="00B12FD7"/>
    <w:rsid w:val="00B52240"/>
    <w:rsid w:val="00B83A47"/>
    <w:rsid w:val="00B9378C"/>
    <w:rsid w:val="00BA1FE0"/>
    <w:rsid w:val="00BA5532"/>
    <w:rsid w:val="00BB62AA"/>
    <w:rsid w:val="00BE26D8"/>
    <w:rsid w:val="00BF14E7"/>
    <w:rsid w:val="00C15169"/>
    <w:rsid w:val="00C17700"/>
    <w:rsid w:val="00C2139F"/>
    <w:rsid w:val="00C3212C"/>
    <w:rsid w:val="00C559D7"/>
    <w:rsid w:val="00C660B6"/>
    <w:rsid w:val="00CB79E9"/>
    <w:rsid w:val="00CC5D9E"/>
    <w:rsid w:val="00CD15EA"/>
    <w:rsid w:val="00D154B3"/>
    <w:rsid w:val="00D26415"/>
    <w:rsid w:val="00D37256"/>
    <w:rsid w:val="00D4240F"/>
    <w:rsid w:val="00D45DDC"/>
    <w:rsid w:val="00D53A19"/>
    <w:rsid w:val="00D54A42"/>
    <w:rsid w:val="00D634AD"/>
    <w:rsid w:val="00D65116"/>
    <w:rsid w:val="00D8332F"/>
    <w:rsid w:val="00D83A6A"/>
    <w:rsid w:val="00DA195C"/>
    <w:rsid w:val="00DA65E8"/>
    <w:rsid w:val="00DB1FD0"/>
    <w:rsid w:val="00DC0241"/>
    <w:rsid w:val="00DD35DB"/>
    <w:rsid w:val="00DE36A5"/>
    <w:rsid w:val="00DE6C10"/>
    <w:rsid w:val="00DF7FB3"/>
    <w:rsid w:val="00E331A8"/>
    <w:rsid w:val="00E34B66"/>
    <w:rsid w:val="00E62C87"/>
    <w:rsid w:val="00E72C82"/>
    <w:rsid w:val="00EA3527"/>
    <w:rsid w:val="00EB3A03"/>
    <w:rsid w:val="00EB6EA2"/>
    <w:rsid w:val="00EC0006"/>
    <w:rsid w:val="00EF096E"/>
    <w:rsid w:val="00EF279E"/>
    <w:rsid w:val="00EF607E"/>
    <w:rsid w:val="00EF6A62"/>
    <w:rsid w:val="00F27A44"/>
    <w:rsid w:val="00F42712"/>
    <w:rsid w:val="00F44C2A"/>
    <w:rsid w:val="00F836B5"/>
    <w:rsid w:val="00F869B5"/>
    <w:rsid w:val="00FA3D0B"/>
    <w:rsid w:val="00FA72F9"/>
    <w:rsid w:val="00FB0AD4"/>
    <w:rsid w:val="00FC1B64"/>
    <w:rsid w:val="00FE7E4A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uiPriority w:val="99"/>
    <w:semiHidden/>
    <w:locked/>
    <w:rsid w:val="008B3343"/>
    <w:rPr>
      <w:sz w:val="144"/>
      <w:szCs w:val="144"/>
    </w:rPr>
  </w:style>
  <w:style w:type="paragraph" w:styleId="BodyText2">
    <w:name w:val="Body Text 2"/>
    <w:basedOn w:val="Normal"/>
    <w:link w:val="BodyText2Char"/>
    <w:uiPriority w:val="99"/>
    <w:semiHidden/>
    <w:rsid w:val="008B3343"/>
    <w:pPr>
      <w:autoSpaceDE w:val="0"/>
      <w:autoSpaceDN w:val="0"/>
      <w:jc w:val="center"/>
    </w:pPr>
    <w:rPr>
      <w:rFonts w:ascii="Calibri" w:eastAsia="Calibri" w:hAnsi="Calibri" w:cs="Calibri"/>
      <w:sz w:val="144"/>
      <w:szCs w:val="14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D15BD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uiPriority w:val="99"/>
    <w:semiHidden/>
    <w:rsid w:val="008B33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33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EA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53A19"/>
    <w:pPr>
      <w:ind w:left="720"/>
    </w:pPr>
  </w:style>
  <w:style w:type="table" w:styleId="TableGrid">
    <w:name w:val="Table Grid"/>
    <w:basedOn w:val="TableNormal"/>
    <w:uiPriority w:val="99"/>
    <w:rsid w:val="008D7B4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66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647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647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0647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064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06471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706471"/>
  </w:style>
  <w:style w:type="character" w:customStyle="1" w:styleId="a">
    <w:name w:val="Знак Знак"/>
    <w:uiPriority w:val="99"/>
    <w:rsid w:val="000D60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7</Pages>
  <Words>2186</Words>
  <Characters>12465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TUHVATULINPC</cp:lastModifiedBy>
  <cp:revision>17</cp:revision>
  <cp:lastPrinted>2023-02-14T06:06:00Z</cp:lastPrinted>
  <dcterms:created xsi:type="dcterms:W3CDTF">2023-02-14T04:46:00Z</dcterms:created>
  <dcterms:modified xsi:type="dcterms:W3CDTF">2023-02-14T06:08:00Z</dcterms:modified>
</cp:coreProperties>
</file>