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B2" w:rsidRDefault="00097EB2" w:rsidP="001F599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7EB2">
        <w:rPr>
          <w:rFonts w:eastAsia="Times New Roman" w:cs="Times New Roman"/>
          <w:b/>
          <w:bCs/>
          <w:sz w:val="24"/>
          <w:szCs w:val="24"/>
          <w:lang w:eastAsia="ru-RU"/>
        </w:rPr>
        <w:t>Установлена процедура безвозмездной передачи конфискованных товаров легкой промышленности, явившихся орудиями совершения или предметами административного правонарушения, в виде обуви, одежды и текстильных изделий Минобороны и МЧС</w:t>
      </w:r>
    </w:p>
    <w:p w:rsidR="001F599B" w:rsidRPr="00097EB2" w:rsidRDefault="001F599B" w:rsidP="001F599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97EB2" w:rsidRPr="00097EB2" w:rsidRDefault="001F599B" w:rsidP="001F599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097EB2" w:rsidRPr="00097EB2">
        <w:rPr>
          <w:rFonts w:eastAsia="Times New Roman" w:cs="Times New Roman"/>
          <w:sz w:val="24"/>
          <w:szCs w:val="24"/>
          <w:lang w:eastAsia="ru-RU"/>
        </w:rPr>
        <w:t xml:space="preserve">Конфискованные товары передаются Росимуществом (его территориальным органом) Минобороны в целях обеспечения потребностей Вооруженных Сил РФ, других войск, воинских формирований и органов, а МЧС - для осуществления мер по чрезвычайному гуманитарному реагированию. </w:t>
      </w:r>
    </w:p>
    <w:p w:rsidR="00097EB2" w:rsidRPr="00097EB2" w:rsidRDefault="001F599B" w:rsidP="001F599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097EB2" w:rsidRPr="00097EB2">
        <w:rPr>
          <w:rFonts w:eastAsia="Times New Roman" w:cs="Times New Roman"/>
          <w:sz w:val="24"/>
          <w:szCs w:val="24"/>
          <w:lang w:eastAsia="ru-RU"/>
        </w:rPr>
        <w:t xml:space="preserve">Постановление вступает в силу со дня вступления в силу Федерального закона от 13.06.2023 N 202-ФЗ "О внесении изменения в статью 32.4 Кодекса Российской Федерации об административных правонарушениях". </w:t>
      </w:r>
    </w:p>
    <w:p w:rsidR="002D309B" w:rsidRDefault="002D309B" w:rsidP="001F599B">
      <w:pPr>
        <w:jc w:val="both"/>
      </w:pPr>
      <w:bookmarkStart w:id="0" w:name="_GoBack"/>
      <w:bookmarkEnd w:id="0"/>
    </w:p>
    <w:sectPr w:rsidR="002D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95"/>
    <w:rsid w:val="00097EB2"/>
    <w:rsid w:val="001F599B"/>
    <w:rsid w:val="002D309B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6179"/>
  <w15:chartTrackingRefBased/>
  <w15:docId w15:val="{6355FCD7-63FB-4963-840A-0DA0F37B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Путинцев Андрей Валерьевич</cp:lastModifiedBy>
  <cp:revision>3</cp:revision>
  <dcterms:created xsi:type="dcterms:W3CDTF">2023-06-28T06:17:00Z</dcterms:created>
  <dcterms:modified xsi:type="dcterms:W3CDTF">2023-06-28T06:50:00Z</dcterms:modified>
</cp:coreProperties>
</file>