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57" w:rsidRPr="00452C80" w:rsidRDefault="00BD7757" w:rsidP="006D3A65">
      <w:pPr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757" w:rsidRPr="00452C80" w:rsidRDefault="00BD7757" w:rsidP="006D3A65">
      <w:pPr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757" w:rsidRPr="00452C80" w:rsidRDefault="00BD7757" w:rsidP="006D3A65">
      <w:pPr>
        <w:widowControl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2A9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BD7757" w:rsidRPr="00452C80" w:rsidRDefault="00BD7757" w:rsidP="006D3A6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C80">
        <w:rPr>
          <w:rFonts w:ascii="Times New Roman" w:hAnsi="Times New Roman" w:cs="Times New Roman"/>
          <w:b/>
          <w:bCs/>
          <w:sz w:val="28"/>
          <w:szCs w:val="28"/>
        </w:rPr>
        <w:t>КРУТИНСКИЙ РАЙОННЫЙ СОВЕТ</w:t>
      </w:r>
    </w:p>
    <w:p w:rsidR="00BD7757" w:rsidRPr="00452C80" w:rsidRDefault="00BD7757" w:rsidP="006D3A6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C80">
        <w:rPr>
          <w:rFonts w:ascii="Times New Roman" w:hAnsi="Times New Roman" w:cs="Times New Roman"/>
          <w:b/>
          <w:bCs/>
          <w:sz w:val="28"/>
          <w:szCs w:val="28"/>
        </w:rPr>
        <w:t xml:space="preserve">  ( </w:t>
      </w:r>
      <w:r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Pr="00452C80">
        <w:rPr>
          <w:rFonts w:ascii="Times New Roman" w:hAnsi="Times New Roman" w:cs="Times New Roman"/>
          <w:b/>
          <w:bCs/>
          <w:sz w:val="28"/>
          <w:szCs w:val="28"/>
        </w:rPr>
        <w:t xml:space="preserve"> - я сессия шестого созыва)</w:t>
      </w:r>
    </w:p>
    <w:p w:rsidR="00BD7757" w:rsidRPr="00452C80" w:rsidRDefault="00BD7757" w:rsidP="006D3A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C8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D7757" w:rsidRPr="00452C80" w:rsidRDefault="00BD7757" w:rsidP="006D3A6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757" w:rsidRPr="00452C80" w:rsidRDefault="00BD7757" w:rsidP="006D3A6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757" w:rsidRPr="00452C80" w:rsidRDefault="00BD7757" w:rsidP="006D3A6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«27» </w:t>
      </w:r>
      <w:r w:rsidRPr="00452C80">
        <w:rPr>
          <w:rFonts w:ascii="Times New Roman" w:hAnsi="Times New Roman" w:cs="Times New Roman"/>
          <w:sz w:val="28"/>
          <w:szCs w:val="28"/>
        </w:rPr>
        <w:t xml:space="preserve">  ноября 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405</w:t>
      </w:r>
    </w:p>
    <w:p w:rsidR="00BD7757" w:rsidRPr="00452C80" w:rsidRDefault="00BD7757" w:rsidP="006D3A65">
      <w:pPr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р.п. Крутинка</w:t>
      </w:r>
    </w:p>
    <w:p w:rsidR="00BD7757" w:rsidRPr="00452C80" w:rsidRDefault="00BD7757" w:rsidP="006D3A6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О проекте закона Омской области № </w:t>
      </w:r>
      <w:r w:rsidRPr="00D73F3B">
        <w:rPr>
          <w:rFonts w:ascii="Times New Roman" w:hAnsi="Times New Roman" w:cs="Times New Roman"/>
          <w:sz w:val="28"/>
          <w:szCs w:val="28"/>
        </w:rPr>
        <w:t>1815-7</w:t>
      </w: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«Об областном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2C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D7757" w:rsidRPr="00452C80" w:rsidRDefault="00BD7757" w:rsidP="006D3A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Рассмотрев и обсудив проект закона Омской области № </w:t>
      </w:r>
      <w:r w:rsidRPr="00D73F3B">
        <w:rPr>
          <w:rFonts w:ascii="Times New Roman" w:hAnsi="Times New Roman" w:cs="Times New Roman"/>
          <w:sz w:val="28"/>
          <w:szCs w:val="28"/>
        </w:rPr>
        <w:t>1815-7</w:t>
      </w:r>
      <w:r w:rsidRPr="00452C80">
        <w:rPr>
          <w:rFonts w:ascii="Times New Roman" w:hAnsi="Times New Roman" w:cs="Times New Roman"/>
          <w:sz w:val="28"/>
          <w:szCs w:val="28"/>
        </w:rPr>
        <w:t xml:space="preserve"> «Об областном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2C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годов», Крутинский районный Совет Крутинского муниципального  района Омской области,</w:t>
      </w: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C80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BD7757" w:rsidRPr="00452C80" w:rsidRDefault="00BD7757" w:rsidP="006D3A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Рекомендовать Законодательному Собранию Омской области принять Закон Омской области "Об областном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52C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2C80">
        <w:rPr>
          <w:rFonts w:ascii="Times New Roman" w:hAnsi="Times New Roman" w:cs="Times New Roman"/>
          <w:sz w:val="28"/>
          <w:szCs w:val="28"/>
        </w:rPr>
        <w:t xml:space="preserve"> годов".</w:t>
      </w:r>
    </w:p>
    <w:p w:rsidR="00BD7757" w:rsidRPr="00452C80" w:rsidRDefault="00BD7757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>Председатель Крутинского                                  Глава Крутинского</w:t>
      </w: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BD7757" w:rsidRPr="00452C80" w:rsidRDefault="00BD7757" w:rsidP="006D3A65">
      <w:pPr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BD7757" w:rsidRPr="00452C80" w:rsidRDefault="00BD7757" w:rsidP="006D3A65">
      <w:pPr>
        <w:jc w:val="both"/>
        <w:rPr>
          <w:rFonts w:ascii="Times New Roman" w:hAnsi="Times New Roman" w:cs="Times New Roman"/>
          <w:sz w:val="28"/>
          <w:szCs w:val="28"/>
        </w:rPr>
      </w:pPr>
      <w:r w:rsidRPr="00452C80">
        <w:rPr>
          <w:rFonts w:ascii="Times New Roman" w:hAnsi="Times New Roman" w:cs="Times New Roman"/>
          <w:sz w:val="28"/>
          <w:szCs w:val="28"/>
        </w:rPr>
        <w:t xml:space="preserve">______________ В. П. Афанасьев                   ______________ В. Н. Киселёв </w:t>
      </w:r>
    </w:p>
    <w:p w:rsidR="00BD7757" w:rsidRPr="00452C80" w:rsidRDefault="00BD7757" w:rsidP="006D3A65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>
      <w:pPr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>
      <w:pPr>
        <w:rPr>
          <w:rFonts w:ascii="Times New Roman" w:hAnsi="Times New Roman" w:cs="Times New Roman"/>
          <w:sz w:val="28"/>
          <w:szCs w:val="28"/>
        </w:rPr>
      </w:pPr>
    </w:p>
    <w:p w:rsidR="00BD7757" w:rsidRPr="00452C80" w:rsidRDefault="00BD7757">
      <w:pPr>
        <w:rPr>
          <w:rFonts w:ascii="Times New Roman" w:hAnsi="Times New Roman" w:cs="Times New Roman"/>
          <w:sz w:val="28"/>
          <w:szCs w:val="28"/>
        </w:rPr>
      </w:pPr>
    </w:p>
    <w:p w:rsidR="00BD7757" w:rsidRDefault="00BD7757">
      <w:pPr>
        <w:rPr>
          <w:rFonts w:ascii="Times New Roman" w:hAnsi="Times New Roman" w:cs="Times New Roman"/>
          <w:sz w:val="28"/>
          <w:szCs w:val="28"/>
        </w:rPr>
      </w:pPr>
    </w:p>
    <w:p w:rsidR="00BD7757" w:rsidRDefault="00BD7757" w:rsidP="002E227A">
      <w:pPr>
        <w:pStyle w:val="BodyText"/>
        <w:spacing w:before="68"/>
        <w:ind w:right="318"/>
        <w:jc w:val="right"/>
        <w:rPr>
          <w:rFonts w:cs="Arial"/>
          <w:spacing w:val="-2"/>
        </w:rPr>
      </w:pPr>
    </w:p>
    <w:p w:rsidR="00BD7757" w:rsidRDefault="00BD7757" w:rsidP="002E227A">
      <w:pPr>
        <w:pStyle w:val="BodyText"/>
        <w:spacing w:before="68"/>
        <w:ind w:right="318"/>
        <w:jc w:val="right"/>
        <w:rPr>
          <w:rFonts w:cs="Arial"/>
          <w:spacing w:val="-2"/>
        </w:rPr>
      </w:pPr>
    </w:p>
    <w:p w:rsidR="00BD7757" w:rsidRDefault="00BD7757" w:rsidP="002E227A">
      <w:pPr>
        <w:pStyle w:val="BodyText"/>
        <w:spacing w:before="68"/>
        <w:ind w:right="318"/>
        <w:jc w:val="right"/>
        <w:rPr>
          <w:rFonts w:cs="Arial"/>
          <w:spacing w:val="-2"/>
        </w:rPr>
      </w:pPr>
    </w:p>
    <w:p w:rsidR="00BD7757" w:rsidRDefault="00BD7757" w:rsidP="002E227A">
      <w:pPr>
        <w:pStyle w:val="BodyText"/>
        <w:spacing w:before="68"/>
        <w:ind w:right="318"/>
        <w:jc w:val="right"/>
        <w:rPr>
          <w:rFonts w:cs="Arial"/>
        </w:rPr>
      </w:pPr>
      <w:r>
        <w:rPr>
          <w:spacing w:val="-2"/>
        </w:rPr>
        <w:t>Проект</w:t>
      </w:r>
    </w:p>
    <w:p w:rsidR="00BD7757" w:rsidRDefault="00BD7757" w:rsidP="002E227A">
      <w:pPr>
        <w:pStyle w:val="BodyText"/>
        <w:spacing w:before="247"/>
        <w:ind w:right="359"/>
        <w:jc w:val="right"/>
        <w:rPr>
          <w:rFonts w:cs="Arial"/>
        </w:rPr>
      </w:pPr>
      <w:r>
        <w:rPr>
          <w:w w:val="90"/>
        </w:rPr>
        <w:t>№</w:t>
      </w:r>
      <w:r>
        <w:rPr>
          <w:spacing w:val="54"/>
        </w:rPr>
        <w:t xml:space="preserve"> </w:t>
      </w:r>
      <w:r>
        <w:rPr>
          <w:w w:val="90"/>
        </w:rPr>
        <w:t>1815-</w:t>
      </w:r>
      <w:r>
        <w:rPr>
          <w:spacing w:val="-10"/>
          <w:w w:val="90"/>
        </w:rPr>
        <w:t>7</w:t>
      </w:r>
    </w:p>
    <w:p w:rsidR="00BD7757" w:rsidRDefault="00BD7757" w:rsidP="002E227A">
      <w:pPr>
        <w:pStyle w:val="BodyText"/>
        <w:jc w:val="left"/>
        <w:rPr>
          <w:rFonts w:cs="Arial"/>
        </w:rPr>
      </w:pPr>
    </w:p>
    <w:p w:rsidR="00BD7757" w:rsidRDefault="00BD7757" w:rsidP="002E227A">
      <w:pPr>
        <w:pStyle w:val="BodyText"/>
        <w:spacing w:before="41"/>
        <w:jc w:val="left"/>
        <w:rPr>
          <w:rFonts w:cs="Arial"/>
        </w:rPr>
      </w:pPr>
    </w:p>
    <w:p w:rsidR="00BD7757" w:rsidRPr="002E227A" w:rsidRDefault="00BD7757" w:rsidP="002E227A">
      <w:pPr>
        <w:pStyle w:val="BodyText"/>
        <w:ind w:right="194"/>
        <w:jc w:val="center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Закон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ind w:left="3734" w:right="958" w:hanging="2409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Об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областном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2025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год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плановый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период </w:t>
      </w:r>
      <w:r w:rsidRPr="002E227A">
        <w:rPr>
          <w:sz w:val="28"/>
          <w:szCs w:val="28"/>
        </w:rPr>
        <w:t>2026 и 2027 годов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ind w:right="214"/>
        <w:jc w:val="right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pacing w:val="-2"/>
          <w:sz w:val="28"/>
          <w:szCs w:val="28"/>
        </w:rPr>
        <w:t>Принят</w:t>
      </w:r>
    </w:p>
    <w:p w:rsidR="00BD7757" w:rsidRPr="002E227A" w:rsidRDefault="00BD7757" w:rsidP="002E227A">
      <w:pPr>
        <w:pStyle w:val="BodyText"/>
        <w:ind w:right="214"/>
        <w:jc w:val="right"/>
        <w:rPr>
          <w:rFonts w:cs="Arial"/>
          <w:sz w:val="28"/>
          <w:szCs w:val="28"/>
        </w:rPr>
      </w:pPr>
      <w:r w:rsidRPr="002E227A">
        <w:rPr>
          <w:spacing w:val="-7"/>
          <w:sz w:val="28"/>
          <w:szCs w:val="28"/>
        </w:rPr>
        <w:t>Законодательным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Собранием</w:t>
      </w:r>
    </w:p>
    <w:p w:rsidR="00BD7757" w:rsidRPr="002E227A" w:rsidRDefault="00BD7757" w:rsidP="002E227A">
      <w:pPr>
        <w:pStyle w:val="BodyText"/>
        <w:tabs>
          <w:tab w:val="left" w:pos="6765"/>
          <w:tab w:val="left" w:pos="8424"/>
        </w:tabs>
        <w:ind w:left="6237" w:right="199" w:firstLine="1386"/>
        <w:jc w:val="right"/>
        <w:rPr>
          <w:rFonts w:cs="Arial"/>
          <w:sz w:val="28"/>
          <w:szCs w:val="28"/>
        </w:rPr>
      </w:pPr>
      <w:r w:rsidRPr="002E227A">
        <w:rPr>
          <w:spacing w:val="-6"/>
          <w:sz w:val="28"/>
          <w:szCs w:val="28"/>
        </w:rPr>
        <w:t>Омской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 xml:space="preserve">области </w:t>
      </w:r>
      <w:r w:rsidRPr="002E227A">
        <w:rPr>
          <w:spacing w:val="13"/>
          <w:sz w:val="28"/>
          <w:szCs w:val="28"/>
        </w:rPr>
        <w:t>"</w:t>
      </w:r>
      <w:r w:rsidRPr="002E227A">
        <w:rPr>
          <w:rFonts w:cs="Arial"/>
          <w:sz w:val="28"/>
          <w:szCs w:val="28"/>
          <w:u w:val="single"/>
        </w:rPr>
        <w:tab/>
      </w:r>
      <w:r w:rsidRPr="002E227A">
        <w:rPr>
          <w:sz w:val="28"/>
          <w:szCs w:val="28"/>
        </w:rPr>
        <w:t xml:space="preserve">" </w:t>
      </w:r>
      <w:r w:rsidRPr="002E227A">
        <w:rPr>
          <w:rFonts w:cs="Arial"/>
          <w:sz w:val="28"/>
          <w:szCs w:val="28"/>
          <w:u w:val="single"/>
        </w:rPr>
        <w:tab/>
      </w:r>
      <w:r w:rsidRPr="002E227A">
        <w:rPr>
          <w:spacing w:val="-2"/>
          <w:sz w:val="28"/>
          <w:szCs w:val="28"/>
        </w:rPr>
        <w:t>2024года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ind w:left="802"/>
        <w:jc w:val="left"/>
        <w:rPr>
          <w:rFonts w:cs="Arial"/>
          <w:sz w:val="28"/>
          <w:szCs w:val="28"/>
        </w:rPr>
      </w:pPr>
      <w:r w:rsidRPr="002E227A">
        <w:rPr>
          <w:spacing w:val="-6"/>
          <w:sz w:val="28"/>
          <w:szCs w:val="28"/>
        </w:rPr>
        <w:t>Статья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1.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Основные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характеристики областного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бюджета</w:t>
      </w:r>
    </w:p>
    <w:p w:rsidR="00BD7757" w:rsidRPr="002E227A" w:rsidRDefault="00BD7757" w:rsidP="002E227A">
      <w:pPr>
        <w:pStyle w:val="ListParagraph"/>
        <w:numPr>
          <w:ilvl w:val="0"/>
          <w:numId w:val="18"/>
        </w:numPr>
        <w:tabs>
          <w:tab w:val="left" w:pos="1081"/>
        </w:tabs>
        <w:ind w:left="1081" w:hanging="275"/>
        <w:jc w:val="left"/>
        <w:rPr>
          <w:rFonts w:cs="Arial"/>
          <w:sz w:val="28"/>
          <w:szCs w:val="28"/>
        </w:rPr>
      </w:pPr>
      <w:r w:rsidRPr="002E227A">
        <w:rPr>
          <w:spacing w:val="-6"/>
          <w:sz w:val="28"/>
          <w:szCs w:val="28"/>
        </w:rPr>
        <w:t>Утвердить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основные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характеристики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областного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бюджета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на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2025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год:</w:t>
      </w:r>
    </w:p>
    <w:p w:rsidR="00BD7757" w:rsidRPr="002E227A" w:rsidRDefault="00BD7757" w:rsidP="002E227A">
      <w:pPr>
        <w:pStyle w:val="ListParagraph"/>
        <w:numPr>
          <w:ilvl w:val="1"/>
          <w:numId w:val="18"/>
        </w:numPr>
        <w:tabs>
          <w:tab w:val="left" w:pos="1111"/>
          <w:tab w:val="left" w:pos="2361"/>
          <w:tab w:val="left" w:pos="3539"/>
          <w:tab w:val="left" w:pos="4972"/>
          <w:tab w:val="left" w:pos="6751"/>
          <w:tab w:val="left" w:pos="8271"/>
          <w:tab w:val="left" w:pos="8846"/>
        </w:tabs>
        <w:ind w:right="181" w:firstLine="705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общий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объем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доходов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бюджета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 xml:space="preserve">сумме </w:t>
      </w:r>
      <w:r w:rsidRPr="002E227A">
        <w:rPr>
          <w:sz w:val="28"/>
          <w:szCs w:val="28"/>
        </w:rPr>
        <w:t>137 565 385 200,00 руб.;</w:t>
      </w:r>
    </w:p>
    <w:p w:rsidR="00BD7757" w:rsidRPr="002E227A" w:rsidRDefault="00BD7757" w:rsidP="002E227A">
      <w:pPr>
        <w:pStyle w:val="ListParagraph"/>
        <w:numPr>
          <w:ilvl w:val="1"/>
          <w:numId w:val="18"/>
        </w:numPr>
        <w:tabs>
          <w:tab w:val="left" w:pos="1122"/>
          <w:tab w:val="left" w:pos="2352"/>
          <w:tab w:val="left" w:pos="3505"/>
          <w:tab w:val="left" w:pos="5035"/>
          <w:tab w:val="left" w:pos="6794"/>
          <w:tab w:val="left" w:pos="8295"/>
          <w:tab w:val="left" w:pos="8856"/>
        </w:tabs>
        <w:ind w:left="110" w:right="172" w:firstLine="699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общий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объем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расходов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бюджета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 xml:space="preserve">сумме </w:t>
      </w:r>
      <w:r w:rsidRPr="002E227A">
        <w:rPr>
          <w:sz w:val="28"/>
          <w:szCs w:val="28"/>
        </w:rPr>
        <w:t>138 113 543 200,00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1"/>
          <w:numId w:val="18"/>
        </w:numPr>
        <w:tabs>
          <w:tab w:val="left" w:pos="1133"/>
        </w:tabs>
        <w:ind w:left="1133" w:hanging="320"/>
        <w:jc w:val="left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дефицит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областного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размере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548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158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000,00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ListParagraph"/>
        <w:numPr>
          <w:ilvl w:val="0"/>
          <w:numId w:val="18"/>
        </w:numPr>
        <w:tabs>
          <w:tab w:val="left" w:pos="1099"/>
          <w:tab w:val="left" w:pos="2817"/>
          <w:tab w:val="left" w:pos="4424"/>
          <w:tab w:val="left" w:pos="6758"/>
          <w:tab w:val="left" w:pos="8551"/>
        </w:tabs>
        <w:ind w:left="116" w:right="156" w:firstLine="702"/>
        <w:jc w:val="left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Утвердить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основные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характеристики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8"/>
          <w:sz w:val="28"/>
          <w:szCs w:val="28"/>
        </w:rPr>
        <w:t xml:space="preserve">бюджета </w:t>
      </w:r>
      <w:r w:rsidRPr="002E227A">
        <w:rPr>
          <w:sz w:val="28"/>
          <w:szCs w:val="28"/>
        </w:rPr>
        <w:t>на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 годов:</w:t>
      </w:r>
    </w:p>
    <w:p w:rsidR="00BD7757" w:rsidRPr="002E227A" w:rsidRDefault="00BD7757" w:rsidP="002E227A">
      <w:pPr>
        <w:pStyle w:val="ListParagraph"/>
        <w:numPr>
          <w:ilvl w:val="1"/>
          <w:numId w:val="18"/>
        </w:numPr>
        <w:tabs>
          <w:tab w:val="left" w:pos="1131"/>
        </w:tabs>
        <w:ind w:left="124" w:right="148" w:firstLine="715"/>
        <w:jc w:val="left"/>
        <w:rPr>
          <w:sz w:val="28"/>
          <w:szCs w:val="28"/>
        </w:rPr>
      </w:pPr>
      <w:r w:rsidRPr="002E227A">
        <w:rPr>
          <w:sz w:val="28"/>
          <w:szCs w:val="28"/>
        </w:rPr>
        <w:t>общий</w:t>
      </w:r>
      <w:r w:rsidRPr="002E227A">
        <w:rPr>
          <w:spacing w:val="6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доходов</w:t>
      </w:r>
      <w:r w:rsidRPr="002E227A">
        <w:rPr>
          <w:spacing w:val="6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6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6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137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389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647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950,00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147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066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521 670,00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1"/>
          <w:numId w:val="18"/>
        </w:numPr>
        <w:tabs>
          <w:tab w:val="left" w:pos="1140"/>
        </w:tabs>
        <w:ind w:left="129" w:right="143" w:firstLine="699"/>
        <w:jc w:val="left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общий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4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сумме </w:t>
      </w:r>
      <w:r w:rsidRPr="002E227A">
        <w:rPr>
          <w:spacing w:val="-2"/>
          <w:sz w:val="28"/>
          <w:szCs w:val="28"/>
        </w:rPr>
        <w:t>135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596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041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929,56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руб.,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том числе условно утвержденные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расходы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</w:p>
    <w:p w:rsidR="00BD7757" w:rsidRPr="002E227A" w:rsidRDefault="00BD7757" w:rsidP="002E227A">
      <w:pPr>
        <w:ind w:left="123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w w:val="105"/>
          <w:sz w:val="28"/>
          <w:szCs w:val="28"/>
        </w:rPr>
        <w:t>3</w:t>
      </w:r>
      <w:r w:rsidRPr="002E227A">
        <w:rPr>
          <w:rFonts w:ascii="Times New Roman" w:hAnsi="Times New Roman" w:cs="Times New Roman"/>
          <w:spacing w:val="14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248</w:t>
      </w:r>
      <w:r w:rsidRPr="002E227A">
        <w:rPr>
          <w:rFonts w:ascii="Times New Roman" w:hAnsi="Times New Roman" w:cs="Times New Roman"/>
          <w:spacing w:val="15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000</w:t>
      </w:r>
      <w:r w:rsidRPr="002E227A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000,00</w:t>
      </w:r>
      <w:r w:rsidRPr="002E227A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руб.,</w:t>
      </w:r>
      <w:r w:rsidRPr="002E227A">
        <w:rPr>
          <w:rFonts w:ascii="Times New Roman" w:hAnsi="Times New Roman" w:cs="Times New Roman"/>
          <w:spacing w:val="73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70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59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год</w:t>
      </w:r>
      <w:r w:rsidRPr="002E227A">
        <w:rPr>
          <w:rFonts w:ascii="Times New Roman" w:hAnsi="Times New Roman" w:cs="Times New Roman"/>
          <w:spacing w:val="78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69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145</w:t>
      </w:r>
      <w:r w:rsidRPr="002E227A">
        <w:rPr>
          <w:rFonts w:ascii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233</w:t>
      </w:r>
      <w:r w:rsidRPr="002E227A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761</w:t>
      </w:r>
      <w:r w:rsidRPr="002E227A">
        <w:rPr>
          <w:rFonts w:ascii="Times New Roman" w:hAnsi="Times New Roman" w:cs="Times New Roman"/>
          <w:spacing w:val="24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506,69</w:t>
      </w:r>
      <w:r w:rsidRPr="002E227A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руб.,</w:t>
      </w:r>
      <w:r w:rsidRPr="002E227A">
        <w:rPr>
          <w:rFonts w:ascii="Times New Roman" w:hAnsi="Times New Roman" w:cs="Times New Roman"/>
          <w:spacing w:val="72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68"/>
          <w:w w:val="10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5"/>
          <w:w w:val="105"/>
          <w:sz w:val="28"/>
          <w:szCs w:val="28"/>
        </w:rPr>
        <w:t>том</w:t>
      </w:r>
    </w:p>
    <w:p w:rsidR="00BD7757" w:rsidRPr="002E227A" w:rsidRDefault="00BD7757" w:rsidP="002E227A">
      <w:pPr>
        <w:pStyle w:val="BodyText"/>
        <w:ind w:left="126"/>
        <w:jc w:val="left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числе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условно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утвержденные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расходы 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сумме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6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875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000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000,00 руб.;</w:t>
      </w:r>
    </w:p>
    <w:p w:rsidR="00BD7757" w:rsidRPr="002E227A" w:rsidRDefault="00BD7757" w:rsidP="002E227A">
      <w:pPr>
        <w:pStyle w:val="ListParagraph"/>
        <w:numPr>
          <w:ilvl w:val="1"/>
          <w:numId w:val="18"/>
        </w:numPr>
        <w:tabs>
          <w:tab w:val="left" w:pos="1157"/>
          <w:tab w:val="left" w:pos="2707"/>
          <w:tab w:val="left" w:pos="4408"/>
          <w:tab w:val="left" w:pos="5852"/>
          <w:tab w:val="left" w:pos="6487"/>
          <w:tab w:val="left" w:pos="7426"/>
          <w:tab w:val="left" w:pos="8194"/>
          <w:tab w:val="left" w:pos="8689"/>
        </w:tabs>
        <w:ind w:left="144" w:right="134" w:firstLine="698"/>
        <w:jc w:val="left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профицит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областного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бюджета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6"/>
          <w:sz w:val="28"/>
          <w:szCs w:val="28"/>
        </w:rPr>
        <w:t>на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4"/>
          <w:sz w:val="28"/>
          <w:szCs w:val="28"/>
        </w:rPr>
        <w:t>2026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4"/>
          <w:sz w:val="28"/>
          <w:szCs w:val="28"/>
        </w:rPr>
        <w:t>год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8"/>
          <w:sz w:val="28"/>
          <w:szCs w:val="28"/>
        </w:rPr>
        <w:t xml:space="preserve">размерѐ </w:t>
      </w:r>
      <w:r w:rsidRPr="002E227A">
        <w:rPr>
          <w:sz w:val="28"/>
          <w:szCs w:val="28"/>
        </w:rPr>
        <w:t>1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793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606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020,44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832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760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163,31 руб.</w:t>
      </w:r>
    </w:p>
    <w:p w:rsidR="00BD7757" w:rsidRPr="002E227A" w:rsidRDefault="00BD7757" w:rsidP="002E227A">
      <w:pPr>
        <w:pStyle w:val="BodyText"/>
        <w:ind w:left="859"/>
        <w:jc w:val="left"/>
        <w:rPr>
          <w:rFonts w:cs="Arial"/>
          <w:sz w:val="28"/>
          <w:szCs w:val="28"/>
        </w:rPr>
      </w:pPr>
      <w:r w:rsidRPr="002E227A">
        <w:rPr>
          <w:spacing w:val="-6"/>
          <w:sz w:val="28"/>
          <w:szCs w:val="28"/>
        </w:rPr>
        <w:t>Статья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2. Администрирование доходов областного</w:t>
      </w:r>
      <w:r w:rsidRPr="002E227A">
        <w:rPr>
          <w:spacing w:val="1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бюджета</w:t>
      </w:r>
    </w:p>
    <w:p w:rsidR="00BD7757" w:rsidRPr="002E227A" w:rsidRDefault="00BD7757" w:rsidP="002E227A">
      <w:pPr>
        <w:pStyle w:val="ListParagraph"/>
        <w:numPr>
          <w:ilvl w:val="0"/>
          <w:numId w:val="17"/>
        </w:numPr>
        <w:tabs>
          <w:tab w:val="left" w:pos="1157"/>
        </w:tabs>
        <w:ind w:right="105" w:firstLine="721"/>
        <w:rPr>
          <w:sz w:val="28"/>
          <w:szCs w:val="28"/>
        </w:rPr>
      </w:pPr>
      <w:r w:rsidRPr="002E227A">
        <w:rPr>
          <w:sz w:val="28"/>
          <w:szCs w:val="28"/>
        </w:rPr>
        <w:t>Утвердить нормативы распределения доходов между областным бюджетом,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образований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не установленные Бюджетным кодексом Российской Федерации, федеральным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законом</w:t>
      </w:r>
      <w:r w:rsidRPr="002E227A">
        <w:rPr>
          <w:spacing w:val="73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</w:t>
      </w:r>
      <w:r w:rsidRPr="002E227A">
        <w:rPr>
          <w:spacing w:val="61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федеральном</w:t>
      </w:r>
      <w:r w:rsidRPr="002E227A">
        <w:rPr>
          <w:spacing w:val="75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бюджете,</w:t>
      </w:r>
      <w:r w:rsidRPr="002E227A">
        <w:rPr>
          <w:spacing w:val="67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областными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законами,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 w:rsidSect="002E227A">
          <w:pgSz w:w="11980" w:h="16940"/>
          <w:pgMar w:top="1020" w:right="580" w:bottom="280" w:left="1640" w:header="720" w:footer="720" w:gutter="0"/>
          <w:cols w:space="720"/>
        </w:sectPr>
      </w:pPr>
    </w:p>
    <w:p w:rsidR="00BD7757" w:rsidRPr="002E227A" w:rsidRDefault="00BD7757" w:rsidP="002E227A">
      <w:pPr>
        <w:ind w:left="114" w:right="149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принятыми в соответствии с положениями Бюджетного кодекса Российской Федерации, на 2025 год и на плановый период 2026 и 2027 годов согласно приложению N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 к настоящему Закону.</w:t>
      </w:r>
    </w:p>
    <w:p w:rsidR="00BD7757" w:rsidRPr="002E227A" w:rsidRDefault="00BD7757" w:rsidP="002E227A">
      <w:pPr>
        <w:pStyle w:val="ListParagraph"/>
        <w:numPr>
          <w:ilvl w:val="0"/>
          <w:numId w:val="17"/>
        </w:numPr>
        <w:tabs>
          <w:tab w:val="left" w:pos="1114"/>
        </w:tabs>
        <w:ind w:left="114" w:right="130" w:firstLine="715"/>
        <w:rPr>
          <w:sz w:val="28"/>
          <w:szCs w:val="28"/>
        </w:rPr>
      </w:pPr>
      <w:r w:rsidRPr="002E227A">
        <w:rPr>
          <w:sz w:val="28"/>
          <w:szCs w:val="28"/>
        </w:rPr>
        <w:t>Утвердить дополнительные нормативы отчислений в бюджеты муниципальных районов Омской области от налога на доходы физических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лиц, подлежащего зачислению в областной бюджет, заменяющие часть дотаций на выравнивание бюджетной обеспеченности муниципальных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районов Омской области, на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 2026 и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2027 годов согласно приложению </w:t>
      </w:r>
      <w:r>
        <w:rPr>
          <w:sz w:val="28"/>
          <w:szCs w:val="28"/>
        </w:rPr>
        <w:t>№</w:t>
      </w:r>
      <w:r w:rsidRPr="002E227A">
        <w:rPr>
          <w:sz w:val="28"/>
          <w:szCs w:val="28"/>
        </w:rPr>
        <w:t xml:space="preserve"> 2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 Закону.</w:t>
      </w:r>
    </w:p>
    <w:p w:rsidR="00BD7757" w:rsidRPr="002E227A" w:rsidRDefault="00BD7757" w:rsidP="002E227A">
      <w:pPr>
        <w:pStyle w:val="ListParagraph"/>
        <w:numPr>
          <w:ilvl w:val="0"/>
          <w:numId w:val="17"/>
        </w:numPr>
        <w:tabs>
          <w:tab w:val="left" w:pos="1123"/>
        </w:tabs>
        <w:ind w:left="114" w:right="120" w:firstLine="724"/>
        <w:rPr>
          <w:sz w:val="28"/>
          <w:szCs w:val="28"/>
        </w:rPr>
      </w:pPr>
      <w:r w:rsidRPr="002E227A">
        <w:rPr>
          <w:sz w:val="28"/>
          <w:szCs w:val="28"/>
        </w:rPr>
        <w:t>Утвердить дифференцированные нормативы отчислений в бюджеты муниципальных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образований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акцизов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3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автомобильный 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прямогонный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бензин,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дизельное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топливо,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моторные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масла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дизельных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(или)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карбюраторных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(инжекторных)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двигателей,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производимые на территории Российской Федерации, в целях формирования дорожного фонда Омской области на 2025 год и на плановый период 2026 и 2027 годов согласно приложению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3 к настоящему Закону.</w:t>
      </w:r>
    </w:p>
    <w:p w:rsidR="00BD7757" w:rsidRPr="002E227A" w:rsidRDefault="00BD7757" w:rsidP="002E227A">
      <w:pPr>
        <w:pStyle w:val="ListParagraph"/>
        <w:numPr>
          <w:ilvl w:val="0"/>
          <w:numId w:val="17"/>
        </w:numPr>
        <w:tabs>
          <w:tab w:val="left" w:pos="1128"/>
        </w:tabs>
        <w:ind w:left="115" w:right="129" w:firstLine="730"/>
        <w:rPr>
          <w:sz w:val="28"/>
          <w:szCs w:val="28"/>
        </w:rPr>
      </w:pPr>
      <w:r w:rsidRPr="002E227A">
        <w:rPr>
          <w:sz w:val="28"/>
          <w:szCs w:val="28"/>
        </w:rPr>
        <w:t>Установить, что часть прибыли государственных унитарных предприятий Омской области, остающейся после уплаты налогов и иных обязательных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платежей,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зачисляется</w:t>
      </w:r>
      <w:r w:rsidRPr="002E227A">
        <w:rPr>
          <w:spacing w:val="7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размере 25 процентов.</w:t>
      </w:r>
    </w:p>
    <w:p w:rsidR="00BD7757" w:rsidRPr="002E227A" w:rsidRDefault="00BD7757" w:rsidP="002E227A">
      <w:pPr>
        <w:pStyle w:val="ListParagraph"/>
        <w:numPr>
          <w:ilvl w:val="0"/>
          <w:numId w:val="17"/>
        </w:numPr>
        <w:tabs>
          <w:tab w:val="left" w:pos="1119"/>
        </w:tabs>
        <w:ind w:left="120" w:right="125" w:firstLine="711"/>
        <w:rPr>
          <w:sz w:val="28"/>
          <w:szCs w:val="28"/>
        </w:rPr>
      </w:pPr>
      <w:r w:rsidRPr="002E227A">
        <w:rPr>
          <w:sz w:val="28"/>
          <w:szCs w:val="28"/>
        </w:rPr>
        <w:t>Утвердить прогноз поступлений налоговых и неналоговых доходов областного бюджета на 2025 год и на плановый период 2026 и 2027 годов согласно приложению №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4 к настоящему Закону.</w:t>
      </w:r>
    </w:p>
    <w:p w:rsidR="00BD7757" w:rsidRPr="002E227A" w:rsidRDefault="00BD7757" w:rsidP="002E227A">
      <w:pPr>
        <w:pStyle w:val="ListParagraph"/>
        <w:numPr>
          <w:ilvl w:val="0"/>
          <w:numId w:val="17"/>
        </w:numPr>
        <w:tabs>
          <w:tab w:val="left" w:pos="1119"/>
        </w:tabs>
        <w:ind w:left="119" w:right="136" w:firstLine="718"/>
        <w:rPr>
          <w:sz w:val="28"/>
          <w:szCs w:val="28"/>
        </w:rPr>
      </w:pPr>
      <w:r w:rsidRPr="002E227A">
        <w:rPr>
          <w:sz w:val="28"/>
          <w:szCs w:val="28"/>
        </w:rPr>
        <w:t>Утвердить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безвозмездные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поступления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областной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 на</w:t>
      </w:r>
      <w:r w:rsidRPr="002E227A">
        <w:rPr>
          <w:spacing w:val="2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</w:t>
      </w:r>
      <w:r w:rsidRPr="002E227A">
        <w:rPr>
          <w:spacing w:val="32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33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5 к настоящему Закону.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ind w:left="835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</w:t>
      </w:r>
      <w:r w:rsidRPr="002E227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3.</w:t>
      </w:r>
      <w:r w:rsidRPr="002E227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Бюджетные</w:t>
      </w:r>
      <w:r w:rsidRPr="002E227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ассигнования</w:t>
      </w:r>
      <w:r w:rsidRPr="002E227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областного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бюджета</w:t>
      </w: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23"/>
        </w:tabs>
        <w:ind w:right="134" w:firstLine="717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Утвердить общий объем бюджетных ассигнований областного бюджета, направляемых на исполнение публичных нормативных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обязательств,</w:t>
      </w:r>
      <w:r w:rsidRPr="002E227A">
        <w:rPr>
          <w:spacing w:val="43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2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4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z w:val="28"/>
          <w:szCs w:val="28"/>
        </w:rPr>
        <w:t>838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z w:val="28"/>
          <w:szCs w:val="28"/>
        </w:rPr>
        <w:t>980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z w:val="28"/>
          <w:szCs w:val="28"/>
        </w:rPr>
        <w:t>363,48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3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6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24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2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</w:p>
    <w:p w:rsidR="00BD7757" w:rsidRPr="002E227A" w:rsidRDefault="00BD7757" w:rsidP="002E227A">
      <w:pPr>
        <w:ind w:left="119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2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684</w:t>
      </w:r>
      <w:r w:rsidRPr="002E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308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441,80</w:t>
      </w:r>
      <w:r w:rsidRPr="002E22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</w:t>
      </w:r>
      <w:r w:rsidRPr="002E22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2 670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645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781,80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28"/>
        </w:tabs>
        <w:ind w:left="120" w:right="124" w:firstLine="728"/>
        <w:rPr>
          <w:sz w:val="28"/>
          <w:szCs w:val="28"/>
        </w:rPr>
      </w:pPr>
      <w:r w:rsidRPr="002E227A">
        <w:rPr>
          <w:sz w:val="28"/>
          <w:szCs w:val="28"/>
        </w:rPr>
        <w:t>Утвердить объем бюджетных ассигнований дорожного фонда Омской области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4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32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11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883 937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502,08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27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2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</w:p>
    <w:p w:rsidR="00BD7757" w:rsidRPr="002E227A" w:rsidRDefault="00BD7757" w:rsidP="002E227A">
      <w:pPr>
        <w:ind w:left="121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11</w:t>
      </w:r>
      <w:r w:rsidRPr="002E22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545</w:t>
      </w:r>
      <w:r w:rsidRPr="002E227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515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580,00</w:t>
      </w:r>
      <w:r w:rsidRPr="002E227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 в</w:t>
      </w:r>
      <w:r w:rsidRPr="002E22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размере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11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974</w:t>
      </w:r>
      <w:r w:rsidRPr="002E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467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780,00</w:t>
      </w:r>
      <w:r w:rsidRPr="002E227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ind w:left="123" w:right="117" w:firstLine="727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Установить, что за счет бюджетных ассигнований дорожного фонда Омской области осуществляются погашение задолженности по бюджетному кредиту, полученному из федерального бюджета в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2010 году на строительство (реконструкцию), капитальный ремонт, ремонт и содержание автомобильных дорог общего пользования (за исключением автомобильных дорог федерального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значения),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26 131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239,67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ежегодно,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а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также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расходы на обслуживание долговых обязательств, связанных с использованием указанного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кредита,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2025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году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781 574,64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руб., в 2026 году в сумме 755 586,59 руб. и в 2027 году в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 729 455,34 руб.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8"/>
          <w:pgSz w:w="11980" w:h="16900"/>
          <w:pgMar w:top="1060" w:right="660" w:bottom="280" w:left="1540" w:header="743" w:footer="0" w:gutter="0"/>
          <w:pgNumType w:start="2"/>
          <w:cols w:space="720"/>
        </w:sectPr>
      </w:pP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04"/>
        </w:tabs>
        <w:ind w:left="1104" w:hanging="285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Утвердить: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27"/>
        </w:tabs>
        <w:ind w:left="104" w:right="116" w:firstLine="711"/>
        <w:rPr>
          <w:sz w:val="28"/>
          <w:szCs w:val="28"/>
        </w:rPr>
      </w:pPr>
      <w:r w:rsidRPr="002E227A">
        <w:rPr>
          <w:sz w:val="28"/>
          <w:szCs w:val="28"/>
        </w:rPr>
        <w:t>распределение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 по разделам и подразделам классификации расходов бюджетов на 2025 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78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67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9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7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6 к настоящему Закону;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30"/>
        </w:tabs>
        <w:ind w:left="104" w:right="116" w:firstLine="721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ведомственную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структуру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 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главным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распорядителям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 областного бюджета, разделам, подразделам и целевым статьям (государственным программам Омской области и непрограммным направлениям деятельности), группам и подгруппам видов расходов классификации расходов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 N 7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настоящему </w:t>
      </w:r>
      <w:r w:rsidRPr="002E227A">
        <w:rPr>
          <w:spacing w:val="-2"/>
          <w:sz w:val="28"/>
          <w:szCs w:val="28"/>
        </w:rPr>
        <w:t>Закону;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32"/>
        </w:tabs>
        <w:ind w:left="109" w:right="114" w:firstLine="714"/>
        <w:rPr>
          <w:sz w:val="28"/>
          <w:szCs w:val="28"/>
        </w:rPr>
      </w:pPr>
      <w:r w:rsidRPr="002E227A">
        <w:rPr>
          <w:sz w:val="28"/>
          <w:szCs w:val="28"/>
        </w:rPr>
        <w:t>распределение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 целевым статьям (государственным программам и непрограммным направлениям деятельности), группам и подгруппам видов расходов классификации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 2026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№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z w:val="28"/>
          <w:szCs w:val="28"/>
        </w:rPr>
        <w:t>8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Закону.</w:t>
      </w: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13"/>
        </w:tabs>
        <w:ind w:left="113" w:right="118" w:firstLine="717"/>
        <w:rPr>
          <w:sz w:val="28"/>
          <w:szCs w:val="28"/>
        </w:rPr>
      </w:pPr>
      <w:r w:rsidRPr="002E227A">
        <w:rPr>
          <w:sz w:val="28"/>
          <w:szCs w:val="28"/>
        </w:rPr>
        <w:t>Установить в соответствии с пунктом 8 статьи 217 Бюджетного кодекса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Федерации,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статьи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20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от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10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мая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2011 года </w:t>
      </w:r>
      <w:r>
        <w:rPr>
          <w:sz w:val="28"/>
          <w:szCs w:val="28"/>
        </w:rPr>
        <w:t>№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1346-O3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"О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бюджетном процессе 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 области" следующие дополнительные основания для внесения изменений в сводную бюджетную</w:t>
      </w:r>
      <w:r w:rsidRPr="002E227A">
        <w:rPr>
          <w:spacing w:val="7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роспись</w:t>
      </w:r>
      <w:r w:rsidRPr="002E227A">
        <w:rPr>
          <w:spacing w:val="66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областного</w:t>
      </w:r>
      <w:r w:rsidRPr="002E227A">
        <w:rPr>
          <w:spacing w:val="74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</w:t>
      </w:r>
      <w:r w:rsidRPr="002E227A">
        <w:rPr>
          <w:spacing w:val="67"/>
          <w:sz w:val="28"/>
          <w:szCs w:val="28"/>
        </w:rPr>
        <w:t xml:space="preserve">  </w:t>
      </w:r>
      <w:r w:rsidRPr="002E227A">
        <w:rPr>
          <w:sz w:val="28"/>
          <w:szCs w:val="28"/>
        </w:rPr>
        <w:t>без</w:t>
      </w:r>
      <w:r w:rsidRPr="002E227A">
        <w:rPr>
          <w:spacing w:val="61"/>
          <w:sz w:val="28"/>
          <w:szCs w:val="28"/>
        </w:rPr>
        <w:t xml:space="preserve">  </w:t>
      </w:r>
      <w:r w:rsidRPr="002E227A">
        <w:rPr>
          <w:sz w:val="28"/>
          <w:szCs w:val="28"/>
        </w:rPr>
        <w:t>внесения</w:t>
      </w:r>
      <w:r w:rsidRPr="002E227A">
        <w:rPr>
          <w:spacing w:val="69"/>
          <w:sz w:val="28"/>
          <w:szCs w:val="28"/>
        </w:rPr>
        <w:t xml:space="preserve">  </w:t>
      </w:r>
      <w:r w:rsidRPr="002E227A">
        <w:rPr>
          <w:sz w:val="28"/>
          <w:szCs w:val="28"/>
        </w:rPr>
        <w:t>изменений в настоящий Закон: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36"/>
        </w:tabs>
        <w:ind w:left="114" w:right="98" w:firstLine="721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сокращение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предоставления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межбюджетных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трансфертов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бюджетам муниципальных образований Омской области в случае, предусмотренном </w:t>
      </w:r>
      <w:r w:rsidRPr="002E227A">
        <w:rPr>
          <w:spacing w:val="-2"/>
          <w:sz w:val="28"/>
          <w:szCs w:val="28"/>
        </w:rPr>
        <w:t>статьей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306.4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Бюджетного кодекса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Российской Федерации;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39"/>
        </w:tabs>
        <w:ind w:left="121" w:right="121" w:firstLine="712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в целях реализации региональных проектов, направленных на достижение целей национальных </w:t>
      </w:r>
      <w:r w:rsidRPr="002E227A">
        <w:rPr>
          <w:spacing w:val="-2"/>
          <w:sz w:val="28"/>
          <w:szCs w:val="28"/>
        </w:rPr>
        <w:t>проектов;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39"/>
        </w:tabs>
        <w:ind w:left="116" w:right="122" w:firstLine="717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бюджетных</w:t>
      </w:r>
      <w:r w:rsidRPr="002E227A">
        <w:rPr>
          <w:spacing w:val="73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ассигнований,</w:t>
      </w:r>
      <w:r w:rsidRPr="002E227A">
        <w:rPr>
          <w:spacing w:val="75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связанное с изменением кодов и порядка применения бюджетной классификации Российской Федерации;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55"/>
        </w:tabs>
        <w:ind w:left="124" w:right="116" w:firstLine="726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случае недостаточности бюджетных ассигнований на социальное обеспечение населения 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осуществление иных выплат населению, 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 числе на оплату оказываемых</w:t>
      </w:r>
      <w:r w:rsidRPr="002E227A">
        <w:rPr>
          <w:spacing w:val="61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63"/>
          <w:sz w:val="28"/>
          <w:szCs w:val="28"/>
        </w:rPr>
        <w:t xml:space="preserve">  </w:t>
      </w:r>
      <w:r w:rsidRPr="002E227A">
        <w:rPr>
          <w:sz w:val="28"/>
          <w:szCs w:val="28"/>
        </w:rPr>
        <w:t>с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законодательством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услуг,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 xml:space="preserve">связанных с их предоставлением, за исключением бюджетных ассигнований, </w:t>
      </w:r>
      <w:r w:rsidRPr="002E227A">
        <w:rPr>
          <w:spacing w:val="-2"/>
          <w:sz w:val="28"/>
          <w:szCs w:val="28"/>
        </w:rPr>
        <w:t>предусмотренных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для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исполнения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публичных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нормативных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обязательств;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49"/>
        </w:tabs>
        <w:ind w:left="123" w:right="98" w:firstLine="717"/>
        <w:rPr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в целях выполнения условий софинансирования, установленных для получения межбюджетных </w:t>
      </w:r>
      <w:r w:rsidRPr="002E227A">
        <w:rPr>
          <w:spacing w:val="-2"/>
          <w:sz w:val="28"/>
          <w:szCs w:val="28"/>
        </w:rPr>
        <w:t>трансфертов,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предоставляемых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областному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бюджету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из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бюджетной </w:t>
      </w:r>
      <w:r w:rsidRPr="002E227A">
        <w:rPr>
          <w:sz w:val="28"/>
          <w:szCs w:val="28"/>
        </w:rPr>
        <w:t>системы Российской Федерации в форме субсидий и иных межбюджетных трансфертов,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безвозмездных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поступлений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публично-правовой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компании "Фонд развития территорий", в том числе путем введения новых кодов классификации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бюджета;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pgSz w:w="11980" w:h="16880"/>
          <w:pgMar w:top="1080" w:right="680" w:bottom="280" w:left="1540" w:header="743" w:footer="0" w:gutter="0"/>
          <w:cols w:space="720"/>
        </w:sectPr>
      </w:pP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40"/>
        </w:tabs>
        <w:ind w:left="119" w:right="139" w:firstLine="713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на предоставление бюджетным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автономным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учреждениям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субсидий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финансовое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обеспечение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выполнения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ими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задания и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(или) субсидий на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иные цели;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43"/>
        </w:tabs>
        <w:ind w:left="120" w:right="132" w:firstLine="718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распоряжениями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Правительства Омской области бюджетных ассигнований между кодами классификации расходов областного бюджета в целях реализации новых инвестиционных проектов, определяемых в порядке, предусмотренном Правительством Российской Федерации;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49"/>
        </w:tabs>
        <w:ind w:left="128" w:right="150" w:firstLine="713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целях погашения кредиторской задолженности, образовавшейся по состоянию на 1 января 2025 года;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48"/>
        </w:tabs>
        <w:ind w:left="128" w:right="155" w:firstLine="714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между подразделами классификации расходов бюджетов бюджетной классификации Российской Федерации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связи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распределением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бюджетам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образований Омской области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соответствии с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нормативными </w:t>
      </w:r>
      <w:r w:rsidRPr="002E227A">
        <w:rPr>
          <w:spacing w:val="-2"/>
          <w:sz w:val="28"/>
          <w:szCs w:val="28"/>
        </w:rPr>
        <w:t>правовыми актами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Правительства</w:t>
      </w:r>
      <w:r w:rsidRPr="002E227A">
        <w:rPr>
          <w:spacing w:val="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93"/>
        </w:tabs>
        <w:ind w:left="130" w:right="127" w:firstLine="714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на реализацию мероприятий в рамках государственных программ Омской области, в том числе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основании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внесенных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них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изменений;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93"/>
        </w:tabs>
        <w:ind w:left="134" w:right="136" w:firstLine="715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в целях исполнения </w:t>
      </w:r>
      <w:r w:rsidRPr="002E227A">
        <w:rPr>
          <w:spacing w:val="-4"/>
          <w:sz w:val="28"/>
          <w:szCs w:val="28"/>
        </w:rPr>
        <w:t>актов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должностных лиц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органов, уполномоченных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осуществление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функций </w:t>
      </w:r>
      <w:r w:rsidRPr="002E227A">
        <w:rPr>
          <w:sz w:val="28"/>
          <w:szCs w:val="28"/>
        </w:rPr>
        <w:t>по принудительному исполнению исполнительных документов, решений налоговых органов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о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взыскании налогов,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сборов,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пеней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штрафов, мировых соглашений, постановлений о назначении административного наказания, внесения на депозитный счет арбитражного суда денежные сумм, необходимых для оплаты судебных издержек, связанных с рассмотрением </w:t>
      </w:r>
      <w:r w:rsidRPr="002E227A">
        <w:rPr>
          <w:spacing w:val="-2"/>
          <w:sz w:val="28"/>
          <w:szCs w:val="28"/>
        </w:rPr>
        <w:t>дела;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98"/>
        </w:tabs>
        <w:ind w:left="139" w:right="125" w:firstLine="715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 ассигнований 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целях финансового </w:t>
      </w:r>
      <w:r w:rsidRPr="002E227A">
        <w:rPr>
          <w:spacing w:val="-4"/>
          <w:sz w:val="28"/>
          <w:szCs w:val="28"/>
        </w:rPr>
        <w:t>обеспечения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полномочия Российской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Федерации 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сфере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занятости населения, </w:t>
      </w:r>
      <w:r w:rsidRPr="002E227A">
        <w:rPr>
          <w:sz w:val="28"/>
          <w:szCs w:val="28"/>
        </w:rPr>
        <w:t>переданного для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осуществления органам государственной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власти субъектов Российской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соответствии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 статьей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9 Федерального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 от 12 декабря 2023 года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565-ФЗ "О занятости населения в Российской </w:t>
      </w:r>
      <w:r w:rsidRPr="002E227A">
        <w:rPr>
          <w:spacing w:val="-2"/>
          <w:sz w:val="28"/>
          <w:szCs w:val="28"/>
        </w:rPr>
        <w:t>Федерации";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308"/>
        </w:tabs>
        <w:ind w:left="141" w:right="137" w:firstLine="718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 в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целях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финансового обеспечения предоставления государственных услуг и реализации дополнительных мер государственной поддержки в сфере занятости </w:t>
      </w:r>
      <w:r w:rsidRPr="002E227A">
        <w:rPr>
          <w:spacing w:val="-2"/>
          <w:sz w:val="28"/>
          <w:szCs w:val="28"/>
        </w:rPr>
        <w:t>населения;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308"/>
        </w:tabs>
        <w:ind w:left="147" w:right="99" w:firstLine="717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пределах объема межбюджетных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трансфертов,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предоставляемых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бюджета в форме субсидий, иных межбюджетных трансфертов, в рамках реализации мероприятий, в целях софинансирования которых предоставляются данные межбюджетные трансферты, а также в пределах объема средств областного бюджета, необходимых для выполнения условий софинансирования, </w:t>
      </w:r>
      <w:r w:rsidRPr="002E227A">
        <w:rPr>
          <w:spacing w:val="-4"/>
          <w:sz w:val="28"/>
          <w:szCs w:val="28"/>
        </w:rPr>
        <w:t>установленн</w:t>
      </w:r>
      <w:r>
        <w:rPr>
          <w:spacing w:val="-4"/>
          <w:sz w:val="28"/>
          <w:szCs w:val="28"/>
        </w:rPr>
        <w:t>ы</w:t>
      </w:r>
      <w:r w:rsidRPr="002E227A">
        <w:rPr>
          <w:spacing w:val="-4"/>
          <w:sz w:val="28"/>
          <w:szCs w:val="28"/>
        </w:rPr>
        <w:t>х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для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получения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указанных межбюджетных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трансфертов;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pgSz w:w="11960" w:h="16860"/>
          <w:pgMar w:top="1060" w:right="620" w:bottom="280" w:left="1540" w:header="743" w:footer="0" w:gutter="0"/>
          <w:cols w:space="720"/>
        </w:sectPr>
      </w:pP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75"/>
        </w:tabs>
        <w:ind w:left="114" w:right="170" w:firstLine="708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случае недостаточности бюджетных ассигнований на обслуживание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государственного долга Омской области;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78"/>
        </w:tabs>
        <w:ind w:left="115" w:right="151" w:firstLine="716"/>
        <w:rPr>
          <w:sz w:val="28"/>
          <w:szCs w:val="28"/>
        </w:rPr>
      </w:pPr>
      <w:r w:rsidRPr="002E227A">
        <w:rPr>
          <w:sz w:val="28"/>
          <w:szCs w:val="28"/>
        </w:rPr>
        <w:t>предоставление межбюджетных трансфертов, имеющих целевое назначение, в том числе предоставление которых осуществляется в пределах суммы, необходимой для оплаты денежных обязательств по расходам получателей средств областного бюджета, из бюджетов бюджетной системы Российской Федерации сверх объемов, утвержденных настоящим Законом;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83"/>
        </w:tabs>
        <w:ind w:left="119" w:right="151" w:firstLine="717"/>
        <w:rPr>
          <w:sz w:val="28"/>
          <w:szCs w:val="28"/>
        </w:rPr>
      </w:pPr>
      <w:r w:rsidRPr="002E227A">
        <w:rPr>
          <w:sz w:val="28"/>
          <w:szCs w:val="28"/>
        </w:rPr>
        <w:t>изменение наименований разделов, подразделов и видов расходов классификации расходов бюджетов 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связи с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изменением порядка применения бюджетной классификации Российской Федерации, а также изменение наименований целевых статей расходов областного бюджета, в том числе утвержденных настоящим Законом в составе ведомственной структуры расходов областного бюджета, в случаях, установленных бюджетным законодательством Российской Федерации и иными нормативными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правовыми актами, регулирующими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бюджетные правоотношения;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89"/>
        </w:tabs>
        <w:ind w:left="119" w:right="116" w:firstLine="722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на реализацию мероприятий, связанных с ликвидацией, реорганизацией государственных органов Омской области;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89"/>
        </w:tabs>
        <w:ind w:left="124" w:right="150" w:firstLine="722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целях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подготовки и</w:t>
      </w:r>
      <w:r w:rsidRPr="002E227A">
        <w:rPr>
          <w:spacing w:val="73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проведения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выборов</w:t>
      </w:r>
      <w:r w:rsidRPr="002E227A">
        <w:rPr>
          <w:spacing w:val="7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органы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государственной</w:t>
      </w:r>
      <w:r w:rsidRPr="002E227A">
        <w:rPr>
          <w:spacing w:val="74"/>
          <w:sz w:val="28"/>
          <w:szCs w:val="28"/>
        </w:rPr>
        <w:t xml:space="preserve"> </w:t>
      </w:r>
      <w:r w:rsidRPr="002E227A">
        <w:rPr>
          <w:sz w:val="28"/>
          <w:szCs w:val="28"/>
        </w:rPr>
        <w:t>власти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области, в органы местного самоуправления Омской области;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89"/>
        </w:tabs>
        <w:ind w:left="128" w:right="154" w:firstLine="716"/>
        <w:rPr>
          <w:sz w:val="28"/>
          <w:szCs w:val="28"/>
        </w:rPr>
      </w:pPr>
      <w:r w:rsidRPr="002E227A">
        <w:rPr>
          <w:sz w:val="28"/>
          <w:szCs w:val="28"/>
        </w:rPr>
        <w:t>увеличение бюджетных ассигнований по источникам финансирования дефицита областного бюджета в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целях сокращения долговых обязательств Омской области;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93"/>
        </w:tabs>
        <w:ind w:left="129" w:right="147" w:firstLine="715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между видами источников финансирования дефицита областного бюджета;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89"/>
        </w:tabs>
        <w:ind w:left="125" w:right="137" w:firstLine="719"/>
        <w:rPr>
          <w:sz w:val="28"/>
          <w:szCs w:val="28"/>
        </w:rPr>
      </w:pPr>
      <w:r w:rsidRPr="002E227A">
        <w:rPr>
          <w:sz w:val="28"/>
          <w:szCs w:val="28"/>
        </w:rPr>
        <w:t>предоставление Омской области финансовой поддержки за счет средств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публично-правовой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компании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"Фонд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развития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территорий" на основании решений правления публично-правовой компании "Фонд развития территорий", договоров о предоставлении и использовании финансовой поддержки за счет средств публично-правовой компании "Фонд развития территорий" (дополнительных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соглашений к указанным договорам);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93"/>
        </w:tabs>
        <w:ind w:left="125" w:right="127" w:firstLine="719"/>
        <w:rPr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целях возврата средств в федеральный бюджет в случае нарушения обязательств, предусмотренных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соглашением между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федеральным органом государственной власти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(федеральным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государственным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органом),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которого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как до получателя средств федерального бюджета доведены лимиты бюджетных обязательств на предоставление субсидий бюджетам субъектов Российской Федерации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Правительством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о предоставлении субсидии бюджету Омской области из федерального бюджета, в соответствии с пунктами 16, 19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30</w:t>
      </w:r>
      <w:r w:rsidRPr="002E227A">
        <w:rPr>
          <w:spacing w:val="73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сентября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2014</w:t>
      </w:r>
      <w:r w:rsidRPr="002E227A">
        <w:rPr>
          <w:spacing w:val="77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</w:t>
      </w:r>
      <w:r w:rsidRPr="002E227A">
        <w:rPr>
          <w:spacing w:val="74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N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999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9"/>
          <w:pgSz w:w="11980" w:h="16900"/>
          <w:pgMar w:top="1100" w:right="640" w:bottom="280" w:left="1540" w:header="0" w:footer="0" w:gutter="0"/>
          <w:cols w:space="720"/>
        </w:sectPr>
      </w:pPr>
    </w:p>
    <w:p w:rsidR="00BD7757" w:rsidRPr="002E227A" w:rsidRDefault="00BD7757" w:rsidP="002E227A">
      <w:pPr>
        <w:ind w:left="104" w:right="179" w:firstLine="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"О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формировании,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предоставлении</w:t>
      </w:r>
      <w:r w:rsidRPr="002E227A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распределении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субсидий из федерального бюджета бюджетам субъектов Российской Федерации";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69"/>
        </w:tabs>
        <w:ind w:left="109" w:right="166" w:firstLine="715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перераспределение бюджетных ассигнований в 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 </w:t>
      </w:r>
      <w:r w:rsidRPr="002E227A">
        <w:rPr>
          <w:spacing w:val="-2"/>
          <w:sz w:val="28"/>
          <w:szCs w:val="28"/>
        </w:rPr>
        <w:t>бюджета;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269"/>
        </w:tabs>
        <w:ind w:left="104" w:right="165" w:firstLine="720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перераспределение бюджетных ассигнований в целях финансового обеспечения расходных обязательств Российской Федерации, возникающих при выполнении полномочий Омской области по предоставлению отдельных мер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социальной защиты (поддержки) граждан, переданных для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осуществления органу управления государственного внебюджетного фонда Российской </w:t>
      </w:r>
      <w:r w:rsidRPr="002E227A">
        <w:rPr>
          <w:spacing w:val="-2"/>
          <w:sz w:val="28"/>
          <w:szCs w:val="28"/>
        </w:rPr>
        <w:t>Федерации.</w:t>
      </w:r>
    </w:p>
    <w:p w:rsidR="00BD7757" w:rsidRPr="002E227A" w:rsidRDefault="00BD7757" w:rsidP="002E227A">
      <w:pPr>
        <w:ind w:left="109" w:right="149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Распоряжения Правительства Омской области, предусмотренные подпунктом 7 настоящего пункта, должны содержать наименования мероприятий государственных программ Омской области (непрограммных направлений деятельности), исполнителями которых определены соответствующие органы исполнительной власти Омской области,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являющиеся</w:t>
      </w:r>
      <w:r w:rsidRPr="002E227A">
        <w:rPr>
          <w:rFonts w:ascii="Times New Roman" w:hAnsi="Times New Roman" w:cs="Times New Roman"/>
          <w:spacing w:val="73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главными</w:t>
      </w:r>
      <w:r w:rsidRPr="002E227A">
        <w:rPr>
          <w:rFonts w:ascii="Times New Roman" w:hAnsi="Times New Roman" w:cs="Times New Roman"/>
          <w:spacing w:val="69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распорядителями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средств</w:t>
      </w:r>
      <w:r w:rsidRPr="002E227A">
        <w:rPr>
          <w:rFonts w:ascii="Times New Roman" w:hAnsi="Times New Roman" w:cs="Times New Roman"/>
          <w:spacing w:val="67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областного</w:t>
      </w:r>
      <w:r w:rsidRPr="002E227A">
        <w:rPr>
          <w:rFonts w:ascii="Times New Roman" w:hAnsi="Times New Roman" w:cs="Times New Roman"/>
          <w:spacing w:val="71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 xml:space="preserve">бюджета, и по которым перераспределяются бюджетные ассигнования по расходам областного бюджета, с указанием кодов классификации расходов областного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бюджета.</w:t>
      </w: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14"/>
        </w:tabs>
        <w:ind w:left="116" w:right="148" w:firstLine="715"/>
        <w:rPr>
          <w:sz w:val="28"/>
          <w:szCs w:val="28"/>
        </w:rPr>
      </w:pPr>
      <w:r w:rsidRPr="002E227A">
        <w:rPr>
          <w:sz w:val="28"/>
          <w:szCs w:val="28"/>
        </w:rPr>
        <w:t>Установить в соответствии с пунктом 3 статьи 217 Бюджетного кодекса Российской Федерации, что основанием для внесения в 2025 году изменений в сводную бюджетную роспись областного бюджета является распределение зарезервированных в составе утвержденных пунктом 3 настоящей статьи: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34"/>
        </w:tabs>
        <w:ind w:right="150" w:firstLine="717"/>
        <w:rPr>
          <w:sz w:val="28"/>
          <w:szCs w:val="28"/>
        </w:rPr>
      </w:pPr>
      <w:r w:rsidRPr="002E227A">
        <w:rPr>
          <w:sz w:val="28"/>
          <w:szCs w:val="28"/>
        </w:rPr>
        <w:t>бюджетных ассигнований на 2025 год в сумме 6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043 780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073,50 руб., предусмотренных на повышение оплаты труда отдельных категорий работников бюджетной сферы в соответствии с:</w:t>
      </w:r>
    </w:p>
    <w:p w:rsidR="00BD7757" w:rsidRPr="002E227A" w:rsidRDefault="00BD7757" w:rsidP="002E227A">
      <w:pPr>
        <w:pStyle w:val="ListParagraph"/>
        <w:numPr>
          <w:ilvl w:val="2"/>
          <w:numId w:val="16"/>
        </w:numPr>
        <w:tabs>
          <w:tab w:val="left" w:pos="994"/>
        </w:tabs>
        <w:ind w:right="137" w:firstLine="709"/>
        <w:rPr>
          <w:sz w:val="28"/>
          <w:szCs w:val="28"/>
        </w:rPr>
      </w:pPr>
      <w:r w:rsidRPr="002E227A">
        <w:rPr>
          <w:sz w:val="28"/>
          <w:szCs w:val="28"/>
        </w:rPr>
        <w:t>указами Президента Российской Федерации от 7 мая 2012 года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597 "О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мероприятиях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реализации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социальной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политики", от 1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июня 2012 года No 761 "О Национальной стратегии действий в интересах детей на 2012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2017 годы", от 28 декабря 2012 года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1688 ”О некоторых мерах</w:t>
      </w:r>
      <w:r w:rsidRPr="002E227A">
        <w:rPr>
          <w:spacing w:val="31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30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реализации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государственной политики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сфере</w:t>
      </w:r>
      <w:r w:rsidRPr="002E227A">
        <w:rPr>
          <w:spacing w:val="33"/>
          <w:sz w:val="28"/>
          <w:szCs w:val="28"/>
        </w:rPr>
        <w:t xml:space="preserve"> </w:t>
      </w:r>
      <w:r w:rsidRPr="002E227A">
        <w:rPr>
          <w:sz w:val="28"/>
          <w:szCs w:val="28"/>
        </w:rPr>
        <w:t>защиты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детей-сирот и детей, оставшихся без попечения родителей";</w:t>
      </w:r>
    </w:p>
    <w:p w:rsidR="00BD7757" w:rsidRPr="002E227A" w:rsidRDefault="00BD7757" w:rsidP="002E227A">
      <w:pPr>
        <w:pStyle w:val="ListParagraph"/>
        <w:numPr>
          <w:ilvl w:val="2"/>
          <w:numId w:val="16"/>
        </w:numPr>
        <w:tabs>
          <w:tab w:val="left" w:pos="1004"/>
        </w:tabs>
        <w:ind w:left="123" w:right="117" w:firstLine="714"/>
        <w:rPr>
          <w:sz w:val="28"/>
          <w:szCs w:val="28"/>
        </w:rPr>
      </w:pPr>
      <w:r w:rsidRPr="002E227A">
        <w:rPr>
          <w:sz w:val="28"/>
          <w:szCs w:val="28"/>
        </w:rPr>
        <w:t>изменением федерального законодательства, устанавливающего минимальный размер оплаты труда;</w:t>
      </w:r>
    </w:p>
    <w:p w:rsidR="00BD7757" w:rsidRPr="002E227A" w:rsidRDefault="00BD7757" w:rsidP="002E227A">
      <w:pPr>
        <w:pStyle w:val="ListParagraph"/>
        <w:numPr>
          <w:ilvl w:val="1"/>
          <w:numId w:val="16"/>
        </w:numPr>
        <w:tabs>
          <w:tab w:val="left" w:pos="1150"/>
        </w:tabs>
        <w:ind w:left="128" w:right="135" w:firstLine="715"/>
        <w:rPr>
          <w:sz w:val="28"/>
          <w:szCs w:val="28"/>
        </w:rPr>
      </w:pPr>
      <w:r w:rsidRPr="002E227A">
        <w:rPr>
          <w:sz w:val="28"/>
          <w:szCs w:val="28"/>
        </w:rPr>
        <w:t>бюджетных ассигнований на 2025 год в сумме 100 000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 руб., предусмотренных на предоставление иных межбюджетных трансфертов бюджетам муниципальных образований Омской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софинансирование расходных обязательств, связанных с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реализацией инициативных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проектов.</w:t>
      </w:r>
    </w:p>
    <w:p w:rsidR="00BD7757" w:rsidRPr="002E227A" w:rsidRDefault="00BD7757" w:rsidP="002E227A">
      <w:pPr>
        <w:ind w:left="129" w:right="136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Порядок использования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(порядок принятия решений об использовании,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position w:val="1"/>
          <w:sz w:val="28"/>
          <w:szCs w:val="28"/>
        </w:rPr>
        <w:t>о перераспределении)</w:t>
      </w:r>
      <w:r w:rsidRPr="002E227A">
        <w:rPr>
          <w:rFonts w:ascii="Times New Roman" w:hAnsi="Times New Roman" w:cs="Times New Roman"/>
          <w:spacing w:val="-9"/>
          <w:position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position w:val="1"/>
          <w:sz w:val="28"/>
          <w:szCs w:val="28"/>
        </w:rPr>
        <w:t>указанных в</w:t>
      </w:r>
      <w:r w:rsidRPr="002E227A">
        <w:rPr>
          <w:rFonts w:ascii="Times New Roman" w:hAnsi="Times New Roman" w:cs="Times New Roman"/>
          <w:spacing w:val="-4"/>
          <w:position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position w:val="1"/>
          <w:sz w:val="28"/>
          <w:szCs w:val="28"/>
        </w:rPr>
        <w:t>настоя</w:t>
      </w:r>
      <w:r w:rsidRPr="002E227A">
        <w:rPr>
          <w:rFonts w:ascii="Times New Roman" w:hAnsi="Times New Roman" w:cs="Times New Roman"/>
          <w:sz w:val="28"/>
          <w:szCs w:val="28"/>
        </w:rPr>
        <w:t>ще</w:t>
      </w:r>
      <w:r w:rsidRPr="002E227A">
        <w:rPr>
          <w:rFonts w:ascii="Times New Roman" w:hAnsi="Times New Roman" w:cs="Times New Roman"/>
          <w:position w:val="1"/>
          <w:sz w:val="28"/>
          <w:szCs w:val="28"/>
        </w:rPr>
        <w:t xml:space="preserve">м пункте средств устанавливается </w:t>
      </w:r>
      <w:r w:rsidRPr="002E227A">
        <w:rPr>
          <w:rFonts w:ascii="Times New Roman" w:hAnsi="Times New Roman" w:cs="Times New Roman"/>
          <w:sz w:val="28"/>
          <w:szCs w:val="28"/>
        </w:rPr>
        <w:t>Правительством Омской области.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0"/>
          <w:pgSz w:w="12000" w:h="16900"/>
          <w:pgMar w:top="1100" w:right="640" w:bottom="280" w:left="1560" w:header="767" w:footer="0" w:gutter="0"/>
          <w:pgNumType w:start="6"/>
          <w:cols w:space="720"/>
        </w:sectPr>
      </w:pP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13"/>
        </w:tabs>
        <w:ind w:left="109" w:right="124" w:firstLine="718"/>
        <w:rPr>
          <w:sz w:val="28"/>
          <w:szCs w:val="28"/>
        </w:rPr>
      </w:pPr>
      <w:r w:rsidRPr="002E227A">
        <w:rPr>
          <w:sz w:val="28"/>
          <w:szCs w:val="28"/>
        </w:rPr>
        <w:t>Установить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случаи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предоставления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субсидий юридическим лицам (за исключением субсидий государственным (муниципальным)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учреждениям,</w:t>
      </w:r>
      <w:r w:rsidRPr="002E227A">
        <w:rPr>
          <w:spacing w:val="77"/>
          <w:sz w:val="28"/>
          <w:szCs w:val="28"/>
        </w:rPr>
        <w:t xml:space="preserve">   </w:t>
      </w:r>
      <w:r w:rsidRPr="002E227A">
        <w:rPr>
          <w:sz w:val="28"/>
          <w:szCs w:val="28"/>
        </w:rPr>
        <w:t>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также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субсидий,</w:t>
      </w:r>
      <w:r w:rsidRPr="002E227A">
        <w:rPr>
          <w:spacing w:val="73"/>
          <w:sz w:val="28"/>
          <w:szCs w:val="28"/>
        </w:rPr>
        <w:t xml:space="preserve">   </w:t>
      </w:r>
      <w:r w:rsidRPr="002E227A">
        <w:rPr>
          <w:sz w:val="28"/>
          <w:szCs w:val="28"/>
        </w:rPr>
        <w:t xml:space="preserve">указанных в пунктах 6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 xml:space="preserve">8.1 статьи 78 Бюджетного кодекса Российской Федерации), индивидуальным предпринимателям, а также физическим лицам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производителям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товаров,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работ,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2026 и 2027 годов согласно приложению № 9 к настоящему Закону, случаи предоставления из областного бюджета субсидий иным некоммерческим организациям, не являющимся государственными (муниципальными) учреждениями,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 приложению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10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 Закону.</w:t>
      </w:r>
    </w:p>
    <w:p w:rsidR="00BD7757" w:rsidRPr="002E227A" w:rsidRDefault="00BD7757" w:rsidP="002E227A">
      <w:pPr>
        <w:pStyle w:val="BodyText"/>
        <w:ind w:left="114" w:right="120" w:firstLine="717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Указанные субсидии предоставляются главными распорядителями бюджетных средств, получателями бюджетных средств в порядке, установленном нормативными правовыми актами Правительства Омской </w:t>
      </w:r>
      <w:r w:rsidRPr="002E227A">
        <w:rPr>
          <w:spacing w:val="-2"/>
          <w:sz w:val="28"/>
          <w:szCs w:val="28"/>
        </w:rPr>
        <w:t>области.</w:t>
      </w: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24"/>
        </w:tabs>
        <w:ind w:left="118" w:right="112" w:firstLine="721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Установить,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что в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предусматриваются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гранты в форме субсидий юридическим лицам (за исключением государственных (муниципальных) учреждений), индивидуальным предпринимателям, физическим лицам, а также гранты в форме субсидий некоммерческим </w:t>
      </w:r>
      <w:r w:rsidRPr="002E227A">
        <w:rPr>
          <w:spacing w:val="-2"/>
          <w:sz w:val="28"/>
          <w:szCs w:val="28"/>
        </w:rPr>
        <w:t>организациям, не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являющимся казенными учреждениями.</w:t>
      </w:r>
    </w:p>
    <w:p w:rsidR="00BD7757" w:rsidRPr="002E227A" w:rsidRDefault="00BD7757" w:rsidP="002E227A">
      <w:pPr>
        <w:pStyle w:val="BodyText"/>
        <w:ind w:left="123" w:right="127" w:firstLine="713"/>
        <w:rPr>
          <w:sz w:val="28"/>
          <w:szCs w:val="28"/>
        </w:rPr>
      </w:pPr>
      <w:r w:rsidRPr="002E227A">
        <w:rPr>
          <w:sz w:val="28"/>
          <w:szCs w:val="28"/>
        </w:rPr>
        <w:t>Указанные гранты в форме субсидий предоставляются главными распорядителями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получателями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порядке, установленном нормативными правовыми актами Правительства Омской области.</w:t>
      </w:r>
    </w:p>
    <w:p w:rsidR="00BD7757" w:rsidRPr="002E227A" w:rsidRDefault="00BD7757" w:rsidP="002E227A">
      <w:pPr>
        <w:pStyle w:val="ListParagraph"/>
        <w:numPr>
          <w:ilvl w:val="0"/>
          <w:numId w:val="16"/>
        </w:numPr>
        <w:tabs>
          <w:tab w:val="left" w:pos="1117"/>
        </w:tabs>
        <w:ind w:left="124" w:right="123" w:firstLine="713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Порядок определения объема и условия предоставления субсидий бюджетным и автономным учреждениям Омской области на иные цели устанавливаются нормативными правовыми актами Правительства Омской </w:t>
      </w:r>
      <w:r w:rsidRPr="002E227A">
        <w:rPr>
          <w:spacing w:val="-2"/>
          <w:sz w:val="28"/>
          <w:szCs w:val="28"/>
        </w:rPr>
        <w:t>области.</w:t>
      </w:r>
    </w:p>
    <w:p w:rsidR="00BD7757" w:rsidRPr="002E227A" w:rsidRDefault="00BD7757" w:rsidP="002E227A">
      <w:pPr>
        <w:pStyle w:val="BodyText"/>
        <w:ind w:left="839"/>
        <w:jc w:val="left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4.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Резервный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фонд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Правительства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</w:p>
    <w:p w:rsidR="00BD7757" w:rsidRPr="002E227A" w:rsidRDefault="00BD7757" w:rsidP="002E227A">
      <w:pPr>
        <w:pStyle w:val="ListParagraph"/>
        <w:numPr>
          <w:ilvl w:val="0"/>
          <w:numId w:val="15"/>
        </w:numPr>
        <w:tabs>
          <w:tab w:val="left" w:pos="1122"/>
        </w:tabs>
        <w:ind w:right="130" w:firstLine="720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Создать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областном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бюджете резервный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фонд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Правительства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</w:t>
      </w:r>
      <w:r w:rsidRPr="002E227A">
        <w:rPr>
          <w:sz w:val="28"/>
          <w:szCs w:val="28"/>
        </w:rPr>
        <w:t>области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100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</w:p>
    <w:p w:rsidR="00BD7757" w:rsidRPr="002E227A" w:rsidRDefault="00BD7757" w:rsidP="002E227A">
      <w:pPr>
        <w:pStyle w:val="BodyText"/>
        <w:ind w:left="130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100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ListParagraph"/>
        <w:numPr>
          <w:ilvl w:val="0"/>
          <w:numId w:val="15"/>
        </w:numPr>
        <w:tabs>
          <w:tab w:val="left" w:pos="1121"/>
        </w:tabs>
        <w:ind w:left="124" w:right="124" w:firstLine="719"/>
        <w:rPr>
          <w:sz w:val="28"/>
          <w:szCs w:val="28"/>
        </w:rPr>
      </w:pPr>
      <w:r w:rsidRPr="002E227A">
        <w:rPr>
          <w:sz w:val="28"/>
          <w:szCs w:val="28"/>
        </w:rPr>
        <w:t>Использование бюджетных ассигнований резервного фонда Правительства Омской области осуществляется в порядке, установленном Правительством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 области.</w:t>
      </w:r>
    </w:p>
    <w:p w:rsidR="00BD7757" w:rsidRPr="002E227A" w:rsidRDefault="00BD7757" w:rsidP="002E227A">
      <w:pPr>
        <w:pStyle w:val="ListParagraph"/>
        <w:numPr>
          <w:ilvl w:val="0"/>
          <w:numId w:val="15"/>
        </w:numPr>
        <w:tabs>
          <w:tab w:val="left" w:pos="1126"/>
        </w:tabs>
        <w:ind w:left="129" w:right="115" w:firstLine="718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Из резервного фонда Правительства Омской области может осуществляться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финансовое обеспечение непредвиденных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форме иных межбюджетных трансфертов бюджетам муниципальных образований Омской области, которые предоставляются в соответствии с правилами предоставления и методикой распределения иных межбюджетных трансфертов из бюджета Омской области бюджетам муниципальных </w:t>
      </w:r>
      <w:r w:rsidRPr="002E227A">
        <w:rPr>
          <w:spacing w:val="-2"/>
          <w:sz w:val="28"/>
          <w:szCs w:val="28"/>
        </w:rPr>
        <w:t>образований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счет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средств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резервного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фонда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Правительства Омской области, установленными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Правительством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области.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1"/>
          <w:pgSz w:w="11980" w:h="16940"/>
          <w:pgMar w:top="1080" w:right="660" w:bottom="280" w:left="1540" w:header="760" w:footer="0" w:gutter="0"/>
          <w:cols w:space="720"/>
        </w:sectPr>
      </w:pPr>
    </w:p>
    <w:p w:rsidR="00BD7757" w:rsidRPr="002E227A" w:rsidRDefault="00BD7757" w:rsidP="002E227A">
      <w:pPr>
        <w:pStyle w:val="BodyText"/>
        <w:ind w:left="100" w:right="161" w:firstLine="714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Статья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5.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Особенности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использования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ассигнований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по обеспечению деятельности органов исполнительной власти Омской </w:t>
      </w:r>
      <w:r w:rsidRPr="002E227A">
        <w:rPr>
          <w:spacing w:val="-2"/>
          <w:sz w:val="28"/>
          <w:szCs w:val="28"/>
        </w:rPr>
        <w:t>области, государственных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учреждений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</w:t>
      </w:r>
    </w:p>
    <w:p w:rsidR="00BD7757" w:rsidRPr="002E227A" w:rsidRDefault="00BD7757" w:rsidP="002E227A">
      <w:pPr>
        <w:pStyle w:val="ListParagraph"/>
        <w:numPr>
          <w:ilvl w:val="0"/>
          <w:numId w:val="14"/>
        </w:numPr>
        <w:tabs>
          <w:tab w:val="left" w:pos="1097"/>
        </w:tabs>
        <w:ind w:right="137" w:firstLine="718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Не допускается увеличение</w:t>
      </w:r>
      <w:r w:rsidRPr="002E227A">
        <w:rPr>
          <w:spacing w:val="30"/>
          <w:sz w:val="28"/>
          <w:szCs w:val="28"/>
        </w:rPr>
        <w:t xml:space="preserve"> </w:t>
      </w:r>
      <w:r w:rsidRPr="002E227A">
        <w:rPr>
          <w:sz w:val="28"/>
          <w:szCs w:val="28"/>
        </w:rPr>
        <w:t>в 2025 году и в плановом периоде 2026 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2027 годов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численности государственн</w:t>
      </w:r>
      <w:r>
        <w:rPr>
          <w:sz w:val="28"/>
          <w:szCs w:val="28"/>
        </w:rPr>
        <w:t>ы</w:t>
      </w:r>
      <w:r w:rsidRPr="002E227A">
        <w:rPr>
          <w:sz w:val="28"/>
          <w:szCs w:val="28"/>
        </w:rPr>
        <w:t>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гражданских служащих Омской области и работников органов исполнительной власти Омской области, замещающих должности, не являющиеся должностями государственной гражданской службы Омской области, за исключением случаев, связанных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наделением органов исполнительной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области полномочиями, </w:t>
      </w:r>
      <w:r w:rsidRPr="002E227A">
        <w:rPr>
          <w:sz w:val="28"/>
          <w:szCs w:val="28"/>
        </w:rPr>
        <w:t>обусловленных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изменением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законодательства,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связи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передачей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полномочий Российской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Федерации.</w:t>
      </w:r>
    </w:p>
    <w:p w:rsidR="00BD7757" w:rsidRPr="002E227A" w:rsidRDefault="00BD7757" w:rsidP="002E227A">
      <w:pPr>
        <w:pStyle w:val="ListParagraph"/>
        <w:numPr>
          <w:ilvl w:val="0"/>
          <w:numId w:val="14"/>
        </w:numPr>
        <w:tabs>
          <w:tab w:val="left" w:pos="1109"/>
        </w:tabs>
        <w:ind w:left="105" w:right="159" w:firstLine="714"/>
        <w:rPr>
          <w:sz w:val="28"/>
          <w:szCs w:val="28"/>
        </w:rPr>
      </w:pPr>
      <w:r w:rsidRPr="002E227A">
        <w:rPr>
          <w:sz w:val="28"/>
          <w:szCs w:val="28"/>
        </w:rPr>
        <w:t>Увеличение численности работников государственных учреждений Омской области возможно 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случаях:</w:t>
      </w:r>
    </w:p>
    <w:p w:rsidR="00BD7757" w:rsidRPr="002E227A" w:rsidRDefault="00BD7757" w:rsidP="002E227A">
      <w:pPr>
        <w:pStyle w:val="ListParagraph"/>
        <w:numPr>
          <w:ilvl w:val="1"/>
          <w:numId w:val="14"/>
        </w:numPr>
        <w:tabs>
          <w:tab w:val="left" w:pos="1130"/>
        </w:tabs>
        <w:ind w:right="129" w:firstLine="717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передачи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им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функций,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осуществлявшихся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исполнительной власти Омской области, путем сокращения численности государственных гражданских служащих Омской области указанных органов и (или) работников указанных органов, замещающих должности, не являющиеся </w:t>
      </w:r>
      <w:r w:rsidRPr="002E227A">
        <w:rPr>
          <w:spacing w:val="-2"/>
          <w:sz w:val="28"/>
          <w:szCs w:val="28"/>
        </w:rPr>
        <w:t>должностями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государственной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гражданской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службы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области;</w:t>
      </w:r>
    </w:p>
    <w:p w:rsidR="00BD7757" w:rsidRPr="002E227A" w:rsidRDefault="00BD7757" w:rsidP="002E227A">
      <w:pPr>
        <w:pStyle w:val="ListParagraph"/>
        <w:numPr>
          <w:ilvl w:val="1"/>
          <w:numId w:val="14"/>
        </w:numPr>
        <w:tabs>
          <w:tab w:val="left" w:pos="1136"/>
        </w:tabs>
        <w:ind w:right="124" w:firstLine="716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создания государственных учреждений Омской области в целях </w:t>
      </w:r>
      <w:r w:rsidRPr="002E227A">
        <w:rPr>
          <w:spacing w:val="-2"/>
          <w:sz w:val="28"/>
          <w:szCs w:val="28"/>
        </w:rPr>
        <w:t>обеспечения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реализации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(осуществления)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отдельных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полномочий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Российской </w:t>
      </w:r>
      <w:r w:rsidRPr="002E227A">
        <w:rPr>
          <w:sz w:val="28"/>
          <w:szCs w:val="28"/>
        </w:rPr>
        <w:t>Федерации,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переданных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исполнительной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власти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в соответствии с федеральным законодательством, а также полномочий Омской</w:t>
      </w:r>
      <w:r w:rsidRPr="002E227A">
        <w:rPr>
          <w:spacing w:val="78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области</w:t>
      </w:r>
      <w:r w:rsidRPr="002E227A">
        <w:rPr>
          <w:spacing w:val="73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67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</w:t>
      </w:r>
      <w:r w:rsidRPr="002E227A">
        <w:rPr>
          <w:spacing w:val="66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законами</w:t>
      </w:r>
      <w:r w:rsidRPr="002E227A">
        <w:rPr>
          <w:spacing w:val="74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76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области о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перераспределении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полномочий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между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самоуправления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органами государственной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власти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области;</w:t>
      </w:r>
    </w:p>
    <w:p w:rsidR="00BD7757" w:rsidRPr="002E227A" w:rsidRDefault="00BD7757" w:rsidP="002E227A">
      <w:pPr>
        <w:pStyle w:val="ListParagraph"/>
        <w:numPr>
          <w:ilvl w:val="1"/>
          <w:numId w:val="14"/>
        </w:numPr>
        <w:tabs>
          <w:tab w:val="left" w:pos="1134"/>
        </w:tabs>
        <w:ind w:left="112" w:right="136" w:firstLine="715"/>
        <w:rPr>
          <w:sz w:val="28"/>
          <w:szCs w:val="28"/>
        </w:rPr>
      </w:pPr>
      <w:r w:rsidRPr="002E227A">
        <w:rPr>
          <w:sz w:val="28"/>
          <w:szCs w:val="28"/>
        </w:rPr>
        <w:t xml:space="preserve">увеличения объема осуществляемых казенными учреждениями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основных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видов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деятельности,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объема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государственных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услуг </w:t>
      </w:r>
      <w:r w:rsidRPr="002E227A">
        <w:rPr>
          <w:sz w:val="28"/>
          <w:szCs w:val="28"/>
        </w:rPr>
        <w:t>(работ), оказываемых (выполняемых) государственными учреждениями Омской области;</w:t>
      </w:r>
    </w:p>
    <w:p w:rsidR="00BD7757" w:rsidRPr="002E227A" w:rsidRDefault="00BD7757" w:rsidP="002E227A">
      <w:pPr>
        <w:pStyle w:val="ListParagraph"/>
        <w:numPr>
          <w:ilvl w:val="1"/>
          <w:numId w:val="14"/>
        </w:numPr>
        <w:tabs>
          <w:tab w:val="left" w:pos="1139"/>
        </w:tabs>
        <w:ind w:left="119" w:right="119" w:firstLine="715"/>
        <w:rPr>
          <w:sz w:val="28"/>
          <w:szCs w:val="28"/>
        </w:rPr>
      </w:pPr>
      <w:r w:rsidRPr="002E227A">
        <w:rPr>
          <w:sz w:val="28"/>
          <w:szCs w:val="28"/>
        </w:rPr>
        <w:t>принятия решений Губернатором Омской области, Правительством Омской области.</w:t>
      </w:r>
    </w:p>
    <w:p w:rsidR="00BD7757" w:rsidRPr="002E227A" w:rsidRDefault="00BD7757" w:rsidP="002E227A">
      <w:pPr>
        <w:pStyle w:val="BodyText"/>
        <w:ind w:left="119" w:right="130" w:firstLine="714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Статья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6.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Особенности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использования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ассигнований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сфере образования</w:t>
      </w:r>
    </w:p>
    <w:p w:rsidR="00BD7757" w:rsidRPr="002E227A" w:rsidRDefault="00BD7757" w:rsidP="002E227A">
      <w:pPr>
        <w:pStyle w:val="BodyText"/>
        <w:ind w:left="122" w:right="107" w:firstLine="723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Установить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расчета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субвенций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 районов (городского округа) Омской области на предоставление мер социальной поддержки опекунам (попечителям) детей, оставшихся без попечения родителей, в том числе детей-сирот (за исключением лиц, с которыми заключены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договоры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приемной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семье),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приемным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семьям,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приемным и подопечным детям, достигшим возраста восемнадцати лет, обучающимся по очной форме обучения в общеобразовательных организациях (далее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 xml:space="preserve">бывшие подопечные (приемные) дети), ежемесячный размер денежных </w:t>
      </w:r>
      <w:r w:rsidRPr="002E227A">
        <w:rPr>
          <w:spacing w:val="-2"/>
          <w:sz w:val="28"/>
          <w:szCs w:val="28"/>
        </w:rPr>
        <w:t>средств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содержание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каждого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подопечного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(приемного)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ребенка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бывшего</w:t>
      </w:r>
    </w:p>
    <w:p w:rsidR="00BD7757" w:rsidRPr="002E227A" w:rsidRDefault="00BD7757" w:rsidP="002E227A">
      <w:pPr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2"/>
          <w:pgSz w:w="11980" w:h="16880"/>
          <w:pgMar w:top="1100" w:right="640" w:bottom="280" w:left="1560" w:header="767" w:footer="0" w:gutter="0"/>
          <w:cols w:space="720"/>
        </w:sectPr>
      </w:pPr>
    </w:p>
    <w:p w:rsidR="00BD7757" w:rsidRPr="002E227A" w:rsidRDefault="00BD7757" w:rsidP="002E227A">
      <w:pPr>
        <w:pStyle w:val="BodyText"/>
        <w:ind w:left="119" w:right="153" w:firstLine="5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подопечного (приемного) ребенка,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выплачиваемых опекунам (попечителям) детей,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оставшихся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без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попечения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родителей,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детей-сирот (за исключением лиц, с которыми заключены договоры о приемной семье), приемным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семьям,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также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бывшим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подопечным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(приемным)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детям,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учетом </w:t>
      </w:r>
      <w:r w:rsidRPr="002E227A">
        <w:rPr>
          <w:spacing w:val="-2"/>
          <w:sz w:val="28"/>
          <w:szCs w:val="28"/>
        </w:rPr>
        <w:t>возрастных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особенностей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2025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w w:val="90"/>
          <w:sz w:val="28"/>
          <w:szCs w:val="28"/>
        </w:rPr>
        <w:t>—</w:t>
      </w:r>
      <w:r w:rsidRPr="002E227A">
        <w:rPr>
          <w:spacing w:val="-9"/>
          <w:w w:val="9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2027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годы:</w:t>
      </w:r>
    </w:p>
    <w:p w:rsidR="00BD7757" w:rsidRPr="002E227A" w:rsidRDefault="00BD7757" w:rsidP="002E227A">
      <w:pPr>
        <w:pStyle w:val="ListParagraph"/>
        <w:numPr>
          <w:ilvl w:val="0"/>
          <w:numId w:val="13"/>
        </w:numPr>
        <w:tabs>
          <w:tab w:val="left" w:pos="1154"/>
        </w:tabs>
        <w:ind w:hanging="308"/>
        <w:jc w:val="left"/>
        <w:rPr>
          <w:rFonts w:cs="Arial"/>
          <w:sz w:val="28"/>
          <w:szCs w:val="28"/>
        </w:rPr>
      </w:pPr>
      <w:r w:rsidRPr="002E227A">
        <w:rPr>
          <w:w w:val="95"/>
          <w:sz w:val="28"/>
          <w:szCs w:val="28"/>
        </w:rPr>
        <w:t>для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детей</w:t>
      </w:r>
      <w:r w:rsidRPr="002E227A">
        <w:rPr>
          <w:spacing w:val="-2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</w:t>
      </w:r>
      <w:r w:rsidRPr="002E227A">
        <w:rPr>
          <w:spacing w:val="-13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возрасте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до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трех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лет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0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8</w:t>
      </w:r>
      <w:r w:rsidRPr="002E227A">
        <w:rPr>
          <w:spacing w:val="-8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246,00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0"/>
          <w:numId w:val="13"/>
        </w:numPr>
        <w:tabs>
          <w:tab w:val="left" w:pos="1157"/>
        </w:tabs>
        <w:ind w:left="1157" w:hanging="308"/>
        <w:jc w:val="left"/>
        <w:rPr>
          <w:rFonts w:cs="Arial"/>
          <w:sz w:val="28"/>
          <w:szCs w:val="28"/>
        </w:rPr>
      </w:pPr>
      <w:r w:rsidRPr="002E227A">
        <w:rPr>
          <w:w w:val="95"/>
          <w:sz w:val="28"/>
          <w:szCs w:val="28"/>
        </w:rPr>
        <w:t>для</w:t>
      </w:r>
      <w:r w:rsidRPr="002E227A">
        <w:rPr>
          <w:spacing w:val="-4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детей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</w:t>
      </w:r>
      <w:r w:rsidRPr="002E227A">
        <w:rPr>
          <w:spacing w:val="-1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возрасте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от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трех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до</w:t>
      </w:r>
      <w:r w:rsidRPr="002E227A">
        <w:rPr>
          <w:spacing w:val="-3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семи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лет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8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8</w:t>
      </w:r>
      <w:r w:rsidRPr="002E227A">
        <w:rPr>
          <w:spacing w:val="-6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351,00</w:t>
      </w:r>
      <w:r w:rsidRPr="002E227A">
        <w:rPr>
          <w:spacing w:val="9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0"/>
          <w:numId w:val="13"/>
        </w:numPr>
        <w:tabs>
          <w:tab w:val="left" w:pos="1153"/>
        </w:tabs>
        <w:ind w:left="1153"/>
        <w:jc w:val="left"/>
        <w:rPr>
          <w:rFonts w:cs="Arial"/>
          <w:sz w:val="28"/>
          <w:szCs w:val="28"/>
        </w:rPr>
      </w:pPr>
      <w:r w:rsidRPr="002E227A">
        <w:rPr>
          <w:w w:val="95"/>
          <w:sz w:val="28"/>
          <w:szCs w:val="28"/>
        </w:rPr>
        <w:t>для</w:t>
      </w:r>
      <w:r w:rsidRPr="002E227A">
        <w:rPr>
          <w:spacing w:val="-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детей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</w:t>
      </w:r>
      <w:r w:rsidRPr="002E227A">
        <w:rPr>
          <w:spacing w:val="-10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возрасте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от</w:t>
      </w:r>
      <w:r w:rsidRPr="002E227A">
        <w:rPr>
          <w:spacing w:val="-12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семи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до</w:t>
      </w:r>
      <w:r w:rsidRPr="002E227A">
        <w:rPr>
          <w:spacing w:val="-6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двенадцати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лет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9</w:t>
      </w:r>
      <w:r w:rsidRPr="002E227A">
        <w:rPr>
          <w:spacing w:val="-8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421,00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0"/>
          <w:numId w:val="13"/>
        </w:numPr>
        <w:tabs>
          <w:tab w:val="left" w:pos="1153"/>
        </w:tabs>
        <w:ind w:left="129" w:right="146" w:firstLine="721"/>
        <w:jc w:val="left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для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детей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возрасте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от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двенадцати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до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восемнадцати</w:t>
      </w:r>
      <w:r w:rsidRPr="002E227A">
        <w:rPr>
          <w:spacing w:val="13"/>
          <w:sz w:val="28"/>
          <w:szCs w:val="28"/>
        </w:rPr>
        <w:t xml:space="preserve"> </w:t>
      </w:r>
      <w:r w:rsidRPr="002E227A">
        <w:rPr>
          <w:sz w:val="28"/>
          <w:szCs w:val="28"/>
        </w:rPr>
        <w:t>лет,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а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также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для </w:t>
      </w:r>
      <w:r w:rsidRPr="002E227A">
        <w:rPr>
          <w:w w:val="95"/>
          <w:sz w:val="28"/>
          <w:szCs w:val="28"/>
        </w:rPr>
        <w:t>бывших подопечных (приемных)</w:t>
      </w:r>
      <w:r w:rsidRPr="002E227A">
        <w:rPr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 xml:space="preserve">детей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w w:val="95"/>
          <w:sz w:val="28"/>
          <w:szCs w:val="28"/>
        </w:rPr>
        <w:t>10 030,00 руб.</w:t>
      </w:r>
    </w:p>
    <w:p w:rsidR="00BD7757" w:rsidRPr="002E227A" w:rsidRDefault="00BD7757" w:rsidP="002E227A">
      <w:pPr>
        <w:pStyle w:val="BodyText"/>
        <w:ind w:left="125" w:right="148" w:firstLine="714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Статья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7.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Особенности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использования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ассигнований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сфере </w:t>
      </w:r>
      <w:r w:rsidRPr="002E227A">
        <w:rPr>
          <w:sz w:val="28"/>
          <w:szCs w:val="28"/>
        </w:rPr>
        <w:t>социального обеспечения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населения</w:t>
      </w:r>
    </w:p>
    <w:p w:rsidR="00BD7757" w:rsidRPr="002E227A" w:rsidRDefault="00BD7757" w:rsidP="002E227A">
      <w:pPr>
        <w:pStyle w:val="ListParagraph"/>
        <w:numPr>
          <w:ilvl w:val="0"/>
          <w:numId w:val="12"/>
        </w:numPr>
        <w:tabs>
          <w:tab w:val="left" w:pos="1134"/>
        </w:tabs>
        <w:ind w:right="137" w:firstLine="722"/>
        <w:rPr>
          <w:sz w:val="28"/>
          <w:szCs w:val="28"/>
        </w:rPr>
      </w:pPr>
      <w:r w:rsidRPr="002E227A">
        <w:rPr>
          <w:sz w:val="28"/>
          <w:szCs w:val="28"/>
        </w:rPr>
        <w:t>Установить на 2025 год и на плановый период 2026 и 2027 годов размер ежемесячной денежной выплаты отдельным категориям граждан, имеющих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право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получение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данной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меры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социальной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поддержки 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областным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законодательством,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для:</w:t>
      </w:r>
    </w:p>
    <w:p w:rsidR="00BD7757" w:rsidRPr="002E227A" w:rsidRDefault="00BD7757" w:rsidP="002E227A">
      <w:pPr>
        <w:pStyle w:val="ListParagraph"/>
        <w:numPr>
          <w:ilvl w:val="1"/>
          <w:numId w:val="12"/>
        </w:numPr>
        <w:tabs>
          <w:tab w:val="left" w:pos="1159"/>
        </w:tabs>
        <w:ind w:right="153" w:firstLine="721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ветеранов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труда,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также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граждан,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приравненных к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ним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состоянию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31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декабря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2004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0"/>
          <w:w w:val="90"/>
          <w:sz w:val="28"/>
          <w:szCs w:val="28"/>
        </w:rPr>
        <w:t xml:space="preserve"> </w:t>
      </w:r>
      <w:r w:rsidRPr="002E227A">
        <w:rPr>
          <w:sz w:val="28"/>
          <w:szCs w:val="28"/>
        </w:rPr>
        <w:t>250,00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1"/>
          <w:numId w:val="12"/>
        </w:numPr>
        <w:tabs>
          <w:tab w:val="left" w:pos="1159"/>
        </w:tabs>
        <w:ind w:left="129" w:right="130" w:firstLine="725"/>
        <w:rPr>
          <w:sz w:val="28"/>
          <w:szCs w:val="28"/>
        </w:rPr>
      </w:pPr>
      <w:r w:rsidRPr="002E227A">
        <w:rPr>
          <w:sz w:val="28"/>
          <w:szCs w:val="28"/>
        </w:rPr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за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самоотверженный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труд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Великой Отечественной войны,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sz w:val="28"/>
          <w:szCs w:val="28"/>
        </w:rPr>
        <w:t>285,00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1"/>
          <w:numId w:val="12"/>
        </w:numPr>
        <w:tabs>
          <w:tab w:val="left" w:pos="1168"/>
        </w:tabs>
        <w:ind w:left="1168" w:hanging="314"/>
        <w:rPr>
          <w:rFonts w:cs="Arial"/>
          <w:sz w:val="28"/>
          <w:szCs w:val="28"/>
        </w:rPr>
      </w:pPr>
      <w:r w:rsidRPr="002E227A">
        <w:rPr>
          <w:w w:val="95"/>
          <w:sz w:val="28"/>
          <w:szCs w:val="28"/>
        </w:rPr>
        <w:t>реабилитированных</w:t>
      </w:r>
      <w:r w:rsidRPr="002E227A">
        <w:rPr>
          <w:spacing w:val="-15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лиц</w:t>
      </w:r>
      <w:r w:rsidRPr="002E227A">
        <w:rPr>
          <w:spacing w:val="-14"/>
          <w:w w:val="95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341,00</w:t>
      </w:r>
      <w:r w:rsidRPr="002E227A">
        <w:rPr>
          <w:spacing w:val="-4"/>
          <w:w w:val="95"/>
          <w:sz w:val="28"/>
          <w:szCs w:val="28"/>
        </w:rPr>
        <w:t xml:space="preserve"> </w:t>
      </w:r>
      <w:r w:rsidRPr="002E227A">
        <w:rPr>
          <w:spacing w:val="-2"/>
          <w:w w:val="95"/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1"/>
          <w:numId w:val="12"/>
        </w:numPr>
        <w:tabs>
          <w:tab w:val="left" w:pos="1165"/>
        </w:tabs>
        <w:ind w:right="125" w:firstLine="726"/>
        <w:rPr>
          <w:sz w:val="28"/>
          <w:szCs w:val="28"/>
        </w:rPr>
      </w:pPr>
      <w:r w:rsidRPr="002E227A">
        <w:rPr>
          <w:sz w:val="28"/>
          <w:szCs w:val="28"/>
        </w:rPr>
        <w:t xml:space="preserve">лиц, признанных пострадавшими от политических репрессий,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266,00 руб.;</w:t>
      </w:r>
    </w:p>
    <w:p w:rsidR="00BD7757" w:rsidRPr="002E227A" w:rsidRDefault="00BD7757" w:rsidP="002E227A">
      <w:pPr>
        <w:pStyle w:val="ListParagraph"/>
        <w:numPr>
          <w:ilvl w:val="1"/>
          <w:numId w:val="12"/>
        </w:numPr>
        <w:tabs>
          <w:tab w:val="left" w:pos="1167"/>
        </w:tabs>
        <w:ind w:left="1167"/>
        <w:rPr>
          <w:rFonts w:cs="Arial"/>
          <w:sz w:val="28"/>
          <w:szCs w:val="28"/>
        </w:rPr>
      </w:pPr>
      <w:r w:rsidRPr="002E227A">
        <w:rPr>
          <w:w w:val="95"/>
          <w:sz w:val="28"/>
          <w:szCs w:val="28"/>
        </w:rPr>
        <w:t>граждан,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имеющих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звание</w:t>
      </w:r>
      <w:r w:rsidRPr="002E227A">
        <w:rPr>
          <w:spacing w:val="-2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"Ветеран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Омской</w:t>
      </w:r>
      <w:r w:rsidRPr="002E227A">
        <w:rPr>
          <w:spacing w:val="-1"/>
          <w:w w:val="95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области",</w:t>
      </w:r>
      <w:r w:rsidRPr="002E227A">
        <w:rPr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11"/>
          <w:w w:val="90"/>
          <w:sz w:val="28"/>
          <w:szCs w:val="28"/>
        </w:rPr>
        <w:t xml:space="preserve"> </w:t>
      </w:r>
      <w:r w:rsidRPr="002E227A">
        <w:rPr>
          <w:w w:val="95"/>
          <w:sz w:val="28"/>
          <w:szCs w:val="28"/>
        </w:rPr>
        <w:t>550,00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pacing w:val="-4"/>
          <w:w w:val="95"/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34" w:right="127" w:firstLine="726"/>
        <w:rPr>
          <w:sz w:val="28"/>
          <w:szCs w:val="28"/>
        </w:rPr>
      </w:pPr>
      <w:r w:rsidRPr="002E227A">
        <w:rPr>
          <w:sz w:val="28"/>
          <w:szCs w:val="28"/>
        </w:rPr>
        <w:t>Установить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 ежемесячной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(ежегодной)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денежной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выплаты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многодетных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семей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исходя из 375,00 руб. в месяц.</w:t>
      </w:r>
    </w:p>
    <w:p w:rsidR="00BD7757" w:rsidRPr="002E227A" w:rsidRDefault="00BD7757" w:rsidP="002E227A">
      <w:pPr>
        <w:pStyle w:val="ListParagraph"/>
        <w:numPr>
          <w:ilvl w:val="0"/>
          <w:numId w:val="12"/>
        </w:numPr>
        <w:tabs>
          <w:tab w:val="left" w:pos="1143"/>
        </w:tabs>
        <w:ind w:left="139" w:right="117" w:firstLine="720"/>
        <w:rPr>
          <w:sz w:val="28"/>
          <w:szCs w:val="28"/>
        </w:rPr>
      </w:pPr>
      <w:r w:rsidRPr="002E227A">
        <w:rPr>
          <w:sz w:val="28"/>
          <w:szCs w:val="28"/>
        </w:rPr>
        <w:t>Установить,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что</w:t>
      </w:r>
      <w:r w:rsidRPr="002E227A">
        <w:rPr>
          <w:spacing w:val="79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расходах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 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предусматриваются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средства 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оплату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банковских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или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федеральной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почтовой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связи по доставке и пересылке выплат в сфере занятости населения и выплат социального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характера,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числе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ежемесячных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денежных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выплат и компенсации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платы, взимаемой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 родителей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(законных представителей) за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присмотр 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уход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за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детьми, посещающими образовательные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организации, реализующие образовательную программу дошкольного образования, расположенные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территории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области.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pgSz w:w="11980" w:h="16900"/>
          <w:pgMar w:top="1100" w:right="660" w:bottom="280" w:left="1520" w:header="767" w:footer="0" w:gutter="0"/>
          <w:cols w:space="720"/>
        </w:sectPr>
      </w:pPr>
    </w:p>
    <w:p w:rsidR="00BD7757" w:rsidRPr="002E227A" w:rsidRDefault="00BD7757" w:rsidP="002E227A">
      <w:pPr>
        <w:pStyle w:val="BodyText"/>
        <w:ind w:left="857"/>
        <w:jc w:val="left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8.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Адресная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инвестиционная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программа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Омской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</w:p>
    <w:p w:rsidR="00BD7757" w:rsidRPr="002E227A" w:rsidRDefault="00BD7757" w:rsidP="002E227A">
      <w:pPr>
        <w:pStyle w:val="ListParagraph"/>
        <w:numPr>
          <w:ilvl w:val="0"/>
          <w:numId w:val="11"/>
        </w:numPr>
        <w:tabs>
          <w:tab w:val="left" w:pos="1150"/>
        </w:tabs>
        <w:ind w:right="146" w:firstLine="711"/>
        <w:rPr>
          <w:sz w:val="28"/>
          <w:szCs w:val="28"/>
        </w:rPr>
      </w:pPr>
      <w:r w:rsidRPr="002E227A">
        <w:rPr>
          <w:sz w:val="28"/>
          <w:szCs w:val="28"/>
        </w:rPr>
        <w:t xml:space="preserve">Утвердить Адресную инвестиционную программу Омской области на 2025 год и на плановый период 2026 и 2027 годов согласно приложению </w:t>
      </w:r>
      <w:r>
        <w:rPr>
          <w:sz w:val="28"/>
          <w:szCs w:val="28"/>
        </w:rPr>
        <w:t>№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11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Закону.</w:t>
      </w:r>
    </w:p>
    <w:p w:rsidR="00BD7757" w:rsidRPr="002E227A" w:rsidRDefault="00BD7757" w:rsidP="002E227A">
      <w:pPr>
        <w:pStyle w:val="ListParagraph"/>
        <w:numPr>
          <w:ilvl w:val="0"/>
          <w:numId w:val="11"/>
        </w:numPr>
        <w:tabs>
          <w:tab w:val="left" w:pos="1154"/>
        </w:tabs>
        <w:ind w:left="157" w:right="142" w:firstLine="714"/>
        <w:rPr>
          <w:sz w:val="28"/>
          <w:szCs w:val="28"/>
        </w:rPr>
      </w:pPr>
      <w:r w:rsidRPr="002E227A">
        <w:rPr>
          <w:sz w:val="28"/>
          <w:szCs w:val="28"/>
        </w:rPr>
        <w:t>Финансирование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 по Адресной инвестиционной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программе Омской области на 2025 год и на плановый период 2026 и 2027 годов осуществляется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3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законодательством.</w:t>
      </w:r>
    </w:p>
    <w:p w:rsidR="00BD7757" w:rsidRPr="002E227A" w:rsidRDefault="00BD7757" w:rsidP="002E227A">
      <w:pPr>
        <w:pStyle w:val="BodyText"/>
        <w:ind w:left="866"/>
        <w:jc w:val="left"/>
        <w:rPr>
          <w:rFonts w:cs="Arial"/>
          <w:sz w:val="28"/>
          <w:szCs w:val="28"/>
        </w:rPr>
      </w:pPr>
      <w:r w:rsidRPr="002E227A">
        <w:rPr>
          <w:spacing w:val="-6"/>
          <w:sz w:val="28"/>
          <w:szCs w:val="28"/>
        </w:rPr>
        <w:t>Статья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9.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Межбюджетные</w:t>
      </w:r>
      <w:r w:rsidRPr="002E227A">
        <w:rPr>
          <w:spacing w:val="21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трансферты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56"/>
        </w:tabs>
        <w:ind w:left="1156" w:hanging="284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Утвердить:</w:t>
      </w:r>
    </w:p>
    <w:p w:rsidR="00BD7757" w:rsidRPr="002E227A" w:rsidRDefault="00BD7757" w:rsidP="002E227A">
      <w:pPr>
        <w:pStyle w:val="ListParagraph"/>
        <w:numPr>
          <w:ilvl w:val="1"/>
          <w:numId w:val="10"/>
        </w:numPr>
        <w:tabs>
          <w:tab w:val="left" w:pos="1178"/>
        </w:tabs>
        <w:ind w:right="131" w:firstLine="716"/>
        <w:rPr>
          <w:sz w:val="28"/>
          <w:szCs w:val="28"/>
        </w:rPr>
      </w:pPr>
      <w:r w:rsidRPr="002E227A">
        <w:rPr>
          <w:spacing w:val="-2"/>
          <w:sz w:val="28"/>
          <w:szCs w:val="28"/>
        </w:rPr>
        <w:t>объем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межбюджетных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трансфертов,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получаемых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из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других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бюджетов </w:t>
      </w:r>
      <w:r w:rsidRPr="002E227A">
        <w:rPr>
          <w:sz w:val="28"/>
          <w:szCs w:val="28"/>
        </w:rPr>
        <w:t>бюджетной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системы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Российской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Федерации,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21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871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900 900,00 руб.,</w:t>
      </w:r>
      <w:r w:rsidRPr="002E227A">
        <w:rPr>
          <w:spacing w:val="74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70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77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</w:t>
      </w:r>
      <w:r w:rsidRPr="002E227A">
        <w:rPr>
          <w:spacing w:val="74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69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72"/>
          <w:sz w:val="28"/>
          <w:szCs w:val="28"/>
        </w:rPr>
        <w:t xml:space="preserve">  </w:t>
      </w:r>
      <w:r w:rsidRPr="002E227A">
        <w:rPr>
          <w:sz w:val="28"/>
          <w:szCs w:val="28"/>
        </w:rPr>
        <w:t>16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118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708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200,00</w:t>
      </w:r>
      <w:r w:rsidRPr="002E227A">
        <w:rPr>
          <w:spacing w:val="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56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18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136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542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800,00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руб.;</w:t>
      </w:r>
    </w:p>
    <w:p w:rsidR="00BD7757" w:rsidRPr="002E227A" w:rsidRDefault="00BD7757" w:rsidP="002E227A">
      <w:pPr>
        <w:pStyle w:val="ListParagraph"/>
        <w:numPr>
          <w:ilvl w:val="1"/>
          <w:numId w:val="10"/>
        </w:numPr>
        <w:tabs>
          <w:tab w:val="left" w:pos="1178"/>
        </w:tabs>
        <w:ind w:right="128" w:firstLine="715"/>
        <w:rPr>
          <w:sz w:val="28"/>
          <w:szCs w:val="28"/>
        </w:rPr>
      </w:pPr>
      <w:r w:rsidRPr="002E227A">
        <w:rPr>
          <w:sz w:val="28"/>
          <w:szCs w:val="28"/>
        </w:rPr>
        <w:t>объем межбюджетных трансфертов, предоставляемых другим бюджетам бюджетной системы Российской Федерации, в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46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411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587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274,02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75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72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78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</w:t>
      </w:r>
      <w:r w:rsidRPr="002E227A">
        <w:rPr>
          <w:spacing w:val="73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69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75"/>
          <w:sz w:val="28"/>
          <w:szCs w:val="28"/>
        </w:rPr>
        <w:t xml:space="preserve">  </w:t>
      </w:r>
      <w:r w:rsidRPr="002E227A">
        <w:rPr>
          <w:sz w:val="28"/>
          <w:szCs w:val="28"/>
        </w:rPr>
        <w:t>45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468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814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709,31 руб.</w:t>
      </w:r>
    </w:p>
    <w:p w:rsidR="00BD7757" w:rsidRPr="002E227A" w:rsidRDefault="00BD7757" w:rsidP="002E227A">
      <w:pPr>
        <w:pStyle w:val="BodyText"/>
        <w:ind w:left="160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47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692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059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967,05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61"/>
        </w:tabs>
        <w:ind w:left="157" w:right="132" w:firstLine="719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Утвердить объем дотаций на выравнивание бюджетной </w:t>
      </w:r>
      <w:r w:rsidRPr="002E227A">
        <w:rPr>
          <w:spacing w:val="-4"/>
          <w:sz w:val="28"/>
          <w:szCs w:val="28"/>
        </w:rPr>
        <w:t>обеспеченности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районов (городского округа)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области </w:t>
      </w:r>
      <w:r w:rsidRPr="002E227A">
        <w:rPr>
          <w:sz w:val="28"/>
          <w:szCs w:val="28"/>
        </w:rPr>
        <w:t>на</w:t>
      </w:r>
      <w:r w:rsidRPr="002E227A">
        <w:rPr>
          <w:spacing w:val="36"/>
          <w:sz w:val="28"/>
          <w:szCs w:val="28"/>
        </w:rPr>
        <w:t xml:space="preserve">  </w:t>
      </w:r>
      <w:r w:rsidRPr="002E227A">
        <w:rPr>
          <w:sz w:val="28"/>
          <w:szCs w:val="28"/>
        </w:rPr>
        <w:t>2025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36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4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41"/>
          <w:sz w:val="28"/>
          <w:szCs w:val="28"/>
        </w:rPr>
        <w:t xml:space="preserve">  </w:t>
      </w:r>
      <w:r w:rsidRPr="002E227A">
        <w:rPr>
          <w:sz w:val="28"/>
          <w:szCs w:val="28"/>
        </w:rPr>
        <w:t>11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648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709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392,00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руб.,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37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41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3"/>
          <w:sz w:val="28"/>
          <w:szCs w:val="28"/>
        </w:rPr>
        <w:t xml:space="preserve">  </w:t>
      </w:r>
      <w:r w:rsidRPr="002E227A">
        <w:rPr>
          <w:spacing w:val="-7"/>
          <w:sz w:val="28"/>
          <w:szCs w:val="28"/>
        </w:rPr>
        <w:t>сумме</w:t>
      </w:r>
    </w:p>
    <w:p w:rsidR="00BD7757" w:rsidRPr="002E227A" w:rsidRDefault="00BD7757" w:rsidP="002E227A">
      <w:pPr>
        <w:pStyle w:val="BodyText"/>
        <w:ind w:left="162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12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256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095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980,00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001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175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879,00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57" w:right="126" w:firstLine="716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Установить критерий выравнивания расчетной бюджетной </w:t>
      </w:r>
      <w:r w:rsidRPr="002E227A">
        <w:rPr>
          <w:spacing w:val="-4"/>
          <w:sz w:val="28"/>
          <w:szCs w:val="28"/>
        </w:rPr>
        <w:t>обеспеченности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районов (городского округа) Омской области </w:t>
      </w:r>
      <w:r w:rsidRPr="002E227A">
        <w:rPr>
          <w:sz w:val="28"/>
          <w:szCs w:val="28"/>
        </w:rPr>
        <w:t>на</w:t>
      </w:r>
      <w:r w:rsidRPr="002E227A">
        <w:rPr>
          <w:spacing w:val="43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5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62"/>
          <w:sz w:val="28"/>
          <w:szCs w:val="28"/>
        </w:rPr>
        <w:t xml:space="preserve"> </w:t>
      </w:r>
      <w:r w:rsidRPr="002E227A">
        <w:rPr>
          <w:sz w:val="28"/>
          <w:szCs w:val="28"/>
        </w:rPr>
        <w:t>1,5253,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6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1,5253,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51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BD7757" w:rsidRPr="002E227A" w:rsidRDefault="00BD7757" w:rsidP="002E227A">
      <w:pPr>
        <w:pStyle w:val="BodyText"/>
        <w:ind w:left="160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1,4464.</w:t>
      </w:r>
    </w:p>
    <w:p w:rsidR="00BD7757" w:rsidRPr="002E227A" w:rsidRDefault="00BD7757" w:rsidP="002E227A">
      <w:pPr>
        <w:pStyle w:val="BodyText"/>
        <w:ind w:left="156" w:right="119" w:firstLine="720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Заменить часть дотаций на выравнивание бюджетной обеспеченности муниципальных районов Омской области дополнительными нормативами отчислений в бюджеты муниципальных районов Омской области от налога на доходы физических лиц, подлежащего зачислению в областной бюджет, на</w:t>
      </w:r>
      <w:r w:rsidRPr="002E227A">
        <w:rPr>
          <w:spacing w:val="43"/>
          <w:sz w:val="28"/>
          <w:szCs w:val="28"/>
        </w:rPr>
        <w:t xml:space="preserve">  </w:t>
      </w:r>
      <w:r w:rsidRPr="002E227A">
        <w:rPr>
          <w:sz w:val="28"/>
          <w:szCs w:val="28"/>
        </w:rPr>
        <w:t>2025</w:t>
      </w:r>
      <w:r w:rsidRPr="002E227A">
        <w:rPr>
          <w:spacing w:val="5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сумме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7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066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080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z w:val="28"/>
          <w:szCs w:val="28"/>
        </w:rPr>
        <w:t>890,00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руб.,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42"/>
          <w:sz w:val="28"/>
          <w:szCs w:val="28"/>
        </w:rPr>
        <w:t xml:space="preserve">  </w:t>
      </w:r>
      <w:r w:rsidRPr="002E227A">
        <w:rPr>
          <w:sz w:val="28"/>
          <w:szCs w:val="28"/>
        </w:rPr>
        <w:t>2026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45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pacing w:val="-4"/>
          <w:sz w:val="28"/>
          <w:szCs w:val="28"/>
        </w:rPr>
        <w:t>сумме</w:t>
      </w:r>
    </w:p>
    <w:p w:rsidR="00BD7757" w:rsidRPr="002E227A" w:rsidRDefault="00BD7757" w:rsidP="002E227A">
      <w:pPr>
        <w:pStyle w:val="BodyText"/>
        <w:ind w:left="159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6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949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766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086,00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163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072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414,00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61" w:right="128" w:firstLine="716"/>
        <w:rPr>
          <w:sz w:val="28"/>
          <w:szCs w:val="28"/>
        </w:rPr>
      </w:pPr>
      <w:r w:rsidRPr="002E227A">
        <w:rPr>
          <w:sz w:val="28"/>
          <w:szCs w:val="28"/>
        </w:rPr>
        <w:t xml:space="preserve">Утвердить распределение дотаций на выравнивание бюджетной </w:t>
      </w:r>
      <w:r w:rsidRPr="002E227A">
        <w:rPr>
          <w:spacing w:val="-4"/>
          <w:sz w:val="28"/>
          <w:szCs w:val="28"/>
        </w:rPr>
        <w:t>обеспеченности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муниципальных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районов (городского округа)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Омской области </w:t>
      </w:r>
      <w:r w:rsidRPr="002E227A">
        <w:rPr>
          <w:sz w:val="28"/>
          <w:szCs w:val="28"/>
        </w:rPr>
        <w:t>из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 бюджета на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 2026 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 согласно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 N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 Закону.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64"/>
        </w:tabs>
        <w:ind w:left="161" w:right="109" w:firstLine="718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Утвердить объем дотаций бюджетам муниципальных образований Омской области на поддержку мер по обеспечению сбалансированности местных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6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73"/>
          <w:sz w:val="28"/>
          <w:szCs w:val="28"/>
        </w:rPr>
        <w:t xml:space="preserve"> </w:t>
      </w:r>
      <w:r w:rsidRPr="002E227A">
        <w:rPr>
          <w:sz w:val="28"/>
          <w:szCs w:val="28"/>
        </w:rPr>
        <w:t>58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920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594,38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6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70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BD7757" w:rsidRPr="002E227A" w:rsidRDefault="00BD7757" w:rsidP="002E227A">
      <w:pPr>
        <w:pStyle w:val="BodyText"/>
        <w:ind w:left="165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58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920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594,38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215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306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824,69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70" w:right="104" w:firstLine="713"/>
        <w:rPr>
          <w:sz w:val="28"/>
          <w:szCs w:val="28"/>
        </w:rPr>
      </w:pPr>
      <w:r w:rsidRPr="002E227A">
        <w:rPr>
          <w:sz w:val="28"/>
          <w:szCs w:val="28"/>
        </w:rPr>
        <w:t>Установить, что дотации бюджетам муниципальных образований Омской области на поддержку мер по обеспечению сбалансированности местных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бюджетов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предоставляются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случаях:</w:t>
      </w:r>
    </w:p>
    <w:p w:rsidR="00BD7757" w:rsidRPr="002E227A" w:rsidRDefault="00BD7757" w:rsidP="002E227A">
      <w:pPr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3"/>
          <w:pgSz w:w="11980" w:h="16940"/>
          <w:pgMar w:top="1060" w:right="580" w:bottom="280" w:left="1580" w:header="736" w:footer="0" w:gutter="0"/>
          <w:cols w:space="720"/>
        </w:sectPr>
      </w:pPr>
    </w:p>
    <w:p w:rsidR="00BD7757" w:rsidRPr="002E227A" w:rsidRDefault="00BD7757" w:rsidP="002E227A">
      <w:pPr>
        <w:pStyle w:val="ListParagraph"/>
        <w:numPr>
          <w:ilvl w:val="0"/>
          <w:numId w:val="9"/>
        </w:numPr>
        <w:tabs>
          <w:tab w:val="left" w:pos="1144"/>
        </w:tabs>
        <w:ind w:right="160" w:firstLine="716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оказания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финансовой поддержки органам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самоуправления Омской области для осуществления ими полномочий по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решению вопросов </w:t>
      </w:r>
      <w:r w:rsidRPr="002E227A">
        <w:rPr>
          <w:spacing w:val="-2"/>
          <w:sz w:val="28"/>
          <w:szCs w:val="28"/>
        </w:rPr>
        <w:t>местного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значения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недостатке собственных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доходов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местных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бюджетов;</w:t>
      </w:r>
    </w:p>
    <w:p w:rsidR="00BD7757" w:rsidRPr="002E227A" w:rsidRDefault="00BD7757" w:rsidP="002E227A">
      <w:pPr>
        <w:pStyle w:val="ListParagraph"/>
        <w:numPr>
          <w:ilvl w:val="0"/>
          <w:numId w:val="9"/>
        </w:numPr>
        <w:tabs>
          <w:tab w:val="left" w:pos="1153"/>
        </w:tabs>
        <w:ind w:left="128" w:right="173" w:firstLine="714"/>
        <w:rPr>
          <w:sz w:val="28"/>
          <w:szCs w:val="28"/>
        </w:rPr>
      </w:pPr>
      <w:r w:rsidRPr="002E227A">
        <w:rPr>
          <w:sz w:val="28"/>
          <w:szCs w:val="28"/>
        </w:rPr>
        <w:t xml:space="preserve">исполнения отдельных поручений Губернатора Омской области, </w:t>
      </w:r>
      <w:r w:rsidRPr="002E227A">
        <w:rPr>
          <w:spacing w:val="-4"/>
          <w:sz w:val="28"/>
          <w:szCs w:val="28"/>
        </w:rPr>
        <w:t>Председателя Правительства Омской области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для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осуществления полномочий </w:t>
      </w:r>
      <w:r w:rsidRPr="002E227A">
        <w:rPr>
          <w:sz w:val="28"/>
          <w:szCs w:val="28"/>
        </w:rPr>
        <w:t>органами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самоуправления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36"/>
        </w:tabs>
        <w:ind w:left="128" w:right="158" w:firstLine="725"/>
        <w:rPr>
          <w:sz w:val="28"/>
          <w:szCs w:val="28"/>
        </w:rPr>
      </w:pPr>
      <w:r w:rsidRPr="002E227A">
        <w:rPr>
          <w:sz w:val="28"/>
          <w:szCs w:val="28"/>
        </w:rPr>
        <w:t>Утвердить объем иных дотаций бюджетам муниципальных образований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250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 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250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250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27" w:right="160" w:firstLine="727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Установить,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что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иные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дотации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образований Омской области предоставляются на содействие достижению и (или) поощрение достижения наилучших значений показателей деятельности органов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местного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самоуправления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 районов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области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муниципального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образования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городской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округ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город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22"/>
        </w:tabs>
        <w:ind w:left="128" w:right="168" w:firstLine="711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Утвердить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объем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субвенций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бюджетам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образований Омской</w:t>
      </w:r>
      <w:r w:rsidRPr="002E227A">
        <w:rPr>
          <w:spacing w:val="6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6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6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53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62"/>
          <w:sz w:val="28"/>
          <w:szCs w:val="28"/>
        </w:rPr>
        <w:t xml:space="preserve"> </w:t>
      </w:r>
      <w:r w:rsidRPr="002E227A">
        <w:rPr>
          <w:sz w:val="28"/>
          <w:szCs w:val="28"/>
        </w:rPr>
        <w:t>26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900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444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339,12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57"/>
          <w:sz w:val="28"/>
          <w:szCs w:val="28"/>
        </w:rPr>
        <w:t xml:space="preserve"> </w:t>
      </w:r>
      <w:r w:rsidRPr="002E227A">
        <w:rPr>
          <w:sz w:val="28"/>
          <w:szCs w:val="28"/>
        </w:rPr>
        <w:t>(в</w:t>
      </w:r>
      <w:r w:rsidRPr="002E227A">
        <w:rPr>
          <w:spacing w:val="48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</w:t>
      </w:r>
      <w:r w:rsidRPr="002E227A">
        <w:rPr>
          <w:spacing w:val="57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числе</w:t>
      </w:r>
    </w:p>
    <w:p w:rsidR="00BD7757" w:rsidRPr="002E227A" w:rsidRDefault="00BD7757" w:rsidP="002E227A">
      <w:pPr>
        <w:pStyle w:val="BodyText"/>
        <w:ind w:left="132"/>
        <w:jc w:val="left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нераспределенный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остаток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253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126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229,47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руб.),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2026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</w:p>
    <w:p w:rsidR="00BD7757" w:rsidRPr="002E227A" w:rsidRDefault="00BD7757" w:rsidP="002E227A">
      <w:pPr>
        <w:pStyle w:val="BodyText"/>
        <w:tabs>
          <w:tab w:val="left" w:pos="3025"/>
          <w:tab w:val="left" w:pos="3462"/>
          <w:tab w:val="left" w:pos="4113"/>
          <w:tab w:val="left" w:pos="5008"/>
          <w:tab w:val="left" w:pos="8588"/>
          <w:tab w:val="left" w:pos="8931"/>
        </w:tabs>
        <w:ind w:left="137"/>
        <w:jc w:val="left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27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092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082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538,39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5"/>
          <w:sz w:val="28"/>
          <w:szCs w:val="28"/>
        </w:rPr>
        <w:t>(в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5"/>
          <w:sz w:val="28"/>
          <w:szCs w:val="28"/>
        </w:rPr>
        <w:t>том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числе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нераспределенный</w:t>
      </w:r>
      <w:r w:rsidRPr="002E227A">
        <w:rPr>
          <w:spacing w:val="7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остаток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10"/>
          <w:sz w:val="28"/>
          <w:szCs w:val="28"/>
        </w:rPr>
        <w:t>в</w:t>
      </w:r>
      <w:r w:rsidRPr="002E227A">
        <w:rPr>
          <w:rFonts w:cs="Arial"/>
          <w:sz w:val="28"/>
          <w:szCs w:val="28"/>
        </w:rPr>
        <w:tab/>
      </w:r>
      <w:r w:rsidRPr="002E227A">
        <w:rPr>
          <w:spacing w:val="-2"/>
          <w:sz w:val="28"/>
          <w:szCs w:val="28"/>
        </w:rPr>
        <w:t>сумме</w:t>
      </w:r>
    </w:p>
    <w:p w:rsidR="00BD7757" w:rsidRPr="002E227A" w:rsidRDefault="00BD7757" w:rsidP="002E227A">
      <w:pPr>
        <w:pStyle w:val="BodyText"/>
        <w:ind w:left="133"/>
        <w:jc w:val="left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532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859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915,00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руб.)</w:t>
      </w:r>
      <w:r w:rsidRPr="002E227A">
        <w:rPr>
          <w:spacing w:val="4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4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3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56"/>
          <w:sz w:val="28"/>
          <w:szCs w:val="28"/>
        </w:rPr>
        <w:t xml:space="preserve"> </w:t>
      </w:r>
      <w:r w:rsidRPr="002E227A">
        <w:rPr>
          <w:sz w:val="28"/>
          <w:szCs w:val="28"/>
        </w:rPr>
        <w:t>27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124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775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837;41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53"/>
          <w:sz w:val="28"/>
          <w:szCs w:val="28"/>
        </w:rPr>
        <w:t xml:space="preserve"> </w:t>
      </w:r>
      <w:r w:rsidRPr="002E227A">
        <w:rPr>
          <w:sz w:val="28"/>
          <w:szCs w:val="28"/>
        </w:rPr>
        <w:t>(в</w:t>
      </w:r>
      <w:r w:rsidRPr="002E227A">
        <w:rPr>
          <w:spacing w:val="48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том</w:t>
      </w:r>
    </w:p>
    <w:p w:rsidR="00BD7757" w:rsidRPr="002E227A" w:rsidRDefault="00BD7757" w:rsidP="002E227A">
      <w:pPr>
        <w:pStyle w:val="BodyText"/>
        <w:ind w:left="134"/>
        <w:jc w:val="left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числе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нераспределенный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остаток</w:t>
      </w:r>
      <w:r w:rsidRPr="002E227A">
        <w:rPr>
          <w:spacing w:val="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сумме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536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986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668,00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руб.).</w:t>
      </w:r>
    </w:p>
    <w:p w:rsidR="00BD7757" w:rsidRPr="002E227A" w:rsidRDefault="00BD7757" w:rsidP="002E227A">
      <w:pPr>
        <w:pStyle w:val="BodyText"/>
        <w:ind w:left="133" w:right="154" w:firstLine="716"/>
        <w:rPr>
          <w:sz w:val="28"/>
          <w:szCs w:val="28"/>
        </w:rPr>
      </w:pPr>
      <w:r w:rsidRPr="002E227A">
        <w:rPr>
          <w:sz w:val="28"/>
          <w:szCs w:val="28"/>
        </w:rPr>
        <w:t>Утвердить распределение субвенций бюджетам муниципальных образований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75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7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75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 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приложению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№</w:t>
      </w:r>
      <w:r w:rsidRPr="002E227A">
        <w:rPr>
          <w:spacing w:val="17"/>
          <w:sz w:val="28"/>
          <w:szCs w:val="28"/>
        </w:rPr>
        <w:t xml:space="preserve"> </w:t>
      </w:r>
      <w:r w:rsidRPr="002E227A">
        <w:rPr>
          <w:sz w:val="28"/>
          <w:szCs w:val="28"/>
        </w:rPr>
        <w:t>13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к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настоящему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Закону.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35"/>
        </w:tabs>
        <w:ind w:left="136" w:right="150" w:firstLine="713"/>
        <w:rPr>
          <w:sz w:val="28"/>
          <w:szCs w:val="28"/>
        </w:rPr>
      </w:pPr>
      <w:r w:rsidRPr="002E227A">
        <w:rPr>
          <w:sz w:val="28"/>
          <w:szCs w:val="28"/>
        </w:rPr>
        <w:t>Установить критерий выравнивания финансовых возможностей городских,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сельских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поселений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осуществлению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органами местного самоуправления городских, сельских поселений Омской области полномочий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решению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вопросов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местного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значения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 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 период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940,37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жителя.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40"/>
        </w:tabs>
        <w:ind w:left="136" w:right="166" w:firstLine="720"/>
        <w:rPr>
          <w:sz w:val="28"/>
          <w:szCs w:val="28"/>
        </w:rPr>
      </w:pPr>
      <w:r w:rsidRPr="002E227A">
        <w:rPr>
          <w:sz w:val="28"/>
          <w:szCs w:val="28"/>
        </w:rPr>
        <w:t>Утвердить</w:t>
      </w:r>
      <w:r w:rsidRPr="002E227A">
        <w:rPr>
          <w:spacing w:val="75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объем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субвенции</w:t>
      </w:r>
      <w:r w:rsidRPr="002E227A">
        <w:rPr>
          <w:spacing w:val="76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>федеральному</w:t>
      </w:r>
      <w:r w:rsidRPr="002E227A">
        <w:rPr>
          <w:spacing w:val="78"/>
          <w:w w:val="150"/>
          <w:sz w:val="28"/>
          <w:szCs w:val="28"/>
        </w:rPr>
        <w:t xml:space="preserve">   </w:t>
      </w:r>
      <w:r w:rsidRPr="002E227A">
        <w:rPr>
          <w:sz w:val="28"/>
          <w:szCs w:val="28"/>
        </w:rPr>
        <w:t xml:space="preserve">бюджету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осуществление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иасти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переданных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полномочий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составлению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протоколов </w:t>
      </w:r>
      <w:r w:rsidRPr="002E227A">
        <w:rPr>
          <w:sz w:val="28"/>
          <w:szCs w:val="28"/>
        </w:rPr>
        <w:t>об административных правонарушениях, посягающих на общественный порядок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общественную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безопасность,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217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400,00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41" w:right="149" w:firstLine="716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Цели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условия предоставления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субвенции, указанной 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абзаце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первом настоящего пункта, устанавливаются соглашением между Министерством </w:t>
      </w:r>
      <w:r w:rsidRPr="002E227A">
        <w:rPr>
          <w:spacing w:val="-2"/>
          <w:sz w:val="28"/>
          <w:szCs w:val="28"/>
        </w:rPr>
        <w:t>внутренних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дел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Российской Федерации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Правительством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 области.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45"/>
        </w:tabs>
        <w:ind w:left="141" w:right="147" w:firstLine="723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Утвердить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объем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субвенций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бюджету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Фонда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пенсионного и социального страхования Российской Федерации на осуществление переданного полномочия по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предоставлению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ежемесячного пособия 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связи </w:t>
      </w:r>
      <w:r w:rsidRPr="002E227A">
        <w:rPr>
          <w:spacing w:val="-2"/>
          <w:sz w:val="28"/>
          <w:szCs w:val="28"/>
        </w:rPr>
        <w:t>с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рождением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воспитанием ребенка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2025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сумме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184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481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814,15 руб.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140"/>
        </w:tabs>
        <w:ind w:left="142" w:right="134" w:firstLine="713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Утвердить объем субсидий бюджетам муниципальных образований Омской</w:t>
      </w:r>
      <w:r w:rsidRPr="002E227A">
        <w:rPr>
          <w:spacing w:val="7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6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4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5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66"/>
          <w:sz w:val="28"/>
          <w:szCs w:val="28"/>
        </w:rPr>
        <w:t xml:space="preserve"> </w:t>
      </w:r>
      <w:r w:rsidRPr="002E227A">
        <w:rPr>
          <w:sz w:val="28"/>
          <w:szCs w:val="28"/>
        </w:rPr>
        <w:t>11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478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548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208,07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5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56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68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BD7757" w:rsidRPr="002E227A" w:rsidRDefault="00BD7757" w:rsidP="002E227A">
      <w:pPr>
        <w:pStyle w:val="BodyText"/>
        <w:ind w:left="145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859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544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682,54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12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359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936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839,95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BodyText"/>
        <w:ind w:left="142" w:right="130" w:firstLine="711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Распределение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субсидий,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предусмотренных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абзацем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четвертым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пункта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4 </w:t>
      </w:r>
      <w:r w:rsidRPr="002E227A">
        <w:rPr>
          <w:sz w:val="28"/>
          <w:szCs w:val="28"/>
        </w:rPr>
        <w:t xml:space="preserve">статьи 139 Бюджетного кодекса Российской Федерации, между </w:t>
      </w:r>
      <w:r w:rsidRPr="002E227A">
        <w:rPr>
          <w:spacing w:val="-2"/>
          <w:sz w:val="28"/>
          <w:szCs w:val="28"/>
        </w:rPr>
        <w:t>муниципальными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образованиями</w:t>
      </w:r>
      <w:r w:rsidRPr="002E227A">
        <w:rPr>
          <w:spacing w:val="2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Омской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области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 2025</w:t>
      </w:r>
      <w:r w:rsidRPr="002E227A">
        <w:rPr>
          <w:spacing w:val="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год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плановый</w:t>
      </w:r>
    </w:p>
    <w:p w:rsidR="00BD7757" w:rsidRPr="002E227A" w:rsidRDefault="00BD7757" w:rsidP="002E227A">
      <w:pPr>
        <w:rPr>
          <w:rFonts w:ascii="Times New Roman" w:hAnsi="Times New Roman" w:cs="Times New Roman"/>
          <w:sz w:val="28"/>
          <w:szCs w:val="28"/>
        </w:rPr>
        <w:sectPr w:rsidR="00BD7757" w:rsidRPr="002E227A">
          <w:pgSz w:w="11980" w:h="16940"/>
          <w:pgMar w:top="1060" w:right="580" w:bottom="280" w:left="1580" w:header="736" w:footer="0" w:gutter="0"/>
          <w:cols w:space="720"/>
        </w:sectPr>
      </w:pPr>
    </w:p>
    <w:p w:rsidR="00BD7757" w:rsidRPr="002E227A" w:rsidRDefault="00BD7757" w:rsidP="002E227A">
      <w:pPr>
        <w:ind w:left="118" w:right="172" w:firstLine="3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период 2026 и 2027 годов утверждается настоящим Законом и (или) принятыми в соответствии с ним нормативными правовыми актами Правительства Омской области.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265"/>
        </w:tabs>
        <w:ind w:left="122" w:right="165" w:firstLine="717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Утвердить объем иных межбюджетных трансфертов бюджетам муниципальных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образований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области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151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496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416,30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7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9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72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77"/>
          <w:sz w:val="28"/>
          <w:szCs w:val="28"/>
        </w:rPr>
        <w:t xml:space="preserve"> </w:t>
      </w:r>
      <w:r w:rsidRPr="002E227A">
        <w:rPr>
          <w:sz w:val="28"/>
          <w:szCs w:val="28"/>
        </w:rPr>
        <w:t>97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687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79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7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69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78"/>
          <w:sz w:val="28"/>
          <w:szCs w:val="28"/>
        </w:rPr>
        <w:t xml:space="preserve"> </w:t>
      </w:r>
      <w:r w:rsidRPr="002E227A">
        <w:rPr>
          <w:spacing w:val="-5"/>
          <w:sz w:val="28"/>
          <w:szCs w:val="28"/>
        </w:rPr>
        <w:t>год</w:t>
      </w:r>
    </w:p>
    <w:p w:rsidR="00BD7757" w:rsidRPr="002E227A" w:rsidRDefault="00BD7757" w:rsidP="002E227A">
      <w:pPr>
        <w:ind w:left="12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97</w:t>
      </w:r>
      <w:r w:rsidRPr="002E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687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000,00</w:t>
      </w:r>
      <w:r w:rsidRPr="002E227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ind w:left="122" w:right="162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Распределение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иных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межбюджетных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трансфертов,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предоставляемых из областного бюджета, между муниципальными образованиями Омской области на 2025 год и на плановый период 2026 и 2027 годов утверждается нормативными правовыми актами Правительства Омской области в сроки, установленные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276"/>
        </w:tabs>
        <w:ind w:left="123" w:right="167" w:firstLine="726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Утвердить объем иных межбюджетных трансфертов бюджету Фонда пенсионного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социального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страхования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Федерации на возмещение затрат по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выплате 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доставке социальных выплат безработным гражданам в рамках переданных органам государственной власти Омской области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полномочий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сфере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занятости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населения на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2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z w:val="28"/>
          <w:szCs w:val="28"/>
        </w:rPr>
        <w:t>51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600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16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1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1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5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sz w:val="28"/>
          <w:szCs w:val="28"/>
        </w:rPr>
        <w:t>54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1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ind w:left="127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</w:t>
      </w:r>
      <w:r w:rsidRPr="002E22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2027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сумме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56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000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000,00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руб.</w:t>
      </w:r>
    </w:p>
    <w:p w:rsidR="00BD7757" w:rsidRPr="002E227A" w:rsidRDefault="00BD7757" w:rsidP="002E227A">
      <w:pPr>
        <w:pStyle w:val="ListParagraph"/>
        <w:numPr>
          <w:ilvl w:val="0"/>
          <w:numId w:val="10"/>
        </w:numPr>
        <w:tabs>
          <w:tab w:val="left" w:pos="1281"/>
        </w:tabs>
        <w:ind w:left="127" w:right="170" w:firstLine="727"/>
        <w:rPr>
          <w:sz w:val="28"/>
          <w:szCs w:val="28"/>
        </w:rPr>
      </w:pPr>
      <w:r w:rsidRPr="002E227A">
        <w:rPr>
          <w:sz w:val="28"/>
          <w:szCs w:val="28"/>
        </w:rPr>
        <w:t>Установить,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что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предоставление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межбюджетных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трансфертов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из областного бюджета бюджетам муниципальных образований Омской области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трансферты.</w:t>
      </w:r>
    </w:p>
    <w:p w:rsidR="00BD7757" w:rsidRPr="002E227A" w:rsidRDefault="00BD7757" w:rsidP="002E227A">
      <w:pPr>
        <w:ind w:left="132" w:right="136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Установить, что главные распорядители средств областного бюджета принимают решения об осуществлении Управлением Федерального казначейства по Омской области в порядке, установленном Федеральным казначейством,</w:t>
      </w:r>
      <w:r w:rsidRPr="002E227A">
        <w:rPr>
          <w:rFonts w:ascii="Times New Roman" w:hAnsi="Times New Roman" w:cs="Times New Roman"/>
          <w:spacing w:val="79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полномочия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получателя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средств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областного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бюджета по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перечислению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межбюджетных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  </w:t>
      </w:r>
      <w:r w:rsidRPr="002E227A">
        <w:rPr>
          <w:rFonts w:ascii="Times New Roman" w:hAnsi="Times New Roman" w:cs="Times New Roman"/>
          <w:sz w:val="28"/>
          <w:szCs w:val="28"/>
        </w:rPr>
        <w:t>трансфертов,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 xml:space="preserve">предоставляемых из. областного бюджета бюджетам муниципальных образований Омской области в соответствии с абзацем первым настоящего пункта, в пределах суммы, необходимой для оплаты денежных обязательств по расходам получателей средств местного бюджета, в целях софинансирования (финансового обеспечения) которых предоставляются такие межбюджетные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трансферты.</w:t>
      </w:r>
    </w:p>
    <w:p w:rsidR="00BD7757" w:rsidRPr="002E227A" w:rsidRDefault="00BD7757" w:rsidP="002E227A">
      <w:pPr>
        <w:ind w:left="137" w:right="159" w:firstLine="716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Положения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абзаца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первого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второго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настоящего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пункта не распространяются на:</w:t>
      </w:r>
    </w:p>
    <w:p w:rsidR="00BD7757" w:rsidRPr="002E227A" w:rsidRDefault="00BD7757" w:rsidP="002E227A">
      <w:pPr>
        <w:pStyle w:val="ListParagraph"/>
        <w:numPr>
          <w:ilvl w:val="0"/>
          <w:numId w:val="8"/>
        </w:numPr>
        <w:tabs>
          <w:tab w:val="left" w:pos="1163"/>
        </w:tabs>
        <w:ind w:left="1163" w:hanging="304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субвенции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бюджетам</w:t>
      </w:r>
      <w:r w:rsidRPr="002E227A">
        <w:rPr>
          <w:spacing w:val="50"/>
          <w:sz w:val="28"/>
          <w:szCs w:val="28"/>
        </w:rPr>
        <w:t xml:space="preserve">  </w:t>
      </w:r>
      <w:r w:rsidRPr="002E227A">
        <w:rPr>
          <w:sz w:val="28"/>
          <w:szCs w:val="28"/>
        </w:rPr>
        <w:t>муниципальных</w:t>
      </w:r>
      <w:r w:rsidRPr="002E227A">
        <w:rPr>
          <w:spacing w:val="57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районов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z w:val="28"/>
          <w:szCs w:val="28"/>
        </w:rPr>
        <w:t>Омской</w:t>
      </w:r>
      <w:r w:rsidRPr="002E227A">
        <w:rPr>
          <w:spacing w:val="48"/>
          <w:sz w:val="28"/>
          <w:szCs w:val="28"/>
        </w:rPr>
        <w:t xml:space="preserve">  </w:t>
      </w:r>
      <w:r w:rsidRPr="002E227A">
        <w:rPr>
          <w:spacing w:val="-2"/>
          <w:sz w:val="28"/>
          <w:szCs w:val="28"/>
        </w:rPr>
        <w:t>области</w:t>
      </w:r>
    </w:p>
    <w:p w:rsidR="00BD7757" w:rsidRPr="002E227A" w:rsidRDefault="00BD7757" w:rsidP="002E227A">
      <w:pPr>
        <w:ind w:left="139" w:right="128" w:firstLine="2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на осуществление государственных</w:t>
      </w:r>
      <w:r w:rsidRPr="002E227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полномочий по расчету и предоставлению дотаций бюджетам поселений, входящих в состав муниципальных районов Омской области, на выравнивание бюджетной обеспеченности;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pgSz w:w="11980" w:h="16940"/>
          <w:pgMar w:top="1060" w:right="580" w:bottom="280" w:left="1580" w:header="736" w:footer="0" w:gutter="0"/>
          <w:cols w:space="720"/>
        </w:sectPr>
      </w:pPr>
    </w:p>
    <w:p w:rsidR="00BD7757" w:rsidRPr="002E227A" w:rsidRDefault="00BD7757" w:rsidP="002E227A">
      <w:pPr>
        <w:pStyle w:val="ListParagraph"/>
        <w:numPr>
          <w:ilvl w:val="0"/>
          <w:numId w:val="8"/>
        </w:numPr>
        <w:tabs>
          <w:tab w:val="left" w:pos="1143"/>
        </w:tabs>
        <w:ind w:left="113" w:right="133" w:firstLine="724"/>
        <w:rPr>
          <w:sz w:val="28"/>
          <w:szCs w:val="28"/>
        </w:rPr>
      </w:pPr>
      <w:r w:rsidRPr="002E227A">
        <w:rPr>
          <w:sz w:val="28"/>
          <w:szCs w:val="28"/>
        </w:rPr>
        <w:t>иные межбюджетные трансферты бюджетам муниципальных образований Омской области, предоставляемые из резервного фонда Правительства Омской области;</w:t>
      </w:r>
    </w:p>
    <w:p w:rsidR="00BD7757" w:rsidRPr="002E227A" w:rsidRDefault="00BD7757" w:rsidP="002E227A">
      <w:pPr>
        <w:pStyle w:val="ListParagraph"/>
        <w:numPr>
          <w:ilvl w:val="0"/>
          <w:numId w:val="8"/>
        </w:numPr>
        <w:tabs>
          <w:tab w:val="left" w:pos="1144"/>
        </w:tabs>
        <w:ind w:left="117" w:right="143" w:firstLine="720"/>
        <w:rPr>
          <w:sz w:val="28"/>
          <w:szCs w:val="28"/>
        </w:rPr>
      </w:pPr>
      <w:r w:rsidRPr="002E227A">
        <w:rPr>
          <w:sz w:val="28"/>
          <w:szCs w:val="28"/>
        </w:rPr>
        <w:t>межбюджетные трансферты бюджетам муниципальных образований Омской области в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целях реализации инфраструктурных проектов, источником финансового обеспечения расходов на реализацию которых являются бюджетные кредиты из федерального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бюджета;</w:t>
      </w:r>
    </w:p>
    <w:p w:rsidR="00BD7757" w:rsidRPr="002E227A" w:rsidRDefault="00BD7757" w:rsidP="002E227A">
      <w:pPr>
        <w:pStyle w:val="ListParagraph"/>
        <w:numPr>
          <w:ilvl w:val="0"/>
          <w:numId w:val="8"/>
        </w:numPr>
        <w:tabs>
          <w:tab w:val="left" w:pos="1144"/>
        </w:tabs>
        <w:ind w:left="113" w:right="129" w:firstLine="731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межбюджетные трансферты бюджетам муниципальных образований Омской области, источником финансового обеспечения которых являются межбюджетные трансферты из федерального бюджета, имеющие целевое назначение, на которые не распространяются положения федерального законодательства об их предоставлении в пределах суммы, необходимой для оплаты денежных обязательств по расходам получателей средств областного бюджета, либо для которых установлены сроки их предоставления, а также средства областного бюджета, необходимые для выполнения условий софинансирования, установленных для получения указанных межбюджетных </w:t>
      </w:r>
      <w:r w:rsidRPr="002E227A">
        <w:rPr>
          <w:spacing w:val="-2"/>
          <w:sz w:val="28"/>
          <w:szCs w:val="28"/>
        </w:rPr>
        <w:t>трансфертов;</w:t>
      </w:r>
    </w:p>
    <w:p w:rsidR="00BD7757" w:rsidRPr="002E227A" w:rsidRDefault="00BD7757" w:rsidP="002E227A">
      <w:pPr>
        <w:pStyle w:val="ListParagraph"/>
        <w:numPr>
          <w:ilvl w:val="0"/>
          <w:numId w:val="8"/>
        </w:numPr>
        <w:tabs>
          <w:tab w:val="left" w:pos="1147"/>
        </w:tabs>
        <w:ind w:left="122" w:right="122" w:firstLine="722"/>
        <w:rPr>
          <w:sz w:val="28"/>
          <w:szCs w:val="28"/>
        </w:rPr>
      </w:pPr>
      <w:r w:rsidRPr="002E227A">
        <w:rPr>
          <w:sz w:val="28"/>
          <w:szCs w:val="28"/>
        </w:rPr>
        <w:t>межбюджетные трансферты бюджетам муниципальных образований Омской области, источником финансового обеспечения которых являются безвозмездные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поступления,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для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которых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установлены</w:t>
      </w:r>
      <w:r w:rsidRPr="002E227A">
        <w:rPr>
          <w:spacing w:val="80"/>
          <w:sz w:val="28"/>
          <w:szCs w:val="28"/>
        </w:rPr>
        <w:t xml:space="preserve">   </w:t>
      </w:r>
      <w:r w:rsidRPr="002E227A">
        <w:rPr>
          <w:sz w:val="28"/>
          <w:szCs w:val="28"/>
        </w:rPr>
        <w:t>сроки их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предоставления,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исключением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межбюджетных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трансфертов из федерального бюджета, а также средства областного бюджета,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необходимые для выполнения условий софинансирования,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установленных для получения указанных безвозмездных поступлений.</w:t>
      </w:r>
    </w:p>
    <w:p w:rsidR="00BD7757" w:rsidRPr="002E227A" w:rsidRDefault="00BD7757" w:rsidP="002E227A">
      <w:pPr>
        <w:tabs>
          <w:tab w:val="left" w:pos="5896"/>
          <w:tab w:val="left" w:pos="7168"/>
          <w:tab w:val="left" w:pos="8426"/>
        </w:tabs>
        <w:ind w:left="127" w:right="129" w:firstLine="715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 10. Предоставление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бюджетных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кредитов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местным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бюджетам </w:t>
      </w:r>
      <w:r w:rsidRPr="002E227A">
        <w:rPr>
          <w:rFonts w:ascii="Times New Roman" w:hAnsi="Times New Roman" w:cs="Times New Roman"/>
          <w:sz w:val="28"/>
          <w:szCs w:val="28"/>
        </w:rPr>
        <w:t>из областного бюджета</w:t>
      </w:r>
    </w:p>
    <w:p w:rsidR="00BD7757" w:rsidRPr="002E227A" w:rsidRDefault="00BD7757" w:rsidP="002E227A">
      <w:pPr>
        <w:pStyle w:val="ListParagraph"/>
        <w:numPr>
          <w:ilvl w:val="0"/>
          <w:numId w:val="7"/>
        </w:numPr>
        <w:tabs>
          <w:tab w:val="left" w:pos="1126"/>
        </w:tabs>
        <w:ind w:right="111" w:firstLine="712"/>
        <w:rPr>
          <w:sz w:val="28"/>
          <w:szCs w:val="28"/>
        </w:rPr>
      </w:pPr>
      <w:r w:rsidRPr="002E227A">
        <w:rPr>
          <w:sz w:val="28"/>
          <w:szCs w:val="28"/>
        </w:rPr>
        <w:t>Установить, uтo бюджетные кредиты предоставляются местным бюджетам 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плановом периоде 2026 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2027 годов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для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частичного покрытия дефицитов местных бюджетов в пределах общего объема бюджетных ассигнований</w:t>
      </w:r>
      <w:r w:rsidRPr="002E227A">
        <w:rPr>
          <w:spacing w:val="29"/>
          <w:sz w:val="28"/>
          <w:szCs w:val="28"/>
        </w:rPr>
        <w:t xml:space="preserve"> </w:t>
      </w:r>
      <w:r w:rsidRPr="002E227A">
        <w:rPr>
          <w:sz w:val="28"/>
          <w:szCs w:val="28"/>
        </w:rPr>
        <w:t>на 2025 год в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размере 3 166 000,00 руб., на 2026 год в размере 0,00 руб. и на 2027 год в размере 0,00 руб.</w:t>
      </w:r>
    </w:p>
    <w:p w:rsidR="00BD7757" w:rsidRPr="002E227A" w:rsidRDefault="00BD7757" w:rsidP="002E227A">
      <w:pPr>
        <w:pStyle w:val="ListParagraph"/>
        <w:numPr>
          <w:ilvl w:val="0"/>
          <w:numId w:val="7"/>
        </w:numPr>
        <w:tabs>
          <w:tab w:val="left" w:pos="1126"/>
        </w:tabs>
        <w:ind w:right="110" w:firstLine="725"/>
        <w:rPr>
          <w:sz w:val="28"/>
          <w:szCs w:val="28"/>
        </w:rPr>
      </w:pPr>
      <w:r w:rsidRPr="002E227A">
        <w:rPr>
          <w:sz w:val="28"/>
          <w:szCs w:val="28"/>
        </w:rPr>
        <w:t>Бюджетные кредиты предоставляются без обеспечения исполнения муниципальными образованиями Омской области обязательств по возврату бюджетного кредита, уплате процентных и иных платежей, предусмотренных договором о предоставлении бюджетного кредита.</w:t>
      </w:r>
    </w:p>
    <w:p w:rsidR="00BD7757" w:rsidRPr="002E227A" w:rsidRDefault="00BD7757" w:rsidP="002E227A">
      <w:pPr>
        <w:pStyle w:val="ListParagraph"/>
        <w:numPr>
          <w:ilvl w:val="0"/>
          <w:numId w:val="7"/>
        </w:numPr>
        <w:tabs>
          <w:tab w:val="left" w:pos="1137"/>
        </w:tabs>
        <w:ind w:left="134" w:right="106" w:firstLine="713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Установить плату за пользование бюджетным кредитом для частичного покрытия дефицита местного бюджета в размере 0,1 процента </w:t>
      </w:r>
      <w:r w:rsidRPr="002E227A">
        <w:rPr>
          <w:spacing w:val="-2"/>
          <w:sz w:val="28"/>
          <w:szCs w:val="28"/>
        </w:rPr>
        <w:t>годовых.</w:t>
      </w:r>
    </w:p>
    <w:p w:rsidR="00BD7757" w:rsidRPr="002E227A" w:rsidRDefault="00BD7757" w:rsidP="002E227A">
      <w:pPr>
        <w:ind w:left="852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11.</w:t>
      </w:r>
      <w:r w:rsidRPr="002E227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Управление</w:t>
      </w:r>
      <w:r w:rsidRPr="002E227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2E22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долгом</w:t>
      </w:r>
      <w:r w:rsidRPr="002E22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Омской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области</w:t>
      </w:r>
    </w:p>
    <w:p w:rsidR="00BD7757" w:rsidRPr="002E227A" w:rsidRDefault="00BD7757" w:rsidP="002E227A">
      <w:pPr>
        <w:pStyle w:val="ListParagraph"/>
        <w:numPr>
          <w:ilvl w:val="0"/>
          <w:numId w:val="6"/>
        </w:numPr>
        <w:tabs>
          <w:tab w:val="left" w:pos="1137"/>
        </w:tabs>
        <w:ind w:hanging="283"/>
        <w:jc w:val="left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Установить:</w:t>
      </w:r>
    </w:p>
    <w:p w:rsidR="00BD7757" w:rsidRPr="002E227A" w:rsidRDefault="00BD7757" w:rsidP="002E227A">
      <w:pPr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4"/>
          <w:pgSz w:w="11960" w:h="16900"/>
          <w:pgMar w:top="1080" w:right="600" w:bottom="280" w:left="1580" w:header="767" w:footer="0" w:gutter="0"/>
          <w:cols w:space="720"/>
        </w:sectPr>
      </w:pPr>
    </w:p>
    <w:p w:rsidR="00BD7757" w:rsidRPr="002E227A" w:rsidRDefault="00BD7757" w:rsidP="002E227A">
      <w:pPr>
        <w:pStyle w:val="ListParagraph"/>
        <w:numPr>
          <w:ilvl w:val="0"/>
          <w:numId w:val="5"/>
        </w:numPr>
        <w:tabs>
          <w:tab w:val="left" w:pos="1132"/>
        </w:tabs>
        <w:ind w:right="114" w:firstLine="720"/>
        <w:rPr>
          <w:sz w:val="28"/>
          <w:szCs w:val="28"/>
        </w:rPr>
      </w:pPr>
      <w:r w:rsidRPr="002E227A">
        <w:rPr>
          <w:sz w:val="28"/>
          <w:szCs w:val="28"/>
        </w:rPr>
        <w:t>верхний предел государственного внутреннего долга Омской области по состоянию на 1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января 2026 года в размере 71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910 493 218,17 руб., в том числе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верхний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предел</w:t>
      </w:r>
      <w:r w:rsidRPr="002E227A">
        <w:rPr>
          <w:spacing w:val="37"/>
          <w:sz w:val="28"/>
          <w:szCs w:val="28"/>
        </w:rPr>
        <w:t xml:space="preserve"> </w:t>
      </w:r>
      <w:r w:rsidRPr="002E227A">
        <w:rPr>
          <w:sz w:val="28"/>
          <w:szCs w:val="28"/>
        </w:rPr>
        <w:t>долга</w:t>
      </w:r>
      <w:r w:rsidRPr="002E227A">
        <w:rPr>
          <w:spacing w:val="32"/>
          <w:sz w:val="28"/>
          <w:szCs w:val="28"/>
        </w:rPr>
        <w:t xml:space="preserve"> </w:t>
      </w:r>
      <w:r w:rsidRPr="002E227A">
        <w:rPr>
          <w:sz w:val="28"/>
          <w:szCs w:val="28"/>
        </w:rPr>
        <w:t>по</w:t>
      </w:r>
      <w:r w:rsidRPr="002E227A">
        <w:rPr>
          <w:spacing w:val="36"/>
          <w:sz w:val="28"/>
          <w:szCs w:val="28"/>
        </w:rPr>
        <w:t xml:space="preserve"> </w:t>
      </w:r>
      <w:r w:rsidRPr="002E227A">
        <w:rPr>
          <w:sz w:val="28"/>
          <w:szCs w:val="28"/>
        </w:rPr>
        <w:t>государственным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гарантиям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в</w:t>
      </w:r>
      <w:r w:rsidRPr="002E227A">
        <w:rPr>
          <w:spacing w:val="63"/>
          <w:sz w:val="28"/>
          <w:szCs w:val="28"/>
        </w:rPr>
        <w:t xml:space="preserve">  </w:t>
      </w:r>
      <w:r w:rsidRPr="002E227A">
        <w:rPr>
          <w:sz w:val="28"/>
          <w:szCs w:val="28"/>
        </w:rPr>
        <w:t>валюте</w:t>
      </w:r>
      <w:r w:rsidRPr="002E227A">
        <w:rPr>
          <w:spacing w:val="65"/>
          <w:sz w:val="28"/>
          <w:szCs w:val="28"/>
        </w:rPr>
        <w:t xml:space="preserve">  </w:t>
      </w:r>
      <w:r w:rsidRPr="002E227A">
        <w:rPr>
          <w:sz w:val="28"/>
          <w:szCs w:val="28"/>
        </w:rPr>
        <w:t>Российской</w:t>
      </w:r>
      <w:r w:rsidRPr="002E227A">
        <w:rPr>
          <w:spacing w:val="68"/>
          <w:sz w:val="28"/>
          <w:szCs w:val="28"/>
        </w:rPr>
        <w:t xml:space="preserve">  </w:t>
      </w:r>
      <w:r w:rsidRPr="002E227A">
        <w:rPr>
          <w:sz w:val="28"/>
          <w:szCs w:val="28"/>
        </w:rPr>
        <w:t>Федерации</w:t>
      </w:r>
      <w:r w:rsidRPr="002E227A">
        <w:rPr>
          <w:spacing w:val="12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0,00</w:t>
      </w:r>
      <w:r w:rsidRPr="002E227A">
        <w:rPr>
          <w:spacing w:val="8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руб.,</w:t>
      </w:r>
      <w:r w:rsidRPr="002E227A">
        <w:rPr>
          <w:spacing w:val="62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61"/>
          <w:sz w:val="28"/>
          <w:szCs w:val="28"/>
        </w:rPr>
        <w:t xml:space="preserve">  </w:t>
      </w:r>
      <w:r w:rsidRPr="002E227A">
        <w:rPr>
          <w:sz w:val="28"/>
          <w:szCs w:val="28"/>
        </w:rPr>
        <w:t>1 января</w:t>
      </w:r>
      <w:r w:rsidRPr="002E227A">
        <w:rPr>
          <w:spacing w:val="67"/>
          <w:sz w:val="28"/>
          <w:szCs w:val="28"/>
        </w:rPr>
        <w:t xml:space="preserve">  </w:t>
      </w:r>
      <w:r w:rsidRPr="002E227A">
        <w:rPr>
          <w:sz w:val="28"/>
          <w:szCs w:val="28"/>
        </w:rPr>
        <w:t>2027</w:t>
      </w:r>
      <w:r w:rsidRPr="002E227A">
        <w:rPr>
          <w:spacing w:val="65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года 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размере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68 629 247 531,06 руб.,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том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числе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верхний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предел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долга по государственным гарантиям Омской области в валюте Российской Федерации</w:t>
      </w:r>
      <w:r w:rsidRPr="002E227A">
        <w:rPr>
          <w:spacing w:val="17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0,00 руб.,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1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января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2028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размере 65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308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847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701,09 руб., 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том числе верхний предел долга по государственным гарантиям Омской области в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валюте Российской Федерации </w:t>
      </w:r>
      <w:r w:rsidRPr="002E227A">
        <w:rPr>
          <w:w w:val="90"/>
          <w:sz w:val="28"/>
          <w:szCs w:val="28"/>
        </w:rPr>
        <w:t>—</w:t>
      </w:r>
      <w:r w:rsidRPr="002E227A">
        <w:rPr>
          <w:spacing w:val="-6"/>
          <w:w w:val="90"/>
          <w:sz w:val="28"/>
          <w:szCs w:val="28"/>
        </w:rPr>
        <w:t xml:space="preserve"> </w:t>
      </w:r>
      <w:r w:rsidRPr="002E227A">
        <w:rPr>
          <w:sz w:val="28"/>
          <w:szCs w:val="28"/>
        </w:rPr>
        <w:t>0,00 руб.;</w:t>
      </w:r>
    </w:p>
    <w:p w:rsidR="00BD7757" w:rsidRPr="002E227A" w:rsidRDefault="00BD7757" w:rsidP="002E227A">
      <w:pPr>
        <w:pStyle w:val="ListParagraph"/>
        <w:numPr>
          <w:ilvl w:val="0"/>
          <w:numId w:val="5"/>
        </w:numPr>
        <w:tabs>
          <w:tab w:val="left" w:pos="1129"/>
        </w:tabs>
        <w:ind w:left="103" w:right="113" w:firstLine="719"/>
        <w:rPr>
          <w:sz w:val="28"/>
          <w:szCs w:val="28"/>
        </w:rPr>
      </w:pPr>
      <w:r w:rsidRPr="002E227A">
        <w:rPr>
          <w:sz w:val="28"/>
          <w:szCs w:val="28"/>
        </w:rPr>
        <w:t>объем расходов на обслуживание государственного долга Омской области в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сумме 2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545 004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725,10 руб., в</w:t>
      </w:r>
      <w:r w:rsidRPr="002E227A">
        <w:rPr>
          <w:spacing w:val="-18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2E227A">
        <w:rPr>
          <w:sz w:val="28"/>
          <w:szCs w:val="28"/>
        </w:rPr>
        <w:t>ом числе 781 574,64 руб. по предоставленному бюджету Омской области из федер</w:t>
      </w:r>
      <w:r>
        <w:rPr>
          <w:sz w:val="28"/>
          <w:szCs w:val="28"/>
        </w:rPr>
        <w:t>ал</w:t>
      </w:r>
      <w:r w:rsidRPr="002E227A">
        <w:rPr>
          <w:sz w:val="28"/>
          <w:szCs w:val="28"/>
        </w:rPr>
        <w:t>ьного бюджета бюджетному кредиту для строительства, реконструкции, капитального ремонта,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ремонта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содержания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автомобильных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дорог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общего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пользования (за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исключением автомобильных дорог федерального значения) (далее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Бюджетный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кредит),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сумме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546 056 701,22 руб.,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том числе 755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z w:val="28"/>
          <w:szCs w:val="28"/>
        </w:rPr>
        <w:t>586,59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по</w:t>
      </w:r>
      <w:r w:rsidRPr="002E227A">
        <w:rPr>
          <w:spacing w:val="77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Бюджетному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кредиту,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79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78"/>
          <w:sz w:val="28"/>
          <w:szCs w:val="28"/>
        </w:rPr>
        <w:t xml:space="preserve">  </w:t>
      </w:r>
      <w:r w:rsidRPr="002E227A">
        <w:rPr>
          <w:sz w:val="28"/>
          <w:szCs w:val="28"/>
        </w:rPr>
        <w:t>2027</w:t>
      </w:r>
      <w:r w:rsidRPr="002E227A">
        <w:rPr>
          <w:spacing w:val="7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году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 xml:space="preserve">сумме 3 546 608 963,68 руб., в том </w:t>
      </w:r>
      <w:r>
        <w:rPr>
          <w:sz w:val="28"/>
          <w:szCs w:val="28"/>
        </w:rPr>
        <w:t>ч</w:t>
      </w:r>
      <w:r w:rsidRPr="002E227A">
        <w:rPr>
          <w:sz w:val="28"/>
          <w:szCs w:val="28"/>
        </w:rPr>
        <w:t>исле 729 455,34 руб. по Бюджетному</w:t>
      </w:r>
      <w:r w:rsidRPr="002E227A">
        <w:rPr>
          <w:spacing w:val="35"/>
          <w:sz w:val="28"/>
          <w:szCs w:val="28"/>
        </w:rPr>
        <w:t xml:space="preserve"> </w:t>
      </w:r>
      <w:r w:rsidRPr="002E227A">
        <w:rPr>
          <w:sz w:val="28"/>
          <w:szCs w:val="28"/>
        </w:rPr>
        <w:t>кредиту.</w:t>
      </w:r>
    </w:p>
    <w:p w:rsidR="00BD7757" w:rsidRPr="002E227A" w:rsidRDefault="00BD7757" w:rsidP="002E227A">
      <w:pPr>
        <w:pStyle w:val="ListParagraph"/>
        <w:numPr>
          <w:ilvl w:val="0"/>
          <w:numId w:val="6"/>
        </w:numPr>
        <w:tabs>
          <w:tab w:val="left" w:pos="1107"/>
        </w:tabs>
        <w:ind w:left="1107" w:hanging="280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Утвердить:</w:t>
      </w:r>
    </w:p>
    <w:p w:rsidR="00BD7757" w:rsidRPr="002E227A" w:rsidRDefault="00BD7757" w:rsidP="002E227A">
      <w:pPr>
        <w:pStyle w:val="ListParagraph"/>
        <w:numPr>
          <w:ilvl w:val="1"/>
          <w:numId w:val="6"/>
        </w:numPr>
        <w:tabs>
          <w:tab w:val="left" w:pos="1132"/>
        </w:tabs>
        <w:ind w:right="131" w:firstLine="712"/>
        <w:rPr>
          <w:sz w:val="28"/>
          <w:szCs w:val="28"/>
        </w:rPr>
      </w:pPr>
      <w:r w:rsidRPr="002E227A">
        <w:rPr>
          <w:sz w:val="28"/>
          <w:szCs w:val="28"/>
        </w:rPr>
        <w:t>источники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финансирования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дефицита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 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2026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2027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согласно приложению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№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14 к настоящему Закону;</w:t>
      </w:r>
    </w:p>
    <w:p w:rsidR="00BD7757" w:rsidRPr="002E227A" w:rsidRDefault="00BD7757" w:rsidP="002E227A">
      <w:pPr>
        <w:pStyle w:val="ListParagraph"/>
        <w:numPr>
          <w:ilvl w:val="1"/>
          <w:numId w:val="6"/>
        </w:numPr>
        <w:tabs>
          <w:tab w:val="left" w:pos="1128"/>
        </w:tabs>
        <w:ind w:left="107" w:right="127" w:firstLine="715"/>
        <w:rPr>
          <w:sz w:val="28"/>
          <w:szCs w:val="28"/>
        </w:rPr>
      </w:pPr>
      <w:r w:rsidRPr="002E227A">
        <w:rPr>
          <w:sz w:val="28"/>
          <w:szCs w:val="28"/>
        </w:rPr>
        <w:t>программу государственных внутренних заимствований Омской области на 2025 год и на плановый период 2026 и 2027 годов согласно приложению N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15 к настоящему Закону;</w:t>
      </w:r>
    </w:p>
    <w:p w:rsidR="00BD7757" w:rsidRPr="002E227A" w:rsidRDefault="00BD7757" w:rsidP="002E227A">
      <w:pPr>
        <w:pStyle w:val="ListParagraph"/>
        <w:numPr>
          <w:ilvl w:val="1"/>
          <w:numId w:val="6"/>
        </w:numPr>
        <w:tabs>
          <w:tab w:val="left" w:pos="1128"/>
        </w:tabs>
        <w:ind w:left="107" w:right="123" w:firstLine="714"/>
        <w:rPr>
          <w:sz w:val="28"/>
          <w:szCs w:val="28"/>
        </w:rPr>
      </w:pPr>
      <w:r w:rsidRPr="002E227A">
        <w:rPr>
          <w:sz w:val="28"/>
          <w:szCs w:val="28"/>
        </w:rPr>
        <w:t>бюджетные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ассигнования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бюджета,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направляемые на погашение задолженности и (или) уплату процентов по бюджетным кредитам, предоставленным Омской области из федерального бюджета, согласно приложению №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16 к настоящему Закону.</w:t>
      </w:r>
    </w:p>
    <w:p w:rsidR="00BD7757" w:rsidRPr="002E227A" w:rsidRDefault="00BD7757" w:rsidP="002E227A">
      <w:pPr>
        <w:pStyle w:val="ListParagraph"/>
        <w:numPr>
          <w:ilvl w:val="0"/>
          <w:numId w:val="6"/>
        </w:numPr>
        <w:tabs>
          <w:tab w:val="left" w:pos="1104"/>
        </w:tabs>
        <w:ind w:left="105" w:right="117" w:firstLine="716"/>
        <w:rPr>
          <w:sz w:val="28"/>
          <w:szCs w:val="28"/>
        </w:rPr>
      </w:pPr>
      <w:r w:rsidRPr="002E227A">
        <w:rPr>
          <w:sz w:val="28"/>
          <w:szCs w:val="28"/>
        </w:rPr>
        <w:t>Заимствования в 2025 году и в плановом периоде 2026 и 2027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годов осуществляются в соответствии с программой государственных внутренних заимствований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плановый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период 2026 и 2027 годов с учетом верхнего предела государственного внутреннего долга Омской области.</w:t>
      </w:r>
    </w:p>
    <w:p w:rsidR="00BD7757" w:rsidRPr="002E227A" w:rsidRDefault="00BD7757" w:rsidP="002E227A">
      <w:pPr>
        <w:pStyle w:val="ListParagraph"/>
        <w:numPr>
          <w:ilvl w:val="0"/>
          <w:numId w:val="6"/>
        </w:numPr>
        <w:tabs>
          <w:tab w:val="left" w:pos="1111"/>
        </w:tabs>
        <w:ind w:left="117" w:right="115" w:firstLine="712"/>
        <w:rPr>
          <w:sz w:val="28"/>
          <w:szCs w:val="28"/>
        </w:rPr>
      </w:pPr>
      <w:r w:rsidRPr="002E227A">
        <w:rPr>
          <w:sz w:val="28"/>
          <w:szCs w:val="28"/>
        </w:rPr>
        <w:t>Государственные гарантии Омской области в 2025 году и в плановом периоде 2026 и 2027 годов не предоставляются.</w:t>
      </w:r>
    </w:p>
    <w:p w:rsidR="00BD7757" w:rsidRPr="002E227A" w:rsidRDefault="00BD7757" w:rsidP="002E227A">
      <w:pPr>
        <w:pStyle w:val="ListParagraph"/>
        <w:numPr>
          <w:ilvl w:val="0"/>
          <w:numId w:val="6"/>
        </w:numPr>
        <w:tabs>
          <w:tab w:val="left" w:pos="1111"/>
        </w:tabs>
        <w:ind w:left="117" w:right="122" w:firstLine="712"/>
        <w:rPr>
          <w:sz w:val="28"/>
          <w:szCs w:val="28"/>
        </w:rPr>
      </w:pPr>
      <w:r w:rsidRPr="002E227A">
        <w:rPr>
          <w:sz w:val="28"/>
          <w:szCs w:val="28"/>
        </w:rPr>
        <w:t>Внешние заимствования Омской областью в 2025 году и в плановом периоде 2026 и 2027 годов не осуществляются.</w:t>
      </w:r>
    </w:p>
    <w:p w:rsidR="00BD7757" w:rsidRPr="002E227A" w:rsidRDefault="00BD7757" w:rsidP="002E227A">
      <w:pPr>
        <w:ind w:left="119" w:right="127" w:firstLine="718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 12. Особенности погашения кредиторской задолженности главных распорядителей средств областного бюджета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ind w:left="114" w:right="125" w:firstLine="724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В целях эффективности использования бюджетных средств установить, что главные распорядители средств областного бюджета осуществляют погашение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кредиторской</w:t>
      </w:r>
      <w:r w:rsidRPr="002E227A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2E227A">
        <w:rPr>
          <w:rFonts w:ascii="Times New Roman" w:hAnsi="Times New Roman" w:cs="Times New Roman"/>
          <w:sz w:val="28"/>
          <w:szCs w:val="28"/>
        </w:rPr>
        <w:t>задолженности,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образовавшейся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состоянию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5"/>
          <w:pgSz w:w="11980" w:h="16860"/>
          <w:pgMar w:top="1060" w:right="620" w:bottom="280" w:left="1600" w:header="722" w:footer="0" w:gutter="0"/>
          <w:cols w:space="720"/>
        </w:sectPr>
      </w:pPr>
    </w:p>
    <w:p w:rsidR="00BD7757" w:rsidRPr="002E227A" w:rsidRDefault="00BD7757" w:rsidP="002E227A">
      <w:pPr>
        <w:pStyle w:val="BodyText"/>
        <w:ind w:left="106" w:right="59"/>
        <w:jc w:val="left"/>
        <w:rPr>
          <w:sz w:val="28"/>
          <w:szCs w:val="28"/>
        </w:rPr>
      </w:pPr>
      <w:r w:rsidRPr="002E227A">
        <w:rPr>
          <w:spacing w:val="-4"/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января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2025 года,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пределах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бюджетных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ассигнований,</w:t>
      </w:r>
      <w:r w:rsidRPr="002E227A">
        <w:rPr>
          <w:spacing w:val="1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предусмотренных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ведомственной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структуре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расходов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год.</w:t>
      </w:r>
    </w:p>
    <w:p w:rsidR="00BD7757" w:rsidRPr="002E227A" w:rsidRDefault="00BD7757" w:rsidP="002E227A">
      <w:pPr>
        <w:pStyle w:val="BodyText"/>
        <w:ind w:left="827"/>
        <w:jc w:val="left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13.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Использование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остатков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средств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областного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бюджета</w:t>
      </w:r>
    </w:p>
    <w:p w:rsidR="00BD7757" w:rsidRPr="002E227A" w:rsidRDefault="00BD7757" w:rsidP="002E227A">
      <w:pPr>
        <w:pStyle w:val="ListParagraph"/>
        <w:numPr>
          <w:ilvl w:val="0"/>
          <w:numId w:val="4"/>
        </w:numPr>
        <w:tabs>
          <w:tab w:val="left" w:pos="1105"/>
        </w:tabs>
        <w:ind w:right="133" w:firstLine="725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Не использованные по состоянию на 1 января 2025 года остатки </w:t>
      </w:r>
      <w:r w:rsidRPr="002E227A">
        <w:rPr>
          <w:spacing w:val="-2"/>
          <w:sz w:val="28"/>
          <w:szCs w:val="28"/>
        </w:rPr>
        <w:t>субсидий,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предоставленных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бюджетным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автономным учреждениям Омской </w:t>
      </w:r>
      <w:r w:rsidRPr="002E227A">
        <w:rPr>
          <w:sz w:val="28"/>
          <w:szCs w:val="28"/>
        </w:rPr>
        <w:t xml:space="preserve">области на финансовое обеспечение выполнения государственного задания на оказание государственных услуг (выполнение работ) (далее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государственное задание), подлежат</w:t>
      </w:r>
      <w:r w:rsidRPr="002E227A">
        <w:rPr>
          <w:spacing w:val="38"/>
          <w:sz w:val="28"/>
          <w:szCs w:val="28"/>
        </w:rPr>
        <w:t xml:space="preserve"> </w:t>
      </w:r>
      <w:r w:rsidRPr="002E227A">
        <w:rPr>
          <w:sz w:val="28"/>
          <w:szCs w:val="28"/>
        </w:rPr>
        <w:t>возврату в доход областного бюджета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объеме, соответствующем недостигнутым (с учетом допустимых (возможных) отклонений) показателям, характеризующим объем государственных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услуг (работ), установленным государственным заданием, указанными учреждениями в срок до 1 апреля 2025 года, за исключением </w:t>
      </w:r>
      <w:r w:rsidRPr="002E227A">
        <w:rPr>
          <w:spacing w:val="-2"/>
          <w:sz w:val="28"/>
          <w:szCs w:val="28"/>
        </w:rPr>
        <w:t>случаев, установленных федеральным законодательством.</w:t>
      </w:r>
    </w:p>
    <w:p w:rsidR="00BD7757" w:rsidRPr="002E227A" w:rsidRDefault="00BD7757" w:rsidP="002E227A">
      <w:pPr>
        <w:pStyle w:val="ListParagraph"/>
        <w:numPr>
          <w:ilvl w:val="0"/>
          <w:numId w:val="4"/>
        </w:numPr>
        <w:tabs>
          <w:tab w:val="left" w:pos="1114"/>
        </w:tabs>
        <w:ind w:left="108" w:right="119" w:firstLine="728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Остатки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бюджета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января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года, за исключением неиспользованных остатков безвозмездных поступлений целевого характера, в соответствии с абзацем третьим пункта 3 статьи 95 Бюджетного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направляются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39"/>
          <w:sz w:val="28"/>
          <w:szCs w:val="28"/>
        </w:rPr>
        <w:t xml:space="preserve"> </w:t>
      </w:r>
      <w:r w:rsidRPr="002E227A">
        <w:rPr>
          <w:sz w:val="28"/>
          <w:szCs w:val="28"/>
        </w:rPr>
        <w:t>увеличение в 2025 году бюджетных ассигнований на оплату заключенных от имени Омской области государственных контрактов на поставку товаров, выполнение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работ,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оказание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подлежавших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с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условиями этих</w:t>
      </w:r>
      <w:r w:rsidRPr="002E227A">
        <w:rPr>
          <w:spacing w:val="65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государственных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контрактов</w:t>
      </w:r>
      <w:r w:rsidRPr="002E227A">
        <w:rPr>
          <w:spacing w:val="67"/>
          <w:sz w:val="28"/>
          <w:szCs w:val="28"/>
        </w:rPr>
        <w:t xml:space="preserve">  </w:t>
      </w:r>
      <w:r w:rsidRPr="002E227A">
        <w:rPr>
          <w:sz w:val="28"/>
          <w:szCs w:val="28"/>
        </w:rPr>
        <w:t>оплате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2024</w:t>
      </w:r>
      <w:r w:rsidRPr="002E227A">
        <w:rPr>
          <w:spacing w:val="64"/>
          <w:sz w:val="28"/>
          <w:szCs w:val="28"/>
        </w:rPr>
        <w:t xml:space="preserve">  </w:t>
      </w:r>
      <w:r w:rsidRPr="002E227A">
        <w:rPr>
          <w:sz w:val="28"/>
          <w:szCs w:val="28"/>
        </w:rPr>
        <w:t>году,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 xml:space="preserve">объеме, не превышающем сумму остатка не использованных на 1 января 2025 года бюджетных ассигнований на исполнение указанных государственных </w:t>
      </w:r>
      <w:r w:rsidRPr="002E227A">
        <w:rPr>
          <w:spacing w:val="-2"/>
          <w:sz w:val="28"/>
          <w:szCs w:val="28"/>
        </w:rPr>
        <w:t>контрактов.</w:t>
      </w:r>
    </w:p>
    <w:p w:rsidR="00BD7757" w:rsidRPr="002E227A" w:rsidRDefault="00BD7757" w:rsidP="002E227A">
      <w:pPr>
        <w:pStyle w:val="BodyText"/>
        <w:ind w:left="832"/>
        <w:jc w:val="left"/>
        <w:rPr>
          <w:rFonts w:cs="Arial"/>
          <w:sz w:val="28"/>
          <w:szCs w:val="28"/>
        </w:rPr>
      </w:pPr>
      <w:r w:rsidRPr="002E227A">
        <w:rPr>
          <w:spacing w:val="-4"/>
          <w:sz w:val="28"/>
          <w:szCs w:val="28"/>
        </w:rPr>
        <w:t>Статья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14.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Средства,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подлежащие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казначейскому</w:t>
      </w:r>
      <w:r w:rsidRPr="002E227A">
        <w:rPr>
          <w:spacing w:val="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сопровождению</w:t>
      </w:r>
    </w:p>
    <w:p w:rsidR="00BD7757" w:rsidRPr="002E227A" w:rsidRDefault="00BD7757" w:rsidP="002E227A">
      <w:pPr>
        <w:pStyle w:val="ListParagraph"/>
        <w:numPr>
          <w:ilvl w:val="0"/>
          <w:numId w:val="3"/>
        </w:numPr>
        <w:tabs>
          <w:tab w:val="left" w:pos="1130"/>
        </w:tabs>
        <w:ind w:right="133" w:firstLine="729"/>
        <w:rPr>
          <w:sz w:val="28"/>
          <w:szCs w:val="28"/>
        </w:rPr>
      </w:pPr>
      <w:r w:rsidRPr="002E227A">
        <w:rPr>
          <w:sz w:val="28"/>
          <w:szCs w:val="28"/>
        </w:rPr>
        <w:t>Установить, что в 2025 году в соответствии со статьей 242.26 Бюджетного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казначейскому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сопровождению </w:t>
      </w:r>
      <w:r w:rsidRPr="002E227A">
        <w:rPr>
          <w:spacing w:val="-2"/>
          <w:sz w:val="28"/>
          <w:szCs w:val="28"/>
        </w:rPr>
        <w:t>(если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иное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установлено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законодательством)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подлежат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следующие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средства, </w:t>
      </w:r>
      <w:r w:rsidRPr="002E227A">
        <w:rPr>
          <w:sz w:val="28"/>
          <w:szCs w:val="28"/>
        </w:rPr>
        <w:t>предоставляемые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из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областного бюджета:</w:t>
      </w:r>
    </w:p>
    <w:p w:rsidR="00BD7757" w:rsidRPr="002E227A" w:rsidRDefault="00BD7757" w:rsidP="002E227A">
      <w:pPr>
        <w:pStyle w:val="ListParagraph"/>
        <w:numPr>
          <w:ilvl w:val="1"/>
          <w:numId w:val="3"/>
        </w:numPr>
        <w:tabs>
          <w:tab w:val="left" w:pos="1153"/>
        </w:tabs>
        <w:ind w:right="113" w:firstLine="721"/>
        <w:rPr>
          <w:sz w:val="28"/>
          <w:szCs w:val="28"/>
        </w:rPr>
      </w:pPr>
      <w:r w:rsidRPr="002E227A">
        <w:rPr>
          <w:sz w:val="28"/>
          <w:szCs w:val="28"/>
        </w:rPr>
        <w:t>субсидии юридическим лицам и бюджетные инвестиции юридическим</w:t>
      </w:r>
      <w:r w:rsidRPr="002E227A">
        <w:rPr>
          <w:spacing w:val="77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лицам,</w:t>
      </w:r>
      <w:r w:rsidRPr="002E227A">
        <w:rPr>
          <w:spacing w:val="68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включая</w:t>
      </w:r>
      <w:r w:rsidRPr="002E227A">
        <w:rPr>
          <w:spacing w:val="70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остатки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средств,</w:t>
      </w:r>
      <w:r w:rsidRPr="002E227A">
        <w:rPr>
          <w:spacing w:val="69"/>
          <w:w w:val="15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предоставляемые в соответствии со статьей 78, частью 5 статьи 79, статьей 80 Бюджетного кодекса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Федерации;</w:t>
      </w:r>
    </w:p>
    <w:p w:rsidR="00BD7757" w:rsidRPr="002E227A" w:rsidRDefault="00BD7757" w:rsidP="002E227A">
      <w:pPr>
        <w:pStyle w:val="ListParagraph"/>
        <w:numPr>
          <w:ilvl w:val="1"/>
          <w:numId w:val="3"/>
        </w:numPr>
        <w:tabs>
          <w:tab w:val="left" w:pos="1154"/>
        </w:tabs>
        <w:ind w:left="126" w:right="136" w:firstLine="720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гранты в форме субсидий в сфере сельского хозяйства, предоставляемые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индивидуальным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предпринимателям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в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соответствии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пунктом 7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статьи 78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Бюджетного кодекса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Российской Федерации;</w:t>
      </w:r>
    </w:p>
    <w:p w:rsidR="00BD7757" w:rsidRPr="002E227A" w:rsidRDefault="00BD7757" w:rsidP="002E227A">
      <w:pPr>
        <w:pStyle w:val="ListParagraph"/>
        <w:numPr>
          <w:ilvl w:val="1"/>
          <w:numId w:val="3"/>
        </w:numPr>
        <w:tabs>
          <w:tab w:val="left" w:pos="1157"/>
        </w:tabs>
        <w:ind w:left="1157" w:hanging="307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авансы:</w:t>
      </w:r>
    </w:p>
    <w:p w:rsidR="00BD7757" w:rsidRPr="002E227A" w:rsidRDefault="00BD7757" w:rsidP="002E227A">
      <w:pPr>
        <w:pStyle w:val="ListParagraph"/>
        <w:numPr>
          <w:ilvl w:val="2"/>
          <w:numId w:val="3"/>
        </w:numPr>
        <w:tabs>
          <w:tab w:val="left" w:pos="1012"/>
        </w:tabs>
        <w:ind w:right="133" w:firstLine="721"/>
        <w:rPr>
          <w:sz w:val="28"/>
          <w:szCs w:val="28"/>
        </w:rPr>
      </w:pPr>
      <w:r w:rsidRPr="002E227A">
        <w:rPr>
          <w:sz w:val="28"/>
          <w:szCs w:val="28"/>
        </w:rPr>
        <w:t>по государственным контрактам о поставке товаров, выполнении работ,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оказании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услуг,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заключаемым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на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сумму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50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руб.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более;</w:t>
      </w:r>
    </w:p>
    <w:p w:rsidR="00BD7757" w:rsidRPr="002E227A" w:rsidRDefault="00BD7757" w:rsidP="002E227A">
      <w:pPr>
        <w:pStyle w:val="ListParagraph"/>
        <w:numPr>
          <w:ilvl w:val="2"/>
          <w:numId w:val="3"/>
        </w:numPr>
        <w:tabs>
          <w:tab w:val="left" w:pos="1018"/>
        </w:tabs>
        <w:ind w:left="127" w:right="117" w:firstLine="727"/>
        <w:rPr>
          <w:rFonts w:cs="Arial"/>
          <w:i/>
          <w:iCs/>
          <w:sz w:val="28"/>
          <w:szCs w:val="28"/>
        </w:rPr>
      </w:pPr>
      <w:r w:rsidRPr="002E227A">
        <w:rPr>
          <w:sz w:val="28"/>
          <w:szCs w:val="28"/>
        </w:rPr>
        <w:t>по контрактам (договорам) о поставке товаров, выполнении работ, оказании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услуг,</w:t>
      </w:r>
      <w:r w:rsidRPr="002E227A">
        <w:rPr>
          <w:spacing w:val="39"/>
          <w:sz w:val="28"/>
          <w:szCs w:val="28"/>
        </w:rPr>
        <w:t xml:space="preserve">  </w:t>
      </w:r>
      <w:r w:rsidRPr="002E227A">
        <w:rPr>
          <w:sz w:val="28"/>
          <w:szCs w:val="28"/>
        </w:rPr>
        <w:t>заключаемым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на</w:t>
      </w:r>
      <w:r w:rsidRPr="002E227A">
        <w:rPr>
          <w:spacing w:val="37"/>
          <w:sz w:val="28"/>
          <w:szCs w:val="28"/>
        </w:rPr>
        <w:t xml:space="preserve">  </w:t>
      </w:r>
      <w:r w:rsidRPr="002E227A">
        <w:rPr>
          <w:sz w:val="28"/>
          <w:szCs w:val="28"/>
        </w:rPr>
        <w:t>сумму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50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000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000,00</w:t>
      </w:r>
      <w:r w:rsidRPr="002E227A">
        <w:rPr>
          <w:spacing w:val="40"/>
          <w:sz w:val="28"/>
          <w:szCs w:val="28"/>
        </w:rPr>
        <w:t xml:space="preserve">  </w:t>
      </w:r>
      <w:r w:rsidRPr="002E227A">
        <w:rPr>
          <w:sz w:val="28"/>
          <w:szCs w:val="28"/>
        </w:rPr>
        <w:t>руб.</w:t>
      </w:r>
      <w:r w:rsidRPr="002E227A">
        <w:rPr>
          <w:spacing w:val="38"/>
          <w:sz w:val="28"/>
          <w:szCs w:val="28"/>
        </w:rPr>
        <w:t xml:space="preserve">  </w:t>
      </w:r>
      <w:r w:rsidRPr="002E227A">
        <w:rPr>
          <w:sz w:val="28"/>
          <w:szCs w:val="28"/>
        </w:rPr>
        <w:t>и</w:t>
      </w:r>
      <w:r w:rsidRPr="002E227A">
        <w:rPr>
          <w:spacing w:val="37"/>
          <w:sz w:val="28"/>
          <w:szCs w:val="28"/>
        </w:rPr>
        <w:t xml:space="preserve">  </w:t>
      </w:r>
      <w:r w:rsidRPr="002E227A">
        <w:rPr>
          <w:sz w:val="28"/>
          <w:szCs w:val="28"/>
        </w:rPr>
        <w:t>более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6"/>
          <w:pgSz w:w="11980" w:h="16940"/>
          <w:pgMar w:top="1060" w:right="600" w:bottom="280" w:left="1600" w:header="736" w:footer="0" w:gutter="0"/>
          <w:cols w:space="720"/>
        </w:sectPr>
      </w:pPr>
    </w:p>
    <w:p w:rsidR="00BD7757" w:rsidRPr="002E227A" w:rsidRDefault="00BD7757" w:rsidP="002E227A">
      <w:pPr>
        <w:pStyle w:val="BodyText"/>
        <w:ind w:left="116" w:right="143"/>
        <w:rPr>
          <w:sz w:val="28"/>
          <w:szCs w:val="28"/>
        </w:rPr>
      </w:pPr>
      <w:r w:rsidRPr="002E227A">
        <w:rPr>
          <w:sz w:val="28"/>
          <w:szCs w:val="28"/>
        </w:rPr>
        <w:t>бюджетными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автономными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учреждениями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Омской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области,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лицевые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счета которым открыты в Министерстве финансов Омской области, источником финансового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обеспечения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которых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являются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субсидии,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предоставляемые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соответствии с абзацем вторым пункта 1 статьи 78.1 и статьей 78.2 Бюджетного</w:t>
      </w:r>
      <w:r w:rsidRPr="002E227A">
        <w:rPr>
          <w:spacing w:val="-2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Федерации;</w:t>
      </w:r>
    </w:p>
    <w:p w:rsidR="00BD7757" w:rsidRPr="002E227A" w:rsidRDefault="00BD7757" w:rsidP="002E227A">
      <w:pPr>
        <w:pStyle w:val="ListParagraph"/>
        <w:numPr>
          <w:ilvl w:val="2"/>
          <w:numId w:val="3"/>
        </w:numPr>
        <w:tabs>
          <w:tab w:val="left" w:pos="1007"/>
        </w:tabs>
        <w:ind w:left="120" w:right="140" w:firstLine="720"/>
        <w:rPr>
          <w:sz w:val="28"/>
          <w:szCs w:val="28"/>
        </w:rPr>
      </w:pPr>
      <w:r w:rsidRPr="002E227A">
        <w:rPr>
          <w:sz w:val="28"/>
          <w:szCs w:val="28"/>
        </w:rPr>
        <w:t xml:space="preserve">по контрактам (договорам) о поставке товаров, выполнении работ, </w:t>
      </w:r>
      <w:r w:rsidRPr="002E227A">
        <w:rPr>
          <w:spacing w:val="-2"/>
          <w:sz w:val="28"/>
          <w:szCs w:val="28"/>
        </w:rPr>
        <w:t>оказании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услуг,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заключаемым</w:t>
      </w:r>
      <w:r w:rsidRPr="002E227A">
        <w:rPr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сумму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000,00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более,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источником </w:t>
      </w:r>
      <w:r w:rsidRPr="002E227A">
        <w:rPr>
          <w:sz w:val="28"/>
          <w:szCs w:val="28"/>
        </w:rPr>
        <w:t>финансового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обеспечения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которых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являются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средства,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предоставленные в рамках исполнения государственных контрактов, контрактов (договоров), указанных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абзацах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втором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третьем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настоящего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подпункта;</w:t>
      </w:r>
    </w:p>
    <w:p w:rsidR="00BD7757" w:rsidRPr="002E227A" w:rsidRDefault="00BD7757" w:rsidP="002E227A">
      <w:pPr>
        <w:pStyle w:val="ListParagraph"/>
        <w:numPr>
          <w:ilvl w:val="2"/>
          <w:numId w:val="3"/>
        </w:numPr>
        <w:tabs>
          <w:tab w:val="left" w:pos="1007"/>
        </w:tabs>
        <w:ind w:left="122" w:right="155" w:firstLine="723"/>
        <w:rPr>
          <w:sz w:val="28"/>
          <w:szCs w:val="28"/>
        </w:rPr>
      </w:pPr>
      <w:r w:rsidRPr="002E227A">
        <w:rPr>
          <w:sz w:val="28"/>
          <w:szCs w:val="28"/>
        </w:rPr>
        <w:t xml:space="preserve">по контрактам (договорам) о поставке товаров, выполнении работ, </w:t>
      </w:r>
      <w:r w:rsidRPr="002E227A">
        <w:rPr>
          <w:spacing w:val="-2"/>
          <w:sz w:val="28"/>
          <w:szCs w:val="28"/>
        </w:rPr>
        <w:t>оказании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услуг,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заключаемым на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сумму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3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000,00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руб.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более,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источником </w:t>
      </w:r>
      <w:r w:rsidRPr="002E227A">
        <w:rPr>
          <w:sz w:val="28"/>
          <w:szCs w:val="28"/>
        </w:rPr>
        <w:t>финансового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обеспечения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которых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являются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средства,</w:t>
      </w:r>
      <w:r w:rsidRPr="002E227A">
        <w:rPr>
          <w:spacing w:val="80"/>
          <w:sz w:val="28"/>
          <w:szCs w:val="28"/>
        </w:rPr>
        <w:t xml:space="preserve">  </w:t>
      </w:r>
      <w:r w:rsidRPr="002E227A">
        <w:rPr>
          <w:sz w:val="28"/>
          <w:szCs w:val="28"/>
        </w:rPr>
        <w:t>указанные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z w:val="28"/>
          <w:szCs w:val="28"/>
        </w:rPr>
        <w:t>подпунктах 1,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2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настоящего пункта.</w:t>
      </w:r>
    </w:p>
    <w:p w:rsidR="00BD7757" w:rsidRPr="002E227A" w:rsidRDefault="00BD7757" w:rsidP="002E227A">
      <w:pPr>
        <w:pStyle w:val="ListParagraph"/>
        <w:numPr>
          <w:ilvl w:val="0"/>
          <w:numId w:val="3"/>
        </w:numPr>
        <w:tabs>
          <w:tab w:val="left" w:pos="1128"/>
        </w:tabs>
        <w:ind w:left="125" w:right="151" w:firstLine="725"/>
        <w:rPr>
          <w:rFonts w:cs="Arial"/>
          <w:sz w:val="28"/>
          <w:szCs w:val="28"/>
        </w:rPr>
      </w:pPr>
      <w:r w:rsidRPr="002E227A">
        <w:rPr>
          <w:spacing w:val="-2"/>
          <w:sz w:val="28"/>
          <w:szCs w:val="28"/>
        </w:rPr>
        <w:t>Иные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средства,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подлежащие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казначейскому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сопровождению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(помимо </w:t>
      </w:r>
      <w:r w:rsidRPr="002E227A">
        <w:rPr>
          <w:sz w:val="28"/>
          <w:szCs w:val="28"/>
        </w:rPr>
        <w:t>определенных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1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статьи),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могут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быть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определены 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соответствии с нормативными правовыми актами Правительства Омской </w:t>
      </w:r>
      <w:r w:rsidRPr="002E227A">
        <w:rPr>
          <w:spacing w:val="-2"/>
          <w:sz w:val="28"/>
          <w:szCs w:val="28"/>
        </w:rPr>
        <w:t>области.</w:t>
      </w:r>
    </w:p>
    <w:p w:rsidR="00BD7757" w:rsidRPr="002E227A" w:rsidRDefault="00BD7757" w:rsidP="002E227A">
      <w:pPr>
        <w:pStyle w:val="BodyText"/>
        <w:ind w:left="132" w:right="141" w:firstLine="714"/>
        <w:rPr>
          <w:sz w:val="28"/>
          <w:szCs w:val="28"/>
        </w:rPr>
      </w:pPr>
      <w:r w:rsidRPr="002E227A">
        <w:rPr>
          <w:sz w:val="28"/>
          <w:szCs w:val="28"/>
        </w:rPr>
        <w:t>Статья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15.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Особенности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использования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>неналоговых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доходов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 охраны окружающей среды</w:t>
      </w:r>
    </w:p>
    <w:p w:rsidR="00BD7757" w:rsidRPr="002E227A" w:rsidRDefault="00BD7757" w:rsidP="002E227A">
      <w:pPr>
        <w:pStyle w:val="BodyText"/>
        <w:ind w:left="136" w:right="137" w:firstLine="722"/>
        <w:rPr>
          <w:sz w:val="28"/>
          <w:szCs w:val="28"/>
        </w:rPr>
      </w:pPr>
      <w:r w:rsidRPr="002E227A">
        <w:rPr>
          <w:sz w:val="28"/>
          <w:szCs w:val="28"/>
        </w:rPr>
        <w:t xml:space="preserve">Установить, что в 2025 </w:t>
      </w:r>
      <w:r w:rsidRPr="002E227A">
        <w:rPr>
          <w:w w:val="90"/>
          <w:sz w:val="28"/>
          <w:szCs w:val="28"/>
        </w:rPr>
        <w:t xml:space="preserve">— </w:t>
      </w:r>
      <w:r w:rsidRPr="002E227A">
        <w:rPr>
          <w:sz w:val="28"/>
          <w:szCs w:val="28"/>
        </w:rPr>
        <w:t>2027 годах на выявление объектов накопленного вреда окружающей среде и (или) организацию ликвидации накопленного вреда окружающей среде в случае наличия на территории Омской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области</w:t>
      </w:r>
      <w:r w:rsidRPr="002E227A">
        <w:rPr>
          <w:spacing w:val="-17"/>
          <w:sz w:val="28"/>
          <w:szCs w:val="28"/>
        </w:rPr>
        <w:t xml:space="preserve"> </w:t>
      </w:r>
      <w:r w:rsidRPr="002E227A">
        <w:rPr>
          <w:sz w:val="28"/>
          <w:szCs w:val="28"/>
        </w:rPr>
        <w:t>объектов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z w:val="28"/>
          <w:szCs w:val="28"/>
        </w:rPr>
        <w:t>накопленного вреда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z w:val="28"/>
          <w:szCs w:val="28"/>
        </w:rPr>
        <w:t>окружающей среде,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z w:val="28"/>
          <w:szCs w:val="28"/>
        </w:rPr>
        <w:t>а</w:t>
      </w:r>
      <w:r w:rsidRPr="002E227A">
        <w:rPr>
          <w:spacing w:val="-19"/>
          <w:sz w:val="28"/>
          <w:szCs w:val="28"/>
        </w:rPr>
        <w:t xml:space="preserve"> </w:t>
      </w:r>
      <w:r w:rsidRPr="002E227A">
        <w:rPr>
          <w:sz w:val="28"/>
          <w:szCs w:val="28"/>
        </w:rPr>
        <w:t>в</w:t>
      </w:r>
      <w:r w:rsidRPr="002E227A">
        <w:rPr>
          <w:spacing w:val="-18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случае </w:t>
      </w:r>
      <w:r w:rsidRPr="002E227A">
        <w:rPr>
          <w:spacing w:val="-2"/>
          <w:sz w:val="28"/>
          <w:szCs w:val="28"/>
        </w:rPr>
        <w:t>их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отсутствия </w:t>
      </w:r>
      <w:r w:rsidRPr="002E227A">
        <w:rPr>
          <w:spacing w:val="-2"/>
          <w:w w:val="90"/>
          <w:sz w:val="28"/>
          <w:szCs w:val="28"/>
        </w:rPr>
        <w:t>—</w:t>
      </w:r>
      <w:r w:rsidRPr="002E227A">
        <w:rPr>
          <w:spacing w:val="-7"/>
          <w:w w:val="90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иные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мероприятия по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предотвращению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(или)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 xml:space="preserve">снижению </w:t>
      </w:r>
      <w:r w:rsidRPr="002E227A">
        <w:rPr>
          <w:spacing w:val="-4"/>
          <w:sz w:val="28"/>
          <w:szCs w:val="28"/>
        </w:rPr>
        <w:t>негативного воздействия хозяйственной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иной</w:t>
      </w:r>
      <w:r w:rsidRPr="002E227A">
        <w:rPr>
          <w:spacing w:val="-10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деятельности на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окружающую </w:t>
      </w:r>
      <w:r w:rsidRPr="002E227A">
        <w:rPr>
          <w:sz w:val="28"/>
          <w:szCs w:val="28"/>
        </w:rPr>
        <w:t>ср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областного бюджета, подлежащие в соответствии с федеральным законодательством зачислению в</w:t>
      </w:r>
      <w:r w:rsidRPr="002E227A">
        <w:rPr>
          <w:spacing w:val="-16"/>
          <w:sz w:val="28"/>
          <w:szCs w:val="28"/>
        </w:rPr>
        <w:t xml:space="preserve"> </w:t>
      </w:r>
      <w:r w:rsidRPr="002E227A">
        <w:rPr>
          <w:sz w:val="28"/>
          <w:szCs w:val="28"/>
        </w:rPr>
        <w:t>областной бюджет, полученные:</w:t>
      </w:r>
    </w:p>
    <w:p w:rsidR="00BD7757" w:rsidRPr="002E227A" w:rsidRDefault="00BD7757" w:rsidP="002E227A">
      <w:pPr>
        <w:pStyle w:val="ListParagraph"/>
        <w:numPr>
          <w:ilvl w:val="0"/>
          <w:numId w:val="2"/>
        </w:numPr>
        <w:tabs>
          <w:tab w:val="left" w:pos="1173"/>
        </w:tabs>
        <w:ind w:hanging="311"/>
        <w:rPr>
          <w:rFonts w:cs="Arial"/>
          <w:sz w:val="28"/>
          <w:szCs w:val="28"/>
        </w:rPr>
      </w:pPr>
      <w:r w:rsidRPr="002E227A">
        <w:rPr>
          <w:spacing w:val="-6"/>
          <w:sz w:val="28"/>
          <w:szCs w:val="28"/>
        </w:rPr>
        <w:t>от</w:t>
      </w:r>
      <w:r w:rsidRPr="002E227A">
        <w:rPr>
          <w:spacing w:val="-1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платы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за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негативное</w:t>
      </w:r>
      <w:r w:rsidRPr="002E227A">
        <w:rPr>
          <w:spacing w:val="10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воздействие</w:t>
      </w:r>
      <w:r w:rsidRPr="002E227A">
        <w:rPr>
          <w:spacing w:val="18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на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окружаю</w:t>
      </w:r>
      <w:r>
        <w:rPr>
          <w:spacing w:val="-6"/>
          <w:sz w:val="28"/>
          <w:szCs w:val="28"/>
        </w:rPr>
        <w:t>щ</w:t>
      </w:r>
      <w:r w:rsidRPr="002E227A">
        <w:rPr>
          <w:spacing w:val="-6"/>
          <w:sz w:val="28"/>
          <w:szCs w:val="28"/>
        </w:rPr>
        <w:t>ую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spacing w:val="-6"/>
          <w:sz w:val="28"/>
          <w:szCs w:val="28"/>
        </w:rPr>
        <w:t>среду;</w:t>
      </w:r>
    </w:p>
    <w:p w:rsidR="00BD7757" w:rsidRPr="002E227A" w:rsidRDefault="00BD7757" w:rsidP="002E227A">
      <w:pPr>
        <w:pStyle w:val="ListParagraph"/>
        <w:numPr>
          <w:ilvl w:val="0"/>
          <w:numId w:val="2"/>
        </w:numPr>
        <w:tabs>
          <w:tab w:val="left" w:pos="1172"/>
        </w:tabs>
        <w:ind w:left="145" w:right="101" w:firstLine="720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>от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штрафов,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установленных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Кодексом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 xml:space="preserve">об административных правонарушениях за административные </w:t>
      </w:r>
      <w:r w:rsidRPr="002E227A">
        <w:rPr>
          <w:spacing w:val="-4"/>
          <w:sz w:val="28"/>
          <w:szCs w:val="28"/>
        </w:rPr>
        <w:t>правонарушения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  <w:r w:rsidRPr="002E227A">
        <w:rPr>
          <w:spacing w:val="-8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охраны окружающей</w:t>
      </w:r>
      <w:r w:rsidRPr="002E227A">
        <w:rPr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среды и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 xml:space="preserve">природопользования, </w:t>
      </w:r>
      <w:r w:rsidRPr="002E227A">
        <w:rPr>
          <w:sz w:val="28"/>
          <w:szCs w:val="28"/>
        </w:rPr>
        <w:t xml:space="preserve">а также от административных штрафов, установленных Кодексом Омской области об административных правонарушениях за административные </w:t>
      </w:r>
      <w:r w:rsidRPr="002E227A">
        <w:rPr>
          <w:spacing w:val="-4"/>
          <w:sz w:val="28"/>
          <w:szCs w:val="28"/>
        </w:rPr>
        <w:t>правонарушения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в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области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охраны окружающей</w:t>
      </w:r>
      <w:r w:rsidRPr="002E227A">
        <w:rPr>
          <w:spacing w:val="14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среды и</w:t>
      </w:r>
      <w:r w:rsidRPr="002E227A">
        <w:rPr>
          <w:spacing w:val="-15"/>
          <w:sz w:val="28"/>
          <w:szCs w:val="28"/>
        </w:rPr>
        <w:t xml:space="preserve"> </w:t>
      </w:r>
      <w:r w:rsidRPr="002E227A">
        <w:rPr>
          <w:spacing w:val="-4"/>
          <w:sz w:val="28"/>
          <w:szCs w:val="28"/>
        </w:rPr>
        <w:t>природопользования;</w:t>
      </w:r>
    </w:p>
    <w:p w:rsidR="00BD7757" w:rsidRPr="002E227A" w:rsidRDefault="00BD7757" w:rsidP="002E227A">
      <w:pPr>
        <w:pStyle w:val="ListParagraph"/>
        <w:numPr>
          <w:ilvl w:val="0"/>
          <w:numId w:val="2"/>
        </w:numPr>
        <w:tabs>
          <w:tab w:val="left" w:pos="1181"/>
        </w:tabs>
        <w:ind w:left="151" w:right="109" w:firstLine="718"/>
        <w:rPr>
          <w:rFonts w:cs="Arial"/>
          <w:sz w:val="28"/>
          <w:szCs w:val="28"/>
        </w:rPr>
      </w:pPr>
      <w:r w:rsidRPr="002E227A">
        <w:rPr>
          <w:sz w:val="28"/>
          <w:szCs w:val="28"/>
        </w:rPr>
        <w:t xml:space="preserve"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</w:t>
      </w:r>
      <w:r w:rsidRPr="002E227A">
        <w:rPr>
          <w:spacing w:val="-2"/>
          <w:sz w:val="28"/>
          <w:szCs w:val="28"/>
        </w:rPr>
        <w:t>числе</w:t>
      </w:r>
      <w:r w:rsidRPr="002E227A">
        <w:rPr>
          <w:spacing w:val="-9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водным</w:t>
      </w:r>
      <w:r w:rsidRPr="002E227A">
        <w:rPr>
          <w:spacing w:val="-14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объектам,</w:t>
      </w:r>
      <w:r w:rsidRPr="002E227A">
        <w:rPr>
          <w:spacing w:val="-12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вследствие нарушений</w:t>
      </w:r>
      <w:r w:rsidRPr="002E227A">
        <w:rPr>
          <w:spacing w:val="-11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обязательных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pacing w:val="-2"/>
          <w:sz w:val="28"/>
          <w:szCs w:val="28"/>
        </w:rPr>
        <w:t>требований.</w:t>
      </w:r>
    </w:p>
    <w:p w:rsidR="00BD7757" w:rsidRPr="002E227A" w:rsidRDefault="00BD7757" w:rsidP="002E227A">
      <w:pPr>
        <w:jc w:val="both"/>
        <w:rPr>
          <w:rFonts w:ascii="Times New Roman" w:hAnsi="Times New Roman" w:cs="Times New Roman"/>
          <w:sz w:val="28"/>
          <w:szCs w:val="28"/>
        </w:rPr>
        <w:sectPr w:rsidR="00BD7757" w:rsidRPr="002E227A">
          <w:headerReference w:type="default" r:id="rId17"/>
          <w:pgSz w:w="11980" w:h="16900"/>
          <w:pgMar w:top="1040" w:right="580" w:bottom="280" w:left="1600" w:header="710" w:footer="0" w:gutter="0"/>
          <w:cols w:space="720"/>
        </w:sectPr>
      </w:pPr>
    </w:p>
    <w:p w:rsidR="00BD7757" w:rsidRPr="002E227A" w:rsidRDefault="00BD7757" w:rsidP="002E227A">
      <w:pPr>
        <w:tabs>
          <w:tab w:val="left" w:pos="4481"/>
          <w:tab w:val="left" w:pos="5992"/>
          <w:tab w:val="left" w:pos="7550"/>
          <w:tab w:val="left" w:pos="8719"/>
        </w:tabs>
        <w:ind w:left="113" w:right="167" w:firstLine="714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 16. Приостановление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отдельных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положений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законов</w:t>
      </w:r>
      <w:r w:rsidRPr="002E227A">
        <w:rPr>
          <w:rFonts w:ascii="Times New Roman" w:hAnsi="Times New Roman" w:cs="Times New Roman"/>
          <w:sz w:val="28"/>
          <w:szCs w:val="28"/>
        </w:rPr>
        <w:tab/>
      </w:r>
      <w:r w:rsidRPr="002E227A">
        <w:rPr>
          <w:rFonts w:ascii="Times New Roman" w:hAnsi="Times New Roman" w:cs="Times New Roman"/>
          <w:spacing w:val="-6"/>
          <w:sz w:val="28"/>
          <w:szCs w:val="28"/>
        </w:rPr>
        <w:t xml:space="preserve">Омской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области</w:t>
      </w:r>
    </w:p>
    <w:p w:rsidR="00BD7757" w:rsidRPr="002E227A" w:rsidRDefault="00BD7757" w:rsidP="002E227A">
      <w:pPr>
        <w:ind w:left="118" w:right="144" w:firstLine="546"/>
        <w:jc w:val="both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Приостановить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января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31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декабря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2025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года</w:t>
      </w:r>
      <w:r w:rsidRPr="002E227A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действие пункта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статьи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11,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подпункта</w:t>
      </w:r>
      <w:r w:rsidRPr="002E227A">
        <w:rPr>
          <w:rFonts w:ascii="Times New Roman" w:hAnsi="Times New Roman" w:cs="Times New Roman"/>
          <w:spacing w:val="77"/>
          <w:w w:val="15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пункта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1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статьи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34,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статьи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47</w:t>
      </w:r>
      <w:r w:rsidRPr="002E227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Кодекса о государственных должностях Омской области и государственной гражданской службе Омской области.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ind w:left="83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Статья 17.</w:t>
      </w:r>
      <w:r w:rsidRPr="002E227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Вступление</w:t>
      </w:r>
      <w:r w:rsidRPr="002E227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в</w:t>
      </w:r>
      <w:r w:rsidRPr="002E227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силу</w:t>
      </w:r>
      <w:r w:rsidRPr="002E227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настоящего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Закона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и</w:t>
      </w:r>
      <w:r w:rsidRPr="002E22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срок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его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действия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ListParagraph"/>
        <w:numPr>
          <w:ilvl w:val="0"/>
          <w:numId w:val="1"/>
        </w:numPr>
        <w:tabs>
          <w:tab w:val="left" w:pos="1157"/>
        </w:tabs>
        <w:ind w:right="143" w:firstLine="717"/>
        <w:rPr>
          <w:sz w:val="28"/>
          <w:szCs w:val="28"/>
        </w:rPr>
      </w:pPr>
      <w:r w:rsidRPr="002E227A">
        <w:rPr>
          <w:sz w:val="28"/>
          <w:szCs w:val="28"/>
        </w:rPr>
        <w:t>Настоящий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вступает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в силу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с 1 января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2025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года</w:t>
      </w:r>
      <w:r w:rsidRPr="002E227A">
        <w:rPr>
          <w:spacing w:val="40"/>
          <w:sz w:val="28"/>
          <w:szCs w:val="28"/>
        </w:rPr>
        <w:t xml:space="preserve"> </w:t>
      </w:r>
      <w:r w:rsidRPr="002E227A">
        <w:rPr>
          <w:sz w:val="28"/>
          <w:szCs w:val="28"/>
        </w:rPr>
        <w:t>и</w:t>
      </w:r>
      <w:r w:rsidRPr="002E227A">
        <w:rPr>
          <w:spacing w:val="35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действует по</w:t>
      </w:r>
      <w:r w:rsidRPr="002E227A">
        <w:rPr>
          <w:spacing w:val="-6"/>
          <w:sz w:val="28"/>
          <w:szCs w:val="28"/>
        </w:rPr>
        <w:t xml:space="preserve"> </w:t>
      </w:r>
      <w:r w:rsidRPr="002E227A">
        <w:rPr>
          <w:sz w:val="28"/>
          <w:szCs w:val="28"/>
        </w:rPr>
        <w:t>31</w:t>
      </w:r>
      <w:r w:rsidRPr="002E227A">
        <w:rPr>
          <w:spacing w:val="-5"/>
          <w:sz w:val="28"/>
          <w:szCs w:val="28"/>
        </w:rPr>
        <w:t xml:space="preserve"> </w:t>
      </w:r>
      <w:r w:rsidRPr="002E227A">
        <w:rPr>
          <w:sz w:val="28"/>
          <w:szCs w:val="28"/>
        </w:rPr>
        <w:t>декабря 2025 года,</w:t>
      </w:r>
      <w:r w:rsidRPr="002E227A">
        <w:rPr>
          <w:spacing w:val="-4"/>
          <w:sz w:val="28"/>
          <w:szCs w:val="28"/>
        </w:rPr>
        <w:t xml:space="preserve"> </w:t>
      </w:r>
      <w:r w:rsidRPr="002E227A">
        <w:rPr>
          <w:sz w:val="28"/>
          <w:szCs w:val="28"/>
        </w:rPr>
        <w:t>за</w:t>
      </w:r>
      <w:r w:rsidRPr="002E227A">
        <w:rPr>
          <w:spacing w:val="-7"/>
          <w:sz w:val="28"/>
          <w:szCs w:val="28"/>
        </w:rPr>
        <w:t xml:space="preserve"> </w:t>
      </w:r>
      <w:r w:rsidRPr="002E227A">
        <w:rPr>
          <w:sz w:val="28"/>
          <w:szCs w:val="28"/>
        </w:rPr>
        <w:t>исключением случая, предусмотренного</w:t>
      </w:r>
      <w:r w:rsidRPr="002E227A">
        <w:rPr>
          <w:spacing w:val="-3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 2 настоящей статьи.</w:t>
      </w:r>
    </w:p>
    <w:p w:rsidR="00BD7757" w:rsidRPr="002E227A" w:rsidRDefault="00BD7757" w:rsidP="002E227A">
      <w:pPr>
        <w:pStyle w:val="ListParagraph"/>
        <w:numPr>
          <w:ilvl w:val="0"/>
          <w:numId w:val="1"/>
        </w:numPr>
        <w:tabs>
          <w:tab w:val="left" w:pos="1140"/>
        </w:tabs>
        <w:ind w:left="123" w:right="150" w:firstLine="719"/>
        <w:rPr>
          <w:sz w:val="28"/>
          <w:szCs w:val="28"/>
        </w:rPr>
      </w:pPr>
      <w:r w:rsidRPr="002E227A">
        <w:rPr>
          <w:sz w:val="28"/>
          <w:szCs w:val="28"/>
        </w:rPr>
        <w:t>При изменении 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показателей сводной бюджетной росписи областного бюджета в соответствии с пунктом 3 статьи 217 Бюджетного кодекса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Российской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Федерации,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пунктом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4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статьи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3</w:t>
      </w:r>
      <w:r w:rsidRPr="002E227A">
        <w:rPr>
          <w:spacing w:val="80"/>
          <w:sz w:val="28"/>
          <w:szCs w:val="28"/>
        </w:rPr>
        <w:t xml:space="preserve"> </w:t>
      </w:r>
      <w:r w:rsidRPr="002E227A">
        <w:rPr>
          <w:sz w:val="28"/>
          <w:szCs w:val="28"/>
        </w:rPr>
        <w:t>настоящего</w:t>
      </w:r>
      <w:r w:rsidRPr="002E227A">
        <w:rPr>
          <w:spacing w:val="80"/>
          <w:w w:val="150"/>
          <w:sz w:val="28"/>
          <w:szCs w:val="28"/>
        </w:rPr>
        <w:t xml:space="preserve"> </w:t>
      </w:r>
      <w:r w:rsidRPr="002E227A">
        <w:rPr>
          <w:sz w:val="28"/>
          <w:szCs w:val="28"/>
        </w:rPr>
        <w:t>Закона и отсутствии возможности отражения в областном бюджете указанных изменений в</w:t>
      </w:r>
      <w:r w:rsidRPr="002E227A">
        <w:rPr>
          <w:spacing w:val="-1"/>
          <w:sz w:val="28"/>
          <w:szCs w:val="28"/>
        </w:rPr>
        <w:t xml:space="preserve"> </w:t>
      </w:r>
      <w:r w:rsidRPr="002E227A">
        <w:rPr>
          <w:sz w:val="28"/>
          <w:szCs w:val="28"/>
        </w:rPr>
        <w:t>2025 году настоящий Закон действует до 15 марта 2026 года.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rPr>
          <w:rFonts w:ascii="Times New Roman" w:hAnsi="Times New Roman" w:cs="Times New Roman"/>
          <w:sz w:val="28"/>
          <w:szCs w:val="28"/>
        </w:rPr>
        <w:sectPr w:rsidR="00BD7757" w:rsidRPr="002E227A">
          <w:pgSz w:w="11980" w:h="16900"/>
          <w:pgMar w:top="1040" w:right="580" w:bottom="280" w:left="1600" w:header="710" w:footer="0" w:gutter="0"/>
          <w:cols w:space="720"/>
        </w:sectPr>
      </w:pPr>
    </w:p>
    <w:p w:rsidR="00BD7757" w:rsidRPr="002E227A" w:rsidRDefault="00BD7757" w:rsidP="002E227A">
      <w:pPr>
        <w:ind w:left="12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Губернатор</w:t>
      </w:r>
      <w:r w:rsidRPr="002E227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</w:rPr>
        <w:t>Омской</w:t>
      </w:r>
      <w:r w:rsidRPr="002E227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2"/>
          <w:sz w:val="28"/>
          <w:szCs w:val="28"/>
        </w:rPr>
        <w:t>области</w:t>
      </w: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ind w:left="138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t>г.</w:t>
      </w:r>
      <w:r w:rsidRPr="002E227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Омск</w:t>
      </w:r>
    </w:p>
    <w:p w:rsidR="00BD7757" w:rsidRPr="002E227A" w:rsidRDefault="00BD7757" w:rsidP="002E227A">
      <w:pPr>
        <w:tabs>
          <w:tab w:val="left" w:pos="773"/>
          <w:tab w:val="left" w:pos="2411"/>
        </w:tabs>
        <w:ind w:left="26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27A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2E227A">
        <w:rPr>
          <w:rFonts w:ascii="Times New Roman" w:hAnsi="Times New Roman" w:cs="Times New Roman"/>
          <w:sz w:val="28"/>
          <w:szCs w:val="28"/>
        </w:rPr>
        <w:t>2024</w:t>
      </w:r>
      <w:r w:rsidRPr="002E227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E227A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BD7757" w:rsidRPr="002E227A" w:rsidRDefault="00BD7757" w:rsidP="002E227A">
      <w:pPr>
        <w:tabs>
          <w:tab w:val="left" w:pos="1409"/>
        </w:tabs>
        <w:ind w:left="129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w w:val="105"/>
          <w:sz w:val="28"/>
          <w:szCs w:val="28"/>
        </w:rPr>
        <w:t xml:space="preserve">№ </w:t>
      </w:r>
      <w:r w:rsidRPr="002E227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D7757" w:rsidRPr="002E227A" w:rsidRDefault="00BD7757" w:rsidP="002E227A">
      <w:pPr>
        <w:ind w:left="127"/>
        <w:rPr>
          <w:rFonts w:ascii="Times New Roman" w:hAnsi="Times New Roman" w:cs="Times New Roman"/>
          <w:sz w:val="28"/>
          <w:szCs w:val="28"/>
        </w:rPr>
      </w:pPr>
      <w:r w:rsidRPr="002E227A">
        <w:rPr>
          <w:rFonts w:ascii="Times New Roman" w:hAnsi="Times New Roman" w:cs="Times New Roman"/>
          <w:sz w:val="28"/>
          <w:szCs w:val="28"/>
        </w:rPr>
        <w:br w:type="column"/>
      </w:r>
      <w:r w:rsidRPr="002E227A">
        <w:rPr>
          <w:rFonts w:ascii="Times New Roman" w:hAnsi="Times New Roman" w:cs="Times New Roman"/>
          <w:spacing w:val="-2"/>
          <w:w w:val="90"/>
          <w:sz w:val="28"/>
          <w:szCs w:val="28"/>
        </w:rPr>
        <w:t>В.М.Хоценко</w:t>
      </w:r>
    </w:p>
    <w:p w:rsidR="00BD7757" w:rsidRPr="002E227A" w:rsidRDefault="00BD7757" w:rsidP="002E227A">
      <w:pPr>
        <w:rPr>
          <w:rFonts w:ascii="Times New Roman" w:hAnsi="Times New Roman" w:cs="Times New Roman"/>
          <w:sz w:val="28"/>
          <w:szCs w:val="28"/>
        </w:rPr>
        <w:sectPr w:rsidR="00BD7757" w:rsidRPr="002E227A">
          <w:type w:val="continuous"/>
          <w:pgSz w:w="11980" w:h="16900"/>
          <w:pgMar w:top="1020" w:right="580" w:bottom="280" w:left="1600" w:header="710" w:footer="0" w:gutter="0"/>
          <w:cols w:num="2" w:space="720" w:equalWidth="0">
            <w:col w:w="3603" w:space="4228"/>
            <w:col w:w="1969"/>
          </w:cols>
        </w:sect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jc w:val="left"/>
        <w:rPr>
          <w:rFonts w:cs="Arial"/>
          <w:sz w:val="28"/>
          <w:szCs w:val="28"/>
        </w:rPr>
      </w:pPr>
    </w:p>
    <w:p w:rsidR="00BD7757" w:rsidRPr="002E227A" w:rsidRDefault="00BD7757" w:rsidP="002E227A">
      <w:pPr>
        <w:pStyle w:val="BodyText"/>
        <w:ind w:left="7817"/>
        <w:jc w:val="left"/>
        <w:rPr>
          <w:rFonts w:cs="Arial"/>
          <w:sz w:val="28"/>
          <w:szCs w:val="28"/>
        </w:rPr>
      </w:pPr>
      <w:r w:rsidRPr="00A402A9">
        <w:rPr>
          <w:rFonts w:cs="Arial"/>
          <w:noProof/>
          <w:sz w:val="28"/>
          <w:szCs w:val="28"/>
          <w:lang w:eastAsia="ru-RU"/>
        </w:rPr>
        <w:pict>
          <v:shape id="Image 10" o:spid="_x0000_i1026" type="#_x0000_t75" style="width:75.75pt;height:31.5pt;visibility:visible">
            <v:imagedata r:id="rId18" o:title=""/>
          </v:shape>
        </w:pict>
      </w:r>
    </w:p>
    <w:p w:rsidR="00BD7757" w:rsidRPr="002E227A" w:rsidRDefault="00BD7757" w:rsidP="002E227A">
      <w:pPr>
        <w:rPr>
          <w:rFonts w:ascii="Times New Roman" w:hAnsi="Times New Roman" w:cs="Times New Roman"/>
          <w:sz w:val="28"/>
          <w:szCs w:val="28"/>
        </w:rPr>
      </w:pPr>
    </w:p>
    <w:sectPr w:rsidR="00BD7757" w:rsidRPr="002E227A" w:rsidSect="00682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57" w:rsidRDefault="00BD7757" w:rsidP="00D56378">
      <w:r>
        <w:separator/>
      </w:r>
    </w:p>
  </w:endnote>
  <w:endnote w:type="continuationSeparator" w:id="1">
    <w:p w:rsidR="00BD7757" w:rsidRDefault="00BD7757" w:rsidP="00D5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57" w:rsidRDefault="00BD7757" w:rsidP="00D56378">
      <w:r>
        <w:separator/>
      </w:r>
    </w:p>
  </w:footnote>
  <w:footnote w:type="continuationSeparator" w:id="1">
    <w:p w:rsidR="00BD7757" w:rsidRDefault="00BD7757" w:rsidP="00D56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95pt;margin-top:36.15pt;width:14pt;height:17.55pt;z-index:-251656192;mso-position-horizontal-relative:page;mso-position-vertical-relative:page" filled="f" stroked="f">
          <v:textbox inset="0,0,0,0">
            <w:txbxContent>
              <w:p w:rsidR="00BD7757" w:rsidRDefault="00BD7757">
                <w:pPr>
                  <w:spacing w:before="8"/>
                  <w:ind w:left="60"/>
                  <w:rPr>
                    <w:sz w:val="28"/>
                    <w:szCs w:val="28"/>
                  </w:rPr>
                </w:pPr>
                <w:r>
                  <w:rPr>
                    <w:spacing w:val="-10"/>
                    <w:sz w:val="28"/>
                    <w:szCs w:val="28"/>
                  </w:rPr>
                  <w:fldChar w:fldCharType="begin"/>
                </w:r>
                <w:r>
                  <w:rPr>
                    <w:spacing w:val="-10"/>
                    <w:sz w:val="28"/>
                    <w:szCs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pacing w:val="-10"/>
                    <w:sz w:val="28"/>
                    <w:szCs w:val="28"/>
                  </w:rPr>
                  <w:t>4</w:t>
                </w:r>
                <w:r>
                  <w:rPr>
                    <w:spacing w:val="-1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7" type="#_x0000_t202" style="position:absolute;margin-left:314.75pt;margin-top:34.5pt;width:20.95pt;height:18.1pt;z-index:-251639808;mso-position-horizontal-relative:page;mso-position-vertical-relative:page" filled="f" stroked="f">
          <v:textbox inset="0,0,0,0">
            <w:txbxContent>
              <w:p w:rsidR="00BD7757" w:rsidRDefault="00BD7757">
                <w:pPr>
                  <w:pStyle w:val="BodyText"/>
                  <w:spacing w:before="7"/>
                  <w:ind w:left="60"/>
                  <w:jc w:val="left"/>
                  <w:rPr>
                    <w:rFonts w:cs="Arial"/>
                  </w:rPr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15.6pt;margin-top:37.35pt;width:14.1pt;height:17.55pt;z-index:-251654144;mso-position-horizontal-relative:page;mso-position-vertical-relative:page" filled="f" stroked="f">
          <v:textbox inset="0,0,0,0">
            <w:txbxContent>
              <w:p w:rsidR="00BD7757" w:rsidRDefault="00BD7757">
                <w:pPr>
                  <w:spacing w:before="8"/>
                  <w:ind w:left="60"/>
                  <w:rPr>
                    <w:sz w:val="28"/>
                    <w:szCs w:val="28"/>
                  </w:rPr>
                </w:pPr>
                <w:r>
                  <w:rPr>
                    <w:spacing w:val="-10"/>
                    <w:sz w:val="28"/>
                    <w:szCs w:val="28"/>
                  </w:rPr>
                  <w:fldChar w:fldCharType="begin"/>
                </w:r>
                <w:r>
                  <w:rPr>
                    <w:spacing w:val="-10"/>
                    <w:sz w:val="28"/>
                    <w:szCs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pacing w:val="-10"/>
                    <w:sz w:val="28"/>
                    <w:szCs w:val="28"/>
                  </w:rPr>
                  <w:t>6</w:t>
                </w:r>
                <w:r>
                  <w:rPr>
                    <w:spacing w:val="-10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314.95pt;margin-top:37pt;width:14.35pt;height:18.1pt;z-index:-251652096;mso-position-horizontal-relative:page;mso-position-vertical-relative:page" filled="f" stroked="f">
          <v:textbox inset="0,0,0,0">
            <w:txbxContent>
              <w:p w:rsidR="00BD7757" w:rsidRDefault="00BD7757">
                <w:pPr>
                  <w:pStyle w:val="BodyText"/>
                  <w:spacing w:before="7"/>
                  <w:ind w:left="60"/>
                  <w:jc w:val="left"/>
                  <w:rPr>
                    <w:rFonts w:cs="Arial"/>
                  </w:rPr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7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315.35pt;margin-top:36.15pt;width:13.15pt;height:19.3pt;z-index:-251650048;mso-position-horizontal-relative:page;mso-position-vertical-relative:page" filled="f" stroked="f">
          <v:textbox inset="0,0,0,0">
            <w:txbxContent>
              <w:p w:rsidR="00BD7757" w:rsidRDefault="00BD7757">
                <w:pPr>
                  <w:pStyle w:val="BodyText"/>
                  <w:spacing w:before="7"/>
                  <w:ind w:left="41"/>
                  <w:jc w:val="left"/>
                  <w:rPr>
                    <w:rFonts w:cs="Arial"/>
                  </w:rPr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noProof/>
                    <w:spacing w:val="-10"/>
                  </w:rPr>
                  <w:t>9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3" type="#_x0000_t202" style="position:absolute;margin-left:315.5pt;margin-top:35.8pt;width:20.95pt;height:18.1pt;z-index:-251648000;mso-position-horizontal-relative:page;mso-position-vertical-relative:page" filled="f" stroked="f">
          <v:textbox inset="0,0,0,0">
            <w:txbxContent>
              <w:p w:rsidR="00BD7757" w:rsidRDefault="00BD7757">
                <w:pPr>
                  <w:pStyle w:val="BodyText"/>
                  <w:spacing w:before="7"/>
                  <w:ind w:left="60"/>
                  <w:jc w:val="left"/>
                  <w:rPr>
                    <w:rFonts w:cs="Arial"/>
                  </w:rPr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12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4" type="#_x0000_t202" style="position:absolute;margin-left:313.6pt;margin-top:37.35pt;width:20.9pt;height:17.55pt;z-index:-251645952;mso-position-horizontal-relative:page;mso-position-vertical-relative:page" filled="f" stroked="f">
          <v:textbox inset="0,0,0,0">
            <w:txbxContent>
              <w:p w:rsidR="00BD7757" w:rsidRDefault="00BD7757">
                <w:pPr>
                  <w:spacing w:before="8"/>
                  <w:ind w:left="60"/>
                  <w:rPr>
                    <w:sz w:val="28"/>
                    <w:szCs w:val="28"/>
                  </w:rPr>
                </w:pPr>
                <w:r>
                  <w:rPr>
                    <w:spacing w:val="-5"/>
                    <w:sz w:val="28"/>
                    <w:szCs w:val="28"/>
                  </w:rPr>
                  <w:fldChar w:fldCharType="begin"/>
                </w:r>
                <w:r>
                  <w:rPr>
                    <w:spacing w:val="-5"/>
                    <w:sz w:val="28"/>
                    <w:szCs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pacing w:val="-5"/>
                    <w:sz w:val="28"/>
                    <w:szCs w:val="28"/>
                  </w:rPr>
                  <w:t>13</w:t>
                </w:r>
                <w:r>
                  <w:rPr>
                    <w:spacing w:val="-5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5" type="#_x0000_t202" style="position:absolute;margin-left:314.35pt;margin-top:35.1pt;width:21.15pt;height:17.55pt;z-index:-251643904;mso-position-horizontal-relative:page;mso-position-vertical-relative:page" filled="f" stroked="f">
          <v:textbox inset="0,0,0,0">
            <w:txbxContent>
              <w:p w:rsidR="00BD7757" w:rsidRDefault="00BD7757">
                <w:pPr>
                  <w:spacing w:before="8"/>
                  <w:ind w:left="60"/>
                  <w:rPr>
                    <w:sz w:val="28"/>
                    <w:szCs w:val="28"/>
                  </w:rPr>
                </w:pPr>
                <w:r>
                  <w:rPr>
                    <w:spacing w:val="-5"/>
                    <w:sz w:val="28"/>
                    <w:szCs w:val="28"/>
                  </w:rPr>
                  <w:fldChar w:fldCharType="begin"/>
                </w:r>
                <w:r>
                  <w:rPr>
                    <w:spacing w:val="-5"/>
                    <w:sz w:val="28"/>
                    <w:szCs w:val="28"/>
                  </w:rPr>
                  <w:instrText xml:space="preserve"> PAGE </w:instrText>
                </w:r>
                <w:r>
                  <w:rPr>
                    <w:spacing w:val="-5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pacing w:val="-5"/>
                    <w:sz w:val="28"/>
                    <w:szCs w:val="28"/>
                  </w:rPr>
                  <w:t>14</w:t>
                </w:r>
                <w:r>
                  <w:rPr>
                    <w:spacing w:val="-5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57" w:rsidRDefault="00BD7757">
    <w:pPr>
      <w:pStyle w:val="BodyText"/>
      <w:spacing w:line="14" w:lineRule="auto"/>
      <w:jc w:val="left"/>
      <w:rPr>
        <w:rFonts w:cs="Arial"/>
        <w:sz w:val="20"/>
        <w:szCs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6" type="#_x0000_t202" style="position:absolute;margin-left:314.05pt;margin-top:35.8pt;width:20.8pt;height:18.1pt;z-index:-251641856;mso-position-horizontal-relative:page;mso-position-vertical-relative:page" filled="f" stroked="f">
          <v:textbox inset="0,0,0,0">
            <w:txbxContent>
              <w:p w:rsidR="00BD7757" w:rsidRDefault="00BD7757">
                <w:pPr>
                  <w:pStyle w:val="BodyText"/>
                  <w:spacing w:before="7"/>
                  <w:ind w:left="60"/>
                  <w:jc w:val="left"/>
                  <w:rPr>
                    <w:rFonts w:cs="Arial"/>
                  </w:rPr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noProof/>
                    <w:spacing w:val="-5"/>
                  </w:rPr>
                  <w:t>15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7BA"/>
    <w:multiLevelType w:val="hybridMultilevel"/>
    <w:tmpl w:val="49884FAE"/>
    <w:lvl w:ilvl="0" w:tplc="5A5E22E6">
      <w:start w:val="1"/>
      <w:numFmt w:val="decimal"/>
      <w:lvlText w:val="%1."/>
      <w:lvlJc w:val="left"/>
      <w:pPr>
        <w:ind w:left="153" w:hanging="285"/>
      </w:pPr>
      <w:rPr>
        <w:rFonts w:hint="default"/>
        <w:spacing w:val="0"/>
        <w:w w:val="98"/>
      </w:rPr>
    </w:lvl>
    <w:lvl w:ilvl="1" w:tplc="26CA5E14">
      <w:numFmt w:val="bullet"/>
      <w:lvlText w:val="•"/>
      <w:lvlJc w:val="left"/>
      <w:pPr>
        <w:ind w:left="1120" w:hanging="285"/>
      </w:pPr>
      <w:rPr>
        <w:rFonts w:hint="default"/>
      </w:rPr>
    </w:lvl>
    <w:lvl w:ilvl="2" w:tplc="8FC6450E">
      <w:numFmt w:val="bullet"/>
      <w:lvlText w:val="•"/>
      <w:lvlJc w:val="left"/>
      <w:pPr>
        <w:ind w:left="2080" w:hanging="285"/>
      </w:pPr>
      <w:rPr>
        <w:rFonts w:hint="default"/>
      </w:rPr>
    </w:lvl>
    <w:lvl w:ilvl="3" w:tplc="85DE2936">
      <w:numFmt w:val="bullet"/>
      <w:lvlText w:val="•"/>
      <w:lvlJc w:val="left"/>
      <w:pPr>
        <w:ind w:left="3040" w:hanging="285"/>
      </w:pPr>
      <w:rPr>
        <w:rFonts w:hint="default"/>
      </w:rPr>
    </w:lvl>
    <w:lvl w:ilvl="4" w:tplc="8BB4EA42">
      <w:numFmt w:val="bullet"/>
      <w:lvlText w:val="•"/>
      <w:lvlJc w:val="left"/>
      <w:pPr>
        <w:ind w:left="4000" w:hanging="285"/>
      </w:pPr>
      <w:rPr>
        <w:rFonts w:hint="default"/>
      </w:rPr>
    </w:lvl>
    <w:lvl w:ilvl="5" w:tplc="6D247B26">
      <w:numFmt w:val="bullet"/>
      <w:lvlText w:val="•"/>
      <w:lvlJc w:val="left"/>
      <w:pPr>
        <w:ind w:left="4960" w:hanging="285"/>
      </w:pPr>
      <w:rPr>
        <w:rFonts w:hint="default"/>
      </w:rPr>
    </w:lvl>
    <w:lvl w:ilvl="6" w:tplc="CDB889EC">
      <w:numFmt w:val="bullet"/>
      <w:lvlText w:val="•"/>
      <w:lvlJc w:val="left"/>
      <w:pPr>
        <w:ind w:left="5920" w:hanging="285"/>
      </w:pPr>
      <w:rPr>
        <w:rFonts w:hint="default"/>
      </w:rPr>
    </w:lvl>
    <w:lvl w:ilvl="7" w:tplc="CEA0825E">
      <w:numFmt w:val="bullet"/>
      <w:lvlText w:val="•"/>
      <w:lvlJc w:val="left"/>
      <w:pPr>
        <w:ind w:left="6880" w:hanging="285"/>
      </w:pPr>
      <w:rPr>
        <w:rFonts w:hint="default"/>
      </w:rPr>
    </w:lvl>
    <w:lvl w:ilvl="8" w:tplc="C884F71A">
      <w:numFmt w:val="bullet"/>
      <w:lvlText w:val="•"/>
      <w:lvlJc w:val="left"/>
      <w:pPr>
        <w:ind w:left="7840" w:hanging="285"/>
      </w:pPr>
      <w:rPr>
        <w:rFonts w:hint="default"/>
      </w:rPr>
    </w:lvl>
  </w:abstractNum>
  <w:abstractNum w:abstractNumId="1">
    <w:nsid w:val="188313E4"/>
    <w:multiLevelType w:val="hybridMultilevel"/>
    <w:tmpl w:val="A1D60098"/>
    <w:lvl w:ilvl="0" w:tplc="2C30951E">
      <w:start w:val="1"/>
      <w:numFmt w:val="decimal"/>
      <w:lvlText w:val="%1)"/>
      <w:lvlJc w:val="left"/>
      <w:pPr>
        <w:ind w:left="1154" w:hanging="30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1" w:tplc="3F9C96B0">
      <w:numFmt w:val="bullet"/>
      <w:lvlText w:val="•"/>
      <w:lvlJc w:val="left"/>
      <w:pPr>
        <w:ind w:left="2024" w:hanging="309"/>
      </w:pPr>
      <w:rPr>
        <w:rFonts w:hint="default"/>
      </w:rPr>
    </w:lvl>
    <w:lvl w:ilvl="2" w:tplc="6980BBFA">
      <w:numFmt w:val="bullet"/>
      <w:lvlText w:val="•"/>
      <w:lvlJc w:val="left"/>
      <w:pPr>
        <w:ind w:left="2888" w:hanging="309"/>
      </w:pPr>
      <w:rPr>
        <w:rFonts w:hint="default"/>
      </w:rPr>
    </w:lvl>
    <w:lvl w:ilvl="3" w:tplc="DA94116C">
      <w:numFmt w:val="bullet"/>
      <w:lvlText w:val="•"/>
      <w:lvlJc w:val="left"/>
      <w:pPr>
        <w:ind w:left="3752" w:hanging="309"/>
      </w:pPr>
      <w:rPr>
        <w:rFonts w:hint="default"/>
      </w:rPr>
    </w:lvl>
    <w:lvl w:ilvl="4" w:tplc="9A148340">
      <w:numFmt w:val="bullet"/>
      <w:lvlText w:val="•"/>
      <w:lvlJc w:val="left"/>
      <w:pPr>
        <w:ind w:left="4616" w:hanging="309"/>
      </w:pPr>
      <w:rPr>
        <w:rFonts w:hint="default"/>
      </w:rPr>
    </w:lvl>
    <w:lvl w:ilvl="5" w:tplc="91307822">
      <w:numFmt w:val="bullet"/>
      <w:lvlText w:val="•"/>
      <w:lvlJc w:val="left"/>
      <w:pPr>
        <w:ind w:left="5480" w:hanging="309"/>
      </w:pPr>
      <w:rPr>
        <w:rFonts w:hint="default"/>
      </w:rPr>
    </w:lvl>
    <w:lvl w:ilvl="6" w:tplc="3D8C8368">
      <w:numFmt w:val="bullet"/>
      <w:lvlText w:val="•"/>
      <w:lvlJc w:val="left"/>
      <w:pPr>
        <w:ind w:left="6344" w:hanging="309"/>
      </w:pPr>
      <w:rPr>
        <w:rFonts w:hint="default"/>
      </w:rPr>
    </w:lvl>
    <w:lvl w:ilvl="7" w:tplc="C56EBF04">
      <w:numFmt w:val="bullet"/>
      <w:lvlText w:val="•"/>
      <w:lvlJc w:val="left"/>
      <w:pPr>
        <w:ind w:left="7208" w:hanging="309"/>
      </w:pPr>
      <w:rPr>
        <w:rFonts w:hint="default"/>
      </w:rPr>
    </w:lvl>
    <w:lvl w:ilvl="8" w:tplc="7542DBF2">
      <w:numFmt w:val="bullet"/>
      <w:lvlText w:val="•"/>
      <w:lvlJc w:val="left"/>
      <w:pPr>
        <w:ind w:left="8072" w:hanging="309"/>
      </w:pPr>
      <w:rPr>
        <w:rFonts w:hint="default"/>
      </w:rPr>
    </w:lvl>
  </w:abstractNum>
  <w:abstractNum w:abstractNumId="2">
    <w:nsid w:val="21875E16"/>
    <w:multiLevelType w:val="hybridMultilevel"/>
    <w:tmpl w:val="9BDCEF86"/>
    <w:lvl w:ilvl="0" w:tplc="AFD40BF0">
      <w:start w:val="1"/>
      <w:numFmt w:val="decimal"/>
      <w:lvlText w:val="%1)"/>
      <w:lvlJc w:val="left"/>
      <w:pPr>
        <w:ind w:left="1165" w:hanging="306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37EA9DEA">
      <w:numFmt w:val="bullet"/>
      <w:lvlText w:val="•"/>
      <w:lvlJc w:val="left"/>
      <w:pPr>
        <w:ind w:left="2026" w:hanging="306"/>
      </w:pPr>
      <w:rPr>
        <w:rFonts w:hint="default"/>
      </w:rPr>
    </w:lvl>
    <w:lvl w:ilvl="2" w:tplc="9482A770">
      <w:numFmt w:val="bullet"/>
      <w:lvlText w:val="•"/>
      <w:lvlJc w:val="left"/>
      <w:pPr>
        <w:ind w:left="2892" w:hanging="306"/>
      </w:pPr>
      <w:rPr>
        <w:rFonts w:hint="default"/>
      </w:rPr>
    </w:lvl>
    <w:lvl w:ilvl="3" w:tplc="E4FAE09C">
      <w:numFmt w:val="bullet"/>
      <w:lvlText w:val="•"/>
      <w:lvlJc w:val="left"/>
      <w:pPr>
        <w:ind w:left="3758" w:hanging="306"/>
      </w:pPr>
      <w:rPr>
        <w:rFonts w:hint="default"/>
      </w:rPr>
    </w:lvl>
    <w:lvl w:ilvl="4" w:tplc="659A64DC">
      <w:numFmt w:val="bullet"/>
      <w:lvlText w:val="•"/>
      <w:lvlJc w:val="left"/>
      <w:pPr>
        <w:ind w:left="4624" w:hanging="306"/>
      </w:pPr>
      <w:rPr>
        <w:rFonts w:hint="default"/>
      </w:rPr>
    </w:lvl>
    <w:lvl w:ilvl="5" w:tplc="CFC08D7E">
      <w:numFmt w:val="bullet"/>
      <w:lvlText w:val="•"/>
      <w:lvlJc w:val="left"/>
      <w:pPr>
        <w:ind w:left="5490" w:hanging="306"/>
      </w:pPr>
      <w:rPr>
        <w:rFonts w:hint="default"/>
      </w:rPr>
    </w:lvl>
    <w:lvl w:ilvl="6" w:tplc="BEAEBD6E">
      <w:numFmt w:val="bullet"/>
      <w:lvlText w:val="•"/>
      <w:lvlJc w:val="left"/>
      <w:pPr>
        <w:ind w:left="6356" w:hanging="306"/>
      </w:pPr>
      <w:rPr>
        <w:rFonts w:hint="default"/>
      </w:rPr>
    </w:lvl>
    <w:lvl w:ilvl="7" w:tplc="9FD650CA">
      <w:numFmt w:val="bullet"/>
      <w:lvlText w:val="•"/>
      <w:lvlJc w:val="left"/>
      <w:pPr>
        <w:ind w:left="7222" w:hanging="306"/>
      </w:pPr>
      <w:rPr>
        <w:rFonts w:hint="default"/>
      </w:rPr>
    </w:lvl>
    <w:lvl w:ilvl="8" w:tplc="B01E1470">
      <w:numFmt w:val="bullet"/>
      <w:lvlText w:val="•"/>
      <w:lvlJc w:val="left"/>
      <w:pPr>
        <w:ind w:left="8088" w:hanging="306"/>
      </w:pPr>
      <w:rPr>
        <w:rFonts w:hint="default"/>
      </w:rPr>
    </w:lvl>
  </w:abstractNum>
  <w:abstractNum w:abstractNumId="3">
    <w:nsid w:val="25AA3627"/>
    <w:multiLevelType w:val="hybridMultilevel"/>
    <w:tmpl w:val="5322C9C8"/>
    <w:lvl w:ilvl="0" w:tplc="B7167152">
      <w:start w:val="1"/>
      <w:numFmt w:val="decimal"/>
      <w:lvlText w:val="%1."/>
      <w:lvlJc w:val="left"/>
      <w:pPr>
        <w:ind w:left="1082" w:hanging="276"/>
      </w:pPr>
      <w:rPr>
        <w:rFonts w:ascii="Liberation Serif" w:eastAsia="Times New Roman" w:hAnsi="Liberation Serif" w:hint="default"/>
        <w:b w:val="0"/>
        <w:bCs w:val="0"/>
        <w:i w:val="0"/>
        <w:iCs w:val="0"/>
        <w:spacing w:val="0"/>
        <w:w w:val="95"/>
        <w:sz w:val="29"/>
        <w:szCs w:val="29"/>
      </w:rPr>
    </w:lvl>
    <w:lvl w:ilvl="1" w:tplc="D1508EBA">
      <w:start w:val="1"/>
      <w:numFmt w:val="decimal"/>
      <w:lvlText w:val="%2)"/>
      <w:lvlJc w:val="left"/>
      <w:pPr>
        <w:ind w:left="105" w:hanging="303"/>
      </w:pPr>
      <w:rPr>
        <w:rFonts w:ascii="Liberation Serif" w:eastAsia="Times New Roman" w:hAnsi="Liberation Serif" w:hint="default"/>
        <w:b w:val="0"/>
        <w:bCs w:val="0"/>
        <w:i w:val="0"/>
        <w:iCs w:val="0"/>
        <w:spacing w:val="0"/>
        <w:w w:val="97"/>
        <w:sz w:val="29"/>
        <w:szCs w:val="29"/>
      </w:rPr>
    </w:lvl>
    <w:lvl w:ilvl="2" w:tplc="1D7EC882">
      <w:numFmt w:val="bullet"/>
      <w:lvlText w:val="•"/>
      <w:lvlJc w:val="left"/>
      <w:pPr>
        <w:ind w:left="1080" w:hanging="303"/>
      </w:pPr>
      <w:rPr>
        <w:rFonts w:hint="default"/>
      </w:rPr>
    </w:lvl>
    <w:lvl w:ilvl="3" w:tplc="AB72CD92">
      <w:numFmt w:val="bullet"/>
      <w:lvlText w:val="•"/>
      <w:lvlJc w:val="left"/>
      <w:pPr>
        <w:ind w:left="2165" w:hanging="303"/>
      </w:pPr>
      <w:rPr>
        <w:rFonts w:hint="default"/>
      </w:rPr>
    </w:lvl>
    <w:lvl w:ilvl="4" w:tplc="08CCC3B2">
      <w:numFmt w:val="bullet"/>
      <w:lvlText w:val="•"/>
      <w:lvlJc w:val="left"/>
      <w:pPr>
        <w:ind w:left="3250" w:hanging="303"/>
      </w:pPr>
      <w:rPr>
        <w:rFonts w:hint="default"/>
      </w:rPr>
    </w:lvl>
    <w:lvl w:ilvl="5" w:tplc="F56E30BE">
      <w:numFmt w:val="bullet"/>
      <w:lvlText w:val="•"/>
      <w:lvlJc w:val="left"/>
      <w:pPr>
        <w:ind w:left="4335" w:hanging="303"/>
      </w:pPr>
      <w:rPr>
        <w:rFonts w:hint="default"/>
      </w:rPr>
    </w:lvl>
    <w:lvl w:ilvl="6" w:tplc="6AA477FE">
      <w:numFmt w:val="bullet"/>
      <w:lvlText w:val="•"/>
      <w:lvlJc w:val="left"/>
      <w:pPr>
        <w:ind w:left="5420" w:hanging="303"/>
      </w:pPr>
      <w:rPr>
        <w:rFonts w:hint="default"/>
      </w:rPr>
    </w:lvl>
    <w:lvl w:ilvl="7" w:tplc="EC68E698">
      <w:numFmt w:val="bullet"/>
      <w:lvlText w:val="•"/>
      <w:lvlJc w:val="left"/>
      <w:pPr>
        <w:ind w:left="6505" w:hanging="303"/>
      </w:pPr>
      <w:rPr>
        <w:rFonts w:hint="default"/>
      </w:rPr>
    </w:lvl>
    <w:lvl w:ilvl="8" w:tplc="F29AB472">
      <w:numFmt w:val="bullet"/>
      <w:lvlText w:val="•"/>
      <w:lvlJc w:val="left"/>
      <w:pPr>
        <w:ind w:left="7590" w:hanging="303"/>
      </w:pPr>
      <w:rPr>
        <w:rFonts w:hint="default"/>
      </w:rPr>
    </w:lvl>
  </w:abstractNum>
  <w:abstractNum w:abstractNumId="4">
    <w:nsid w:val="2A4B2847"/>
    <w:multiLevelType w:val="hybridMultilevel"/>
    <w:tmpl w:val="C31CB5F0"/>
    <w:lvl w:ilvl="0" w:tplc="4A5C001E">
      <w:start w:val="1"/>
      <w:numFmt w:val="decimal"/>
      <w:lvlText w:val="%1."/>
      <w:lvlJc w:val="left"/>
      <w:pPr>
        <w:ind w:left="121" w:hanging="321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8"/>
        <w:szCs w:val="28"/>
      </w:rPr>
    </w:lvl>
    <w:lvl w:ilvl="1" w:tplc="EA4CF52C">
      <w:numFmt w:val="bullet"/>
      <w:lvlText w:val="•"/>
      <w:lvlJc w:val="left"/>
      <w:pPr>
        <w:ind w:left="1088" w:hanging="321"/>
      </w:pPr>
      <w:rPr>
        <w:rFonts w:hint="default"/>
      </w:rPr>
    </w:lvl>
    <w:lvl w:ilvl="2" w:tplc="2DDA6D18">
      <w:numFmt w:val="bullet"/>
      <w:lvlText w:val="•"/>
      <w:lvlJc w:val="left"/>
      <w:pPr>
        <w:ind w:left="2056" w:hanging="321"/>
      </w:pPr>
      <w:rPr>
        <w:rFonts w:hint="default"/>
      </w:rPr>
    </w:lvl>
    <w:lvl w:ilvl="3" w:tplc="D300527E">
      <w:numFmt w:val="bullet"/>
      <w:lvlText w:val="•"/>
      <w:lvlJc w:val="left"/>
      <w:pPr>
        <w:ind w:left="3024" w:hanging="321"/>
      </w:pPr>
      <w:rPr>
        <w:rFonts w:hint="default"/>
      </w:rPr>
    </w:lvl>
    <w:lvl w:ilvl="4" w:tplc="01E4EAF4">
      <w:numFmt w:val="bullet"/>
      <w:lvlText w:val="•"/>
      <w:lvlJc w:val="left"/>
      <w:pPr>
        <w:ind w:left="3992" w:hanging="321"/>
      </w:pPr>
      <w:rPr>
        <w:rFonts w:hint="default"/>
      </w:rPr>
    </w:lvl>
    <w:lvl w:ilvl="5" w:tplc="43301A64">
      <w:numFmt w:val="bullet"/>
      <w:lvlText w:val="•"/>
      <w:lvlJc w:val="left"/>
      <w:pPr>
        <w:ind w:left="4960" w:hanging="321"/>
      </w:pPr>
      <w:rPr>
        <w:rFonts w:hint="default"/>
      </w:rPr>
    </w:lvl>
    <w:lvl w:ilvl="6" w:tplc="ECB2FB9A">
      <w:numFmt w:val="bullet"/>
      <w:lvlText w:val="•"/>
      <w:lvlJc w:val="left"/>
      <w:pPr>
        <w:ind w:left="5928" w:hanging="321"/>
      </w:pPr>
      <w:rPr>
        <w:rFonts w:hint="default"/>
      </w:rPr>
    </w:lvl>
    <w:lvl w:ilvl="7" w:tplc="E7B83050">
      <w:numFmt w:val="bullet"/>
      <w:lvlText w:val="•"/>
      <w:lvlJc w:val="left"/>
      <w:pPr>
        <w:ind w:left="6896" w:hanging="321"/>
      </w:pPr>
      <w:rPr>
        <w:rFonts w:hint="default"/>
      </w:rPr>
    </w:lvl>
    <w:lvl w:ilvl="8" w:tplc="BF3865F8">
      <w:numFmt w:val="bullet"/>
      <w:lvlText w:val="•"/>
      <w:lvlJc w:val="left"/>
      <w:pPr>
        <w:ind w:left="7864" w:hanging="321"/>
      </w:pPr>
      <w:rPr>
        <w:rFonts w:hint="default"/>
      </w:rPr>
    </w:lvl>
  </w:abstractNum>
  <w:abstractNum w:abstractNumId="5">
    <w:nsid w:val="2BB503D5"/>
    <w:multiLevelType w:val="hybridMultilevel"/>
    <w:tmpl w:val="5F2EC8F0"/>
    <w:lvl w:ilvl="0" w:tplc="17B0FAA0">
      <w:start w:val="1"/>
      <w:numFmt w:val="decimal"/>
      <w:lvlText w:val="%1."/>
      <w:lvlJc w:val="left"/>
      <w:pPr>
        <w:ind w:left="113" w:hanging="29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5"/>
        <w:sz w:val="29"/>
        <w:szCs w:val="29"/>
      </w:rPr>
    </w:lvl>
    <w:lvl w:ilvl="1" w:tplc="65085AC0">
      <w:start w:val="1"/>
      <w:numFmt w:val="decimal"/>
      <w:lvlText w:val="%2)"/>
      <w:lvlJc w:val="left"/>
      <w:pPr>
        <w:ind w:left="121" w:hanging="31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2" w:tplc="CA20E294">
      <w:numFmt w:val="bullet"/>
      <w:lvlText w:val="-"/>
      <w:lvlJc w:val="left"/>
      <w:pPr>
        <w:ind w:left="129" w:hanging="164"/>
      </w:pPr>
      <w:rPr>
        <w:rFonts w:ascii="Times New Roman" w:eastAsia="Times New Roman" w:hAnsi="Times New Roman" w:hint="default"/>
        <w:spacing w:val="0"/>
        <w:w w:val="103"/>
      </w:rPr>
    </w:lvl>
    <w:lvl w:ilvl="3" w:tplc="CB203E74">
      <w:numFmt w:val="bullet"/>
      <w:lvlText w:val="•"/>
      <w:lvlJc w:val="left"/>
      <w:pPr>
        <w:ind w:left="3018" w:hanging="164"/>
      </w:pPr>
      <w:rPr>
        <w:rFonts w:hint="default"/>
      </w:rPr>
    </w:lvl>
    <w:lvl w:ilvl="4" w:tplc="5AFC0FAA">
      <w:numFmt w:val="bullet"/>
      <w:lvlText w:val="•"/>
      <w:lvlJc w:val="left"/>
      <w:pPr>
        <w:ind w:left="3984" w:hanging="164"/>
      </w:pPr>
      <w:rPr>
        <w:rFonts w:hint="default"/>
      </w:rPr>
    </w:lvl>
    <w:lvl w:ilvl="5" w:tplc="65EEEAB2">
      <w:numFmt w:val="bullet"/>
      <w:lvlText w:val="•"/>
      <w:lvlJc w:val="left"/>
      <w:pPr>
        <w:ind w:left="4950" w:hanging="164"/>
      </w:pPr>
      <w:rPr>
        <w:rFonts w:hint="default"/>
      </w:rPr>
    </w:lvl>
    <w:lvl w:ilvl="6" w:tplc="6FD815E0">
      <w:numFmt w:val="bullet"/>
      <w:lvlText w:val="•"/>
      <w:lvlJc w:val="left"/>
      <w:pPr>
        <w:ind w:left="5916" w:hanging="164"/>
      </w:pPr>
      <w:rPr>
        <w:rFonts w:hint="default"/>
      </w:rPr>
    </w:lvl>
    <w:lvl w:ilvl="7" w:tplc="B75849BE">
      <w:numFmt w:val="bullet"/>
      <w:lvlText w:val="•"/>
      <w:lvlJc w:val="left"/>
      <w:pPr>
        <w:ind w:left="6882" w:hanging="164"/>
      </w:pPr>
      <w:rPr>
        <w:rFonts w:hint="default"/>
      </w:rPr>
    </w:lvl>
    <w:lvl w:ilvl="8" w:tplc="57724144">
      <w:numFmt w:val="bullet"/>
      <w:lvlText w:val="•"/>
      <w:lvlJc w:val="left"/>
      <w:pPr>
        <w:ind w:left="7848" w:hanging="164"/>
      </w:pPr>
      <w:rPr>
        <w:rFonts w:hint="default"/>
      </w:rPr>
    </w:lvl>
  </w:abstractNum>
  <w:abstractNum w:abstractNumId="6">
    <w:nsid w:val="2D8B7518"/>
    <w:multiLevelType w:val="hybridMultilevel"/>
    <w:tmpl w:val="E01C23F2"/>
    <w:lvl w:ilvl="0" w:tplc="43D6BA82">
      <w:start w:val="1"/>
      <w:numFmt w:val="decimal"/>
      <w:lvlText w:val="%1."/>
      <w:lvlJc w:val="left"/>
      <w:pPr>
        <w:ind w:left="125" w:hanging="278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5"/>
        <w:sz w:val="29"/>
        <w:szCs w:val="29"/>
      </w:rPr>
    </w:lvl>
    <w:lvl w:ilvl="1" w:tplc="BB984EBE">
      <w:numFmt w:val="bullet"/>
      <w:lvlText w:val="•"/>
      <w:lvlJc w:val="left"/>
      <w:pPr>
        <w:ind w:left="1086" w:hanging="278"/>
      </w:pPr>
      <w:rPr>
        <w:rFonts w:hint="default"/>
      </w:rPr>
    </w:lvl>
    <w:lvl w:ilvl="2" w:tplc="390E15E2">
      <w:numFmt w:val="bullet"/>
      <w:lvlText w:val="•"/>
      <w:lvlJc w:val="left"/>
      <w:pPr>
        <w:ind w:left="2052" w:hanging="278"/>
      </w:pPr>
      <w:rPr>
        <w:rFonts w:hint="default"/>
      </w:rPr>
    </w:lvl>
    <w:lvl w:ilvl="3" w:tplc="DD64C4A4">
      <w:numFmt w:val="bullet"/>
      <w:lvlText w:val="•"/>
      <w:lvlJc w:val="left"/>
      <w:pPr>
        <w:ind w:left="3018" w:hanging="278"/>
      </w:pPr>
      <w:rPr>
        <w:rFonts w:hint="default"/>
      </w:rPr>
    </w:lvl>
    <w:lvl w:ilvl="4" w:tplc="596E36C2">
      <w:numFmt w:val="bullet"/>
      <w:lvlText w:val="•"/>
      <w:lvlJc w:val="left"/>
      <w:pPr>
        <w:ind w:left="3984" w:hanging="278"/>
      </w:pPr>
      <w:rPr>
        <w:rFonts w:hint="default"/>
      </w:rPr>
    </w:lvl>
    <w:lvl w:ilvl="5" w:tplc="2F86A27A">
      <w:numFmt w:val="bullet"/>
      <w:lvlText w:val="•"/>
      <w:lvlJc w:val="left"/>
      <w:pPr>
        <w:ind w:left="4950" w:hanging="278"/>
      </w:pPr>
      <w:rPr>
        <w:rFonts w:hint="default"/>
      </w:rPr>
    </w:lvl>
    <w:lvl w:ilvl="6" w:tplc="8E106046">
      <w:numFmt w:val="bullet"/>
      <w:lvlText w:val="•"/>
      <w:lvlJc w:val="left"/>
      <w:pPr>
        <w:ind w:left="5916" w:hanging="278"/>
      </w:pPr>
      <w:rPr>
        <w:rFonts w:hint="default"/>
      </w:rPr>
    </w:lvl>
    <w:lvl w:ilvl="7" w:tplc="D780FE60">
      <w:numFmt w:val="bullet"/>
      <w:lvlText w:val="•"/>
      <w:lvlJc w:val="left"/>
      <w:pPr>
        <w:ind w:left="6882" w:hanging="278"/>
      </w:pPr>
      <w:rPr>
        <w:rFonts w:hint="default"/>
      </w:rPr>
    </w:lvl>
    <w:lvl w:ilvl="8" w:tplc="46ACB1DC">
      <w:numFmt w:val="bullet"/>
      <w:lvlText w:val="•"/>
      <w:lvlJc w:val="left"/>
      <w:pPr>
        <w:ind w:left="7848" w:hanging="278"/>
      </w:pPr>
      <w:rPr>
        <w:rFonts w:hint="default"/>
      </w:rPr>
    </w:lvl>
  </w:abstractNum>
  <w:abstractNum w:abstractNumId="7">
    <w:nsid w:val="2EEA043A"/>
    <w:multiLevelType w:val="hybridMultilevel"/>
    <w:tmpl w:val="C6DEDB48"/>
    <w:lvl w:ilvl="0" w:tplc="FBB4D7D8">
      <w:start w:val="1"/>
      <w:numFmt w:val="decimal"/>
      <w:lvlText w:val="%1."/>
      <w:lvlJc w:val="left"/>
      <w:pPr>
        <w:ind w:left="102" w:hanging="27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1" w:tplc="2028E39A">
      <w:start w:val="1"/>
      <w:numFmt w:val="decimal"/>
      <w:lvlText w:val="%2)"/>
      <w:lvlJc w:val="left"/>
      <w:pPr>
        <w:ind w:left="108" w:hanging="306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6"/>
        <w:sz w:val="29"/>
        <w:szCs w:val="29"/>
      </w:rPr>
    </w:lvl>
    <w:lvl w:ilvl="2" w:tplc="30E2D7D0">
      <w:numFmt w:val="bullet"/>
      <w:lvlText w:val="•"/>
      <w:lvlJc w:val="left"/>
      <w:pPr>
        <w:ind w:left="2036" w:hanging="306"/>
      </w:pPr>
      <w:rPr>
        <w:rFonts w:hint="default"/>
      </w:rPr>
    </w:lvl>
    <w:lvl w:ilvl="3" w:tplc="01BCE718">
      <w:numFmt w:val="bullet"/>
      <w:lvlText w:val="•"/>
      <w:lvlJc w:val="left"/>
      <w:pPr>
        <w:ind w:left="3004" w:hanging="306"/>
      </w:pPr>
      <w:rPr>
        <w:rFonts w:hint="default"/>
      </w:rPr>
    </w:lvl>
    <w:lvl w:ilvl="4" w:tplc="04069CA8">
      <w:numFmt w:val="bullet"/>
      <w:lvlText w:val="•"/>
      <w:lvlJc w:val="left"/>
      <w:pPr>
        <w:ind w:left="3972" w:hanging="306"/>
      </w:pPr>
      <w:rPr>
        <w:rFonts w:hint="default"/>
      </w:rPr>
    </w:lvl>
    <w:lvl w:ilvl="5" w:tplc="82486424">
      <w:numFmt w:val="bullet"/>
      <w:lvlText w:val="•"/>
      <w:lvlJc w:val="left"/>
      <w:pPr>
        <w:ind w:left="4940" w:hanging="306"/>
      </w:pPr>
      <w:rPr>
        <w:rFonts w:hint="default"/>
      </w:rPr>
    </w:lvl>
    <w:lvl w:ilvl="6" w:tplc="10FAB010">
      <w:numFmt w:val="bullet"/>
      <w:lvlText w:val="•"/>
      <w:lvlJc w:val="left"/>
      <w:pPr>
        <w:ind w:left="5908" w:hanging="306"/>
      </w:pPr>
      <w:rPr>
        <w:rFonts w:hint="default"/>
      </w:rPr>
    </w:lvl>
    <w:lvl w:ilvl="7" w:tplc="C9CAF20E">
      <w:numFmt w:val="bullet"/>
      <w:lvlText w:val="•"/>
      <w:lvlJc w:val="left"/>
      <w:pPr>
        <w:ind w:left="6876" w:hanging="306"/>
      </w:pPr>
      <w:rPr>
        <w:rFonts w:hint="default"/>
      </w:rPr>
    </w:lvl>
    <w:lvl w:ilvl="8" w:tplc="CCDED9A0">
      <w:numFmt w:val="bullet"/>
      <w:lvlText w:val="•"/>
      <w:lvlJc w:val="left"/>
      <w:pPr>
        <w:ind w:left="7844" w:hanging="306"/>
      </w:pPr>
      <w:rPr>
        <w:rFonts w:hint="default"/>
      </w:rPr>
    </w:lvl>
  </w:abstractNum>
  <w:abstractNum w:abstractNumId="8">
    <w:nsid w:val="30C12AB0"/>
    <w:multiLevelType w:val="hybridMultilevel"/>
    <w:tmpl w:val="E026A2E6"/>
    <w:lvl w:ilvl="0" w:tplc="F112C80E">
      <w:start w:val="1"/>
      <w:numFmt w:val="decimal"/>
      <w:lvlText w:val="%1."/>
      <w:lvlJc w:val="left"/>
      <w:pPr>
        <w:ind w:left="103" w:hanging="27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1" w:tplc="3C8A08BE">
      <w:numFmt w:val="bullet"/>
      <w:lvlText w:val="•"/>
      <w:lvlJc w:val="left"/>
      <w:pPr>
        <w:ind w:left="1068" w:hanging="279"/>
      </w:pPr>
      <w:rPr>
        <w:rFonts w:hint="default"/>
      </w:rPr>
    </w:lvl>
    <w:lvl w:ilvl="2" w:tplc="BA84E790">
      <w:numFmt w:val="bullet"/>
      <w:lvlText w:val="•"/>
      <w:lvlJc w:val="left"/>
      <w:pPr>
        <w:ind w:left="2036" w:hanging="279"/>
      </w:pPr>
      <w:rPr>
        <w:rFonts w:hint="default"/>
      </w:rPr>
    </w:lvl>
    <w:lvl w:ilvl="3" w:tplc="0C86D900">
      <w:numFmt w:val="bullet"/>
      <w:lvlText w:val="•"/>
      <w:lvlJc w:val="left"/>
      <w:pPr>
        <w:ind w:left="3004" w:hanging="279"/>
      </w:pPr>
      <w:rPr>
        <w:rFonts w:hint="default"/>
      </w:rPr>
    </w:lvl>
    <w:lvl w:ilvl="4" w:tplc="8894F94C">
      <w:numFmt w:val="bullet"/>
      <w:lvlText w:val="•"/>
      <w:lvlJc w:val="left"/>
      <w:pPr>
        <w:ind w:left="3972" w:hanging="279"/>
      </w:pPr>
      <w:rPr>
        <w:rFonts w:hint="default"/>
      </w:rPr>
    </w:lvl>
    <w:lvl w:ilvl="5" w:tplc="8236EF6A">
      <w:numFmt w:val="bullet"/>
      <w:lvlText w:val="•"/>
      <w:lvlJc w:val="left"/>
      <w:pPr>
        <w:ind w:left="4940" w:hanging="279"/>
      </w:pPr>
      <w:rPr>
        <w:rFonts w:hint="default"/>
      </w:rPr>
    </w:lvl>
    <w:lvl w:ilvl="6" w:tplc="7500FB16">
      <w:numFmt w:val="bullet"/>
      <w:lvlText w:val="•"/>
      <w:lvlJc w:val="left"/>
      <w:pPr>
        <w:ind w:left="5908" w:hanging="279"/>
      </w:pPr>
      <w:rPr>
        <w:rFonts w:hint="default"/>
      </w:rPr>
    </w:lvl>
    <w:lvl w:ilvl="7" w:tplc="3F6ED268">
      <w:numFmt w:val="bullet"/>
      <w:lvlText w:val="•"/>
      <w:lvlJc w:val="left"/>
      <w:pPr>
        <w:ind w:left="6876" w:hanging="279"/>
      </w:pPr>
      <w:rPr>
        <w:rFonts w:hint="default"/>
      </w:rPr>
    </w:lvl>
    <w:lvl w:ilvl="8" w:tplc="5EBE1EAA">
      <w:numFmt w:val="bullet"/>
      <w:lvlText w:val="•"/>
      <w:lvlJc w:val="left"/>
      <w:pPr>
        <w:ind w:left="7844" w:hanging="279"/>
      </w:pPr>
      <w:rPr>
        <w:rFonts w:hint="default"/>
      </w:rPr>
    </w:lvl>
  </w:abstractNum>
  <w:abstractNum w:abstractNumId="9">
    <w:nsid w:val="35886AFE"/>
    <w:multiLevelType w:val="hybridMultilevel"/>
    <w:tmpl w:val="B4F25352"/>
    <w:lvl w:ilvl="0" w:tplc="ED7EB3AA">
      <w:start w:val="1"/>
      <w:numFmt w:val="decimal"/>
      <w:lvlText w:val="%1."/>
      <w:lvlJc w:val="left"/>
      <w:pPr>
        <w:ind w:left="1157" w:hanging="285"/>
      </w:pPr>
      <w:rPr>
        <w:rFonts w:hint="default"/>
        <w:spacing w:val="0"/>
        <w:w w:val="95"/>
      </w:rPr>
    </w:lvl>
    <w:lvl w:ilvl="1" w:tplc="01BCD5BC">
      <w:start w:val="1"/>
      <w:numFmt w:val="decimal"/>
      <w:lvlText w:val="%2)"/>
      <w:lvlJc w:val="left"/>
      <w:pPr>
        <w:ind w:left="156" w:hanging="307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2" w:tplc="0A12C646">
      <w:numFmt w:val="bullet"/>
      <w:lvlText w:val="•"/>
      <w:lvlJc w:val="left"/>
      <w:pPr>
        <w:ind w:left="2122" w:hanging="307"/>
      </w:pPr>
      <w:rPr>
        <w:rFonts w:hint="default"/>
      </w:rPr>
    </w:lvl>
    <w:lvl w:ilvl="3" w:tplc="11C6273E">
      <w:numFmt w:val="bullet"/>
      <w:lvlText w:val="•"/>
      <w:lvlJc w:val="left"/>
      <w:pPr>
        <w:ind w:left="3084" w:hanging="307"/>
      </w:pPr>
      <w:rPr>
        <w:rFonts w:hint="default"/>
      </w:rPr>
    </w:lvl>
    <w:lvl w:ilvl="4" w:tplc="FD9605BA">
      <w:numFmt w:val="bullet"/>
      <w:lvlText w:val="•"/>
      <w:lvlJc w:val="left"/>
      <w:pPr>
        <w:ind w:left="4046" w:hanging="307"/>
      </w:pPr>
      <w:rPr>
        <w:rFonts w:hint="default"/>
      </w:rPr>
    </w:lvl>
    <w:lvl w:ilvl="5" w:tplc="2AD47CB0">
      <w:numFmt w:val="bullet"/>
      <w:lvlText w:val="•"/>
      <w:lvlJc w:val="left"/>
      <w:pPr>
        <w:ind w:left="5008" w:hanging="307"/>
      </w:pPr>
      <w:rPr>
        <w:rFonts w:hint="default"/>
      </w:rPr>
    </w:lvl>
    <w:lvl w:ilvl="6" w:tplc="0994C1C4">
      <w:numFmt w:val="bullet"/>
      <w:lvlText w:val="•"/>
      <w:lvlJc w:val="left"/>
      <w:pPr>
        <w:ind w:left="5971" w:hanging="307"/>
      </w:pPr>
      <w:rPr>
        <w:rFonts w:hint="default"/>
      </w:rPr>
    </w:lvl>
    <w:lvl w:ilvl="7" w:tplc="2A1E1742">
      <w:numFmt w:val="bullet"/>
      <w:lvlText w:val="•"/>
      <w:lvlJc w:val="left"/>
      <w:pPr>
        <w:ind w:left="6933" w:hanging="307"/>
      </w:pPr>
      <w:rPr>
        <w:rFonts w:hint="default"/>
      </w:rPr>
    </w:lvl>
    <w:lvl w:ilvl="8" w:tplc="B9F6B60E">
      <w:numFmt w:val="bullet"/>
      <w:lvlText w:val="•"/>
      <w:lvlJc w:val="left"/>
      <w:pPr>
        <w:ind w:left="7895" w:hanging="307"/>
      </w:pPr>
      <w:rPr>
        <w:rFonts w:hint="default"/>
      </w:rPr>
    </w:lvl>
  </w:abstractNum>
  <w:abstractNum w:abstractNumId="10">
    <w:nsid w:val="37197D93"/>
    <w:multiLevelType w:val="hybridMultilevel"/>
    <w:tmpl w:val="7A42943A"/>
    <w:lvl w:ilvl="0" w:tplc="E2FA3780">
      <w:start w:val="1"/>
      <w:numFmt w:val="decimal"/>
      <w:lvlText w:val="%1)"/>
      <w:lvlJc w:val="left"/>
      <w:pPr>
        <w:ind w:left="1173" w:hanging="312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1" w:tplc="A63CDC8C">
      <w:numFmt w:val="bullet"/>
      <w:lvlText w:val="•"/>
      <w:lvlJc w:val="left"/>
      <w:pPr>
        <w:ind w:left="2042" w:hanging="312"/>
      </w:pPr>
      <w:rPr>
        <w:rFonts w:hint="default"/>
      </w:rPr>
    </w:lvl>
    <w:lvl w:ilvl="2" w:tplc="7158B57E">
      <w:numFmt w:val="bullet"/>
      <w:lvlText w:val="•"/>
      <w:lvlJc w:val="left"/>
      <w:pPr>
        <w:ind w:left="2904" w:hanging="312"/>
      </w:pPr>
      <w:rPr>
        <w:rFonts w:hint="default"/>
      </w:rPr>
    </w:lvl>
    <w:lvl w:ilvl="3" w:tplc="56F4470E">
      <w:numFmt w:val="bullet"/>
      <w:lvlText w:val="•"/>
      <w:lvlJc w:val="left"/>
      <w:pPr>
        <w:ind w:left="3766" w:hanging="312"/>
      </w:pPr>
      <w:rPr>
        <w:rFonts w:hint="default"/>
      </w:rPr>
    </w:lvl>
    <w:lvl w:ilvl="4" w:tplc="71287420">
      <w:numFmt w:val="bullet"/>
      <w:lvlText w:val="•"/>
      <w:lvlJc w:val="left"/>
      <w:pPr>
        <w:ind w:left="4628" w:hanging="312"/>
      </w:pPr>
      <w:rPr>
        <w:rFonts w:hint="default"/>
      </w:rPr>
    </w:lvl>
    <w:lvl w:ilvl="5" w:tplc="519E7838">
      <w:numFmt w:val="bullet"/>
      <w:lvlText w:val="•"/>
      <w:lvlJc w:val="left"/>
      <w:pPr>
        <w:ind w:left="5490" w:hanging="312"/>
      </w:pPr>
      <w:rPr>
        <w:rFonts w:hint="default"/>
      </w:rPr>
    </w:lvl>
    <w:lvl w:ilvl="6" w:tplc="6858895E">
      <w:numFmt w:val="bullet"/>
      <w:lvlText w:val="•"/>
      <w:lvlJc w:val="left"/>
      <w:pPr>
        <w:ind w:left="6352" w:hanging="312"/>
      </w:pPr>
      <w:rPr>
        <w:rFonts w:hint="default"/>
      </w:rPr>
    </w:lvl>
    <w:lvl w:ilvl="7" w:tplc="74649B92">
      <w:numFmt w:val="bullet"/>
      <w:lvlText w:val="•"/>
      <w:lvlJc w:val="left"/>
      <w:pPr>
        <w:ind w:left="7214" w:hanging="312"/>
      </w:pPr>
      <w:rPr>
        <w:rFonts w:hint="default"/>
      </w:rPr>
    </w:lvl>
    <w:lvl w:ilvl="8" w:tplc="CA025C54">
      <w:numFmt w:val="bullet"/>
      <w:lvlText w:val="•"/>
      <w:lvlJc w:val="left"/>
      <w:pPr>
        <w:ind w:left="8076" w:hanging="312"/>
      </w:pPr>
      <w:rPr>
        <w:rFonts w:hint="default"/>
      </w:rPr>
    </w:lvl>
  </w:abstractNum>
  <w:abstractNum w:abstractNumId="11">
    <w:nsid w:val="43597338"/>
    <w:multiLevelType w:val="hybridMultilevel"/>
    <w:tmpl w:val="16621D78"/>
    <w:lvl w:ilvl="0" w:tplc="CAC209DE">
      <w:start w:val="1"/>
      <w:numFmt w:val="decimal"/>
      <w:lvlText w:val="%1."/>
      <w:lvlJc w:val="left"/>
      <w:pPr>
        <w:ind w:left="127" w:hanging="28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5"/>
        <w:sz w:val="28"/>
        <w:szCs w:val="28"/>
      </w:rPr>
    </w:lvl>
    <w:lvl w:ilvl="1" w:tplc="E21AB238">
      <w:numFmt w:val="bullet"/>
      <w:lvlText w:val="•"/>
      <w:lvlJc w:val="left"/>
      <w:pPr>
        <w:ind w:left="1086" w:hanging="289"/>
      </w:pPr>
      <w:rPr>
        <w:rFonts w:hint="default"/>
      </w:rPr>
    </w:lvl>
    <w:lvl w:ilvl="2" w:tplc="8FC4D3E6">
      <w:numFmt w:val="bullet"/>
      <w:lvlText w:val="•"/>
      <w:lvlJc w:val="left"/>
      <w:pPr>
        <w:ind w:left="2052" w:hanging="289"/>
      </w:pPr>
      <w:rPr>
        <w:rFonts w:hint="default"/>
      </w:rPr>
    </w:lvl>
    <w:lvl w:ilvl="3" w:tplc="CEBCBF7C">
      <w:numFmt w:val="bullet"/>
      <w:lvlText w:val="•"/>
      <w:lvlJc w:val="left"/>
      <w:pPr>
        <w:ind w:left="3018" w:hanging="289"/>
      </w:pPr>
      <w:rPr>
        <w:rFonts w:hint="default"/>
      </w:rPr>
    </w:lvl>
    <w:lvl w:ilvl="4" w:tplc="74D0E2BA">
      <w:numFmt w:val="bullet"/>
      <w:lvlText w:val="•"/>
      <w:lvlJc w:val="left"/>
      <w:pPr>
        <w:ind w:left="3984" w:hanging="289"/>
      </w:pPr>
      <w:rPr>
        <w:rFonts w:hint="default"/>
      </w:rPr>
    </w:lvl>
    <w:lvl w:ilvl="5" w:tplc="9A6E0642">
      <w:numFmt w:val="bullet"/>
      <w:lvlText w:val="•"/>
      <w:lvlJc w:val="left"/>
      <w:pPr>
        <w:ind w:left="4950" w:hanging="289"/>
      </w:pPr>
      <w:rPr>
        <w:rFonts w:hint="default"/>
      </w:rPr>
    </w:lvl>
    <w:lvl w:ilvl="6" w:tplc="8F482AF2">
      <w:numFmt w:val="bullet"/>
      <w:lvlText w:val="•"/>
      <w:lvlJc w:val="left"/>
      <w:pPr>
        <w:ind w:left="5916" w:hanging="289"/>
      </w:pPr>
      <w:rPr>
        <w:rFonts w:hint="default"/>
      </w:rPr>
    </w:lvl>
    <w:lvl w:ilvl="7" w:tplc="09CAEB54">
      <w:numFmt w:val="bullet"/>
      <w:lvlText w:val="•"/>
      <w:lvlJc w:val="left"/>
      <w:pPr>
        <w:ind w:left="6882" w:hanging="289"/>
      </w:pPr>
      <w:rPr>
        <w:rFonts w:hint="default"/>
      </w:rPr>
    </w:lvl>
    <w:lvl w:ilvl="8" w:tplc="81341404">
      <w:numFmt w:val="bullet"/>
      <w:lvlText w:val="•"/>
      <w:lvlJc w:val="left"/>
      <w:pPr>
        <w:ind w:left="7848" w:hanging="289"/>
      </w:pPr>
      <w:rPr>
        <w:rFonts w:hint="default"/>
      </w:rPr>
    </w:lvl>
  </w:abstractNum>
  <w:abstractNum w:abstractNumId="12">
    <w:nsid w:val="493E2311"/>
    <w:multiLevelType w:val="hybridMultilevel"/>
    <w:tmpl w:val="0E621C58"/>
    <w:lvl w:ilvl="0" w:tplc="DE10B0C2">
      <w:start w:val="1"/>
      <w:numFmt w:val="decimal"/>
      <w:lvlText w:val="%1)"/>
      <w:lvlJc w:val="left"/>
      <w:pPr>
        <w:ind w:left="122" w:hanging="307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1" w:tplc="712E949C">
      <w:numFmt w:val="bullet"/>
      <w:lvlText w:val="•"/>
      <w:lvlJc w:val="left"/>
      <w:pPr>
        <w:ind w:left="1090" w:hanging="307"/>
      </w:pPr>
      <w:rPr>
        <w:rFonts w:hint="default"/>
      </w:rPr>
    </w:lvl>
    <w:lvl w:ilvl="2" w:tplc="C0BEF414">
      <w:numFmt w:val="bullet"/>
      <w:lvlText w:val="•"/>
      <w:lvlJc w:val="left"/>
      <w:pPr>
        <w:ind w:left="2060" w:hanging="307"/>
      </w:pPr>
      <w:rPr>
        <w:rFonts w:hint="default"/>
      </w:rPr>
    </w:lvl>
    <w:lvl w:ilvl="3" w:tplc="5A54D2E2">
      <w:numFmt w:val="bullet"/>
      <w:lvlText w:val="•"/>
      <w:lvlJc w:val="left"/>
      <w:pPr>
        <w:ind w:left="3030" w:hanging="307"/>
      </w:pPr>
      <w:rPr>
        <w:rFonts w:hint="default"/>
      </w:rPr>
    </w:lvl>
    <w:lvl w:ilvl="4" w:tplc="BB3EB74E">
      <w:numFmt w:val="bullet"/>
      <w:lvlText w:val="•"/>
      <w:lvlJc w:val="left"/>
      <w:pPr>
        <w:ind w:left="4000" w:hanging="307"/>
      </w:pPr>
      <w:rPr>
        <w:rFonts w:hint="default"/>
      </w:rPr>
    </w:lvl>
    <w:lvl w:ilvl="5" w:tplc="9AC03FAA">
      <w:numFmt w:val="bullet"/>
      <w:lvlText w:val="•"/>
      <w:lvlJc w:val="left"/>
      <w:pPr>
        <w:ind w:left="4970" w:hanging="307"/>
      </w:pPr>
      <w:rPr>
        <w:rFonts w:hint="default"/>
      </w:rPr>
    </w:lvl>
    <w:lvl w:ilvl="6" w:tplc="F26CB624">
      <w:numFmt w:val="bullet"/>
      <w:lvlText w:val="•"/>
      <w:lvlJc w:val="left"/>
      <w:pPr>
        <w:ind w:left="5940" w:hanging="307"/>
      </w:pPr>
      <w:rPr>
        <w:rFonts w:hint="default"/>
      </w:rPr>
    </w:lvl>
    <w:lvl w:ilvl="7" w:tplc="09C40E50">
      <w:numFmt w:val="bullet"/>
      <w:lvlText w:val="•"/>
      <w:lvlJc w:val="left"/>
      <w:pPr>
        <w:ind w:left="6910" w:hanging="307"/>
      </w:pPr>
      <w:rPr>
        <w:rFonts w:hint="default"/>
      </w:rPr>
    </w:lvl>
    <w:lvl w:ilvl="8" w:tplc="737265D0">
      <w:numFmt w:val="bullet"/>
      <w:lvlText w:val="•"/>
      <w:lvlJc w:val="left"/>
      <w:pPr>
        <w:ind w:left="7880" w:hanging="307"/>
      </w:pPr>
      <w:rPr>
        <w:rFonts w:hint="default"/>
      </w:rPr>
    </w:lvl>
  </w:abstractNum>
  <w:abstractNum w:abstractNumId="13">
    <w:nsid w:val="5C3C3657"/>
    <w:multiLevelType w:val="hybridMultilevel"/>
    <w:tmpl w:val="D9D68476"/>
    <w:lvl w:ilvl="0" w:tplc="41920B26">
      <w:start w:val="1"/>
      <w:numFmt w:val="decimal"/>
      <w:lvlText w:val="%1)"/>
      <w:lvlJc w:val="left"/>
      <w:pPr>
        <w:ind w:left="104" w:hanging="30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116EE85E">
      <w:numFmt w:val="bullet"/>
      <w:lvlText w:val="•"/>
      <w:lvlJc w:val="left"/>
      <w:pPr>
        <w:ind w:left="1066" w:hanging="309"/>
      </w:pPr>
      <w:rPr>
        <w:rFonts w:hint="default"/>
      </w:rPr>
    </w:lvl>
    <w:lvl w:ilvl="2" w:tplc="1F2E807E">
      <w:numFmt w:val="bullet"/>
      <w:lvlText w:val="•"/>
      <w:lvlJc w:val="left"/>
      <w:pPr>
        <w:ind w:left="2032" w:hanging="309"/>
      </w:pPr>
      <w:rPr>
        <w:rFonts w:hint="default"/>
      </w:rPr>
    </w:lvl>
    <w:lvl w:ilvl="3" w:tplc="F490C19C">
      <w:numFmt w:val="bullet"/>
      <w:lvlText w:val="•"/>
      <w:lvlJc w:val="left"/>
      <w:pPr>
        <w:ind w:left="2998" w:hanging="309"/>
      </w:pPr>
      <w:rPr>
        <w:rFonts w:hint="default"/>
      </w:rPr>
    </w:lvl>
    <w:lvl w:ilvl="4" w:tplc="1FC6764E">
      <w:numFmt w:val="bullet"/>
      <w:lvlText w:val="•"/>
      <w:lvlJc w:val="left"/>
      <w:pPr>
        <w:ind w:left="3964" w:hanging="309"/>
      </w:pPr>
      <w:rPr>
        <w:rFonts w:hint="default"/>
      </w:rPr>
    </w:lvl>
    <w:lvl w:ilvl="5" w:tplc="1AC41BC2">
      <w:numFmt w:val="bullet"/>
      <w:lvlText w:val="•"/>
      <w:lvlJc w:val="left"/>
      <w:pPr>
        <w:ind w:left="4930" w:hanging="309"/>
      </w:pPr>
      <w:rPr>
        <w:rFonts w:hint="default"/>
      </w:rPr>
    </w:lvl>
    <w:lvl w:ilvl="6" w:tplc="236E9470">
      <w:numFmt w:val="bullet"/>
      <w:lvlText w:val="•"/>
      <w:lvlJc w:val="left"/>
      <w:pPr>
        <w:ind w:left="5896" w:hanging="309"/>
      </w:pPr>
      <w:rPr>
        <w:rFonts w:hint="default"/>
      </w:rPr>
    </w:lvl>
    <w:lvl w:ilvl="7" w:tplc="26B07856">
      <w:numFmt w:val="bullet"/>
      <w:lvlText w:val="•"/>
      <w:lvlJc w:val="left"/>
      <w:pPr>
        <w:ind w:left="6862" w:hanging="309"/>
      </w:pPr>
      <w:rPr>
        <w:rFonts w:hint="default"/>
      </w:rPr>
    </w:lvl>
    <w:lvl w:ilvl="8" w:tplc="DFAED722">
      <w:numFmt w:val="bullet"/>
      <w:lvlText w:val="•"/>
      <w:lvlJc w:val="left"/>
      <w:pPr>
        <w:ind w:left="7828" w:hanging="309"/>
      </w:pPr>
      <w:rPr>
        <w:rFonts w:hint="default"/>
      </w:rPr>
    </w:lvl>
  </w:abstractNum>
  <w:abstractNum w:abstractNumId="14">
    <w:nsid w:val="5F5E71EB"/>
    <w:multiLevelType w:val="hybridMultilevel"/>
    <w:tmpl w:val="4E687AAA"/>
    <w:lvl w:ilvl="0" w:tplc="432A1FEE">
      <w:start w:val="1"/>
      <w:numFmt w:val="decimal"/>
      <w:lvlText w:val="%1."/>
      <w:lvlJc w:val="left"/>
      <w:pPr>
        <w:ind w:left="1137" w:hanging="284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1" w:tplc="72CEB77C">
      <w:start w:val="1"/>
      <w:numFmt w:val="decimal"/>
      <w:lvlText w:val="%2)"/>
      <w:lvlJc w:val="left"/>
      <w:pPr>
        <w:ind w:left="112" w:hanging="31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2"/>
        <w:sz w:val="28"/>
        <w:szCs w:val="28"/>
      </w:rPr>
    </w:lvl>
    <w:lvl w:ilvl="2" w:tplc="8EAA7DAA">
      <w:numFmt w:val="bullet"/>
      <w:lvlText w:val="•"/>
      <w:lvlJc w:val="left"/>
      <w:pPr>
        <w:ind w:left="2097" w:hanging="310"/>
      </w:pPr>
      <w:rPr>
        <w:rFonts w:hint="default"/>
      </w:rPr>
    </w:lvl>
    <w:lvl w:ilvl="3" w:tplc="55C4ACA0">
      <w:numFmt w:val="bullet"/>
      <w:lvlText w:val="•"/>
      <w:lvlJc w:val="left"/>
      <w:pPr>
        <w:ind w:left="3055" w:hanging="310"/>
      </w:pPr>
      <w:rPr>
        <w:rFonts w:hint="default"/>
      </w:rPr>
    </w:lvl>
    <w:lvl w:ilvl="4" w:tplc="181E871C">
      <w:numFmt w:val="bullet"/>
      <w:lvlText w:val="•"/>
      <w:lvlJc w:val="left"/>
      <w:pPr>
        <w:ind w:left="4013" w:hanging="310"/>
      </w:pPr>
      <w:rPr>
        <w:rFonts w:hint="default"/>
      </w:rPr>
    </w:lvl>
    <w:lvl w:ilvl="5" w:tplc="A588D1D6">
      <w:numFmt w:val="bullet"/>
      <w:lvlText w:val="•"/>
      <w:lvlJc w:val="left"/>
      <w:pPr>
        <w:ind w:left="4971" w:hanging="310"/>
      </w:pPr>
      <w:rPr>
        <w:rFonts w:hint="default"/>
      </w:rPr>
    </w:lvl>
    <w:lvl w:ilvl="6" w:tplc="825A471A">
      <w:numFmt w:val="bullet"/>
      <w:lvlText w:val="•"/>
      <w:lvlJc w:val="left"/>
      <w:pPr>
        <w:ind w:left="5928" w:hanging="310"/>
      </w:pPr>
      <w:rPr>
        <w:rFonts w:hint="default"/>
      </w:rPr>
    </w:lvl>
    <w:lvl w:ilvl="7" w:tplc="3B746138">
      <w:numFmt w:val="bullet"/>
      <w:lvlText w:val="•"/>
      <w:lvlJc w:val="left"/>
      <w:pPr>
        <w:ind w:left="6886" w:hanging="310"/>
      </w:pPr>
      <w:rPr>
        <w:rFonts w:hint="default"/>
      </w:rPr>
    </w:lvl>
    <w:lvl w:ilvl="8" w:tplc="3EC0CEA0">
      <w:numFmt w:val="bullet"/>
      <w:lvlText w:val="•"/>
      <w:lvlJc w:val="left"/>
      <w:pPr>
        <w:ind w:left="7844" w:hanging="310"/>
      </w:pPr>
      <w:rPr>
        <w:rFonts w:hint="default"/>
      </w:rPr>
    </w:lvl>
  </w:abstractNum>
  <w:abstractNum w:abstractNumId="15">
    <w:nsid w:val="72364282"/>
    <w:multiLevelType w:val="hybridMultilevel"/>
    <w:tmpl w:val="77706EE0"/>
    <w:lvl w:ilvl="0" w:tplc="0094A450">
      <w:start w:val="1"/>
      <w:numFmt w:val="decimal"/>
      <w:lvlText w:val="%1."/>
      <w:lvlJc w:val="left"/>
      <w:pPr>
        <w:ind w:left="119" w:hanging="289"/>
      </w:pPr>
      <w:rPr>
        <w:rFonts w:hint="default"/>
        <w:spacing w:val="0"/>
        <w:w w:val="98"/>
      </w:rPr>
    </w:lvl>
    <w:lvl w:ilvl="1" w:tplc="41165960">
      <w:start w:val="1"/>
      <w:numFmt w:val="decimal"/>
      <w:lvlText w:val="%2)"/>
      <w:lvlJc w:val="left"/>
      <w:pPr>
        <w:ind w:left="118" w:hanging="301"/>
      </w:pPr>
      <w:rPr>
        <w:rFonts w:hint="default"/>
        <w:spacing w:val="0"/>
        <w:w w:val="99"/>
      </w:rPr>
    </w:lvl>
    <w:lvl w:ilvl="2" w:tplc="4BF44E86">
      <w:numFmt w:val="bullet"/>
      <w:lvlText w:val="-"/>
      <w:lvlJc w:val="left"/>
      <w:pPr>
        <w:ind w:left="118" w:hanging="169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6"/>
        <w:sz w:val="28"/>
        <w:szCs w:val="28"/>
      </w:rPr>
    </w:lvl>
    <w:lvl w:ilvl="3" w:tplc="C57005FE">
      <w:numFmt w:val="bullet"/>
      <w:lvlText w:val="•"/>
      <w:lvlJc w:val="left"/>
      <w:pPr>
        <w:ind w:left="2257" w:hanging="169"/>
      </w:pPr>
      <w:rPr>
        <w:rFonts w:hint="default"/>
      </w:rPr>
    </w:lvl>
    <w:lvl w:ilvl="4" w:tplc="5756ED18">
      <w:numFmt w:val="bullet"/>
      <w:lvlText w:val="•"/>
      <w:lvlJc w:val="left"/>
      <w:pPr>
        <w:ind w:left="3326" w:hanging="169"/>
      </w:pPr>
      <w:rPr>
        <w:rFonts w:hint="default"/>
      </w:rPr>
    </w:lvl>
    <w:lvl w:ilvl="5" w:tplc="638687F8">
      <w:numFmt w:val="bullet"/>
      <w:lvlText w:val="•"/>
      <w:lvlJc w:val="left"/>
      <w:pPr>
        <w:ind w:left="4395" w:hanging="169"/>
      </w:pPr>
      <w:rPr>
        <w:rFonts w:hint="default"/>
      </w:rPr>
    </w:lvl>
    <w:lvl w:ilvl="6" w:tplc="B7D61326">
      <w:numFmt w:val="bullet"/>
      <w:lvlText w:val="•"/>
      <w:lvlJc w:val="left"/>
      <w:pPr>
        <w:ind w:left="5464" w:hanging="169"/>
      </w:pPr>
      <w:rPr>
        <w:rFonts w:hint="default"/>
      </w:rPr>
    </w:lvl>
    <w:lvl w:ilvl="7" w:tplc="15468FE8">
      <w:numFmt w:val="bullet"/>
      <w:lvlText w:val="•"/>
      <w:lvlJc w:val="left"/>
      <w:pPr>
        <w:ind w:left="6533" w:hanging="169"/>
      </w:pPr>
      <w:rPr>
        <w:rFonts w:hint="default"/>
      </w:rPr>
    </w:lvl>
    <w:lvl w:ilvl="8" w:tplc="42B6CCD2">
      <w:numFmt w:val="bullet"/>
      <w:lvlText w:val="•"/>
      <w:lvlJc w:val="left"/>
      <w:pPr>
        <w:ind w:left="7602" w:hanging="169"/>
      </w:pPr>
      <w:rPr>
        <w:rFonts w:hint="default"/>
      </w:rPr>
    </w:lvl>
  </w:abstractNum>
  <w:abstractNum w:abstractNumId="16">
    <w:nsid w:val="725035CD"/>
    <w:multiLevelType w:val="hybridMultilevel"/>
    <w:tmpl w:val="61AC8D8E"/>
    <w:lvl w:ilvl="0" w:tplc="ED240210">
      <w:start w:val="1"/>
      <w:numFmt w:val="decimal"/>
      <w:lvlText w:val="%1."/>
      <w:lvlJc w:val="left"/>
      <w:pPr>
        <w:ind w:left="129" w:hanging="285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1" w:tplc="76669B46">
      <w:start w:val="1"/>
      <w:numFmt w:val="decimal"/>
      <w:lvlText w:val="%2)"/>
      <w:lvlJc w:val="left"/>
      <w:pPr>
        <w:ind w:left="134" w:hanging="306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6"/>
        <w:sz w:val="29"/>
        <w:szCs w:val="29"/>
      </w:rPr>
    </w:lvl>
    <w:lvl w:ilvl="2" w:tplc="5150CFD8">
      <w:numFmt w:val="bullet"/>
      <w:lvlText w:val="•"/>
      <w:lvlJc w:val="left"/>
      <w:pPr>
        <w:ind w:left="1213" w:hanging="306"/>
      </w:pPr>
      <w:rPr>
        <w:rFonts w:hint="default"/>
      </w:rPr>
    </w:lvl>
    <w:lvl w:ilvl="3" w:tplc="4C2A7418">
      <w:numFmt w:val="bullet"/>
      <w:lvlText w:val="•"/>
      <w:lvlJc w:val="left"/>
      <w:pPr>
        <w:ind w:left="2286" w:hanging="306"/>
      </w:pPr>
      <w:rPr>
        <w:rFonts w:hint="default"/>
      </w:rPr>
    </w:lvl>
    <w:lvl w:ilvl="4" w:tplc="3B4087CC">
      <w:numFmt w:val="bullet"/>
      <w:lvlText w:val="•"/>
      <w:lvlJc w:val="left"/>
      <w:pPr>
        <w:ind w:left="3360" w:hanging="306"/>
      </w:pPr>
      <w:rPr>
        <w:rFonts w:hint="default"/>
      </w:rPr>
    </w:lvl>
    <w:lvl w:ilvl="5" w:tplc="138096C4">
      <w:numFmt w:val="bullet"/>
      <w:lvlText w:val="•"/>
      <w:lvlJc w:val="left"/>
      <w:pPr>
        <w:ind w:left="4433" w:hanging="306"/>
      </w:pPr>
      <w:rPr>
        <w:rFonts w:hint="default"/>
      </w:rPr>
    </w:lvl>
    <w:lvl w:ilvl="6" w:tplc="6646E3B4">
      <w:numFmt w:val="bullet"/>
      <w:lvlText w:val="•"/>
      <w:lvlJc w:val="left"/>
      <w:pPr>
        <w:ind w:left="5506" w:hanging="306"/>
      </w:pPr>
      <w:rPr>
        <w:rFonts w:hint="default"/>
      </w:rPr>
    </w:lvl>
    <w:lvl w:ilvl="7" w:tplc="EB70E882">
      <w:numFmt w:val="bullet"/>
      <w:lvlText w:val="•"/>
      <w:lvlJc w:val="left"/>
      <w:pPr>
        <w:ind w:left="6580" w:hanging="306"/>
      </w:pPr>
      <w:rPr>
        <w:rFonts w:hint="default"/>
      </w:rPr>
    </w:lvl>
    <w:lvl w:ilvl="8" w:tplc="693824F4">
      <w:numFmt w:val="bullet"/>
      <w:lvlText w:val="•"/>
      <w:lvlJc w:val="left"/>
      <w:pPr>
        <w:ind w:left="7653" w:hanging="306"/>
      </w:pPr>
      <w:rPr>
        <w:rFonts w:hint="default"/>
      </w:rPr>
    </w:lvl>
  </w:abstractNum>
  <w:abstractNum w:abstractNumId="17">
    <w:nsid w:val="76B9565D"/>
    <w:multiLevelType w:val="hybridMultilevel"/>
    <w:tmpl w:val="C73CF488"/>
    <w:lvl w:ilvl="0" w:tplc="B1DA8F46">
      <w:start w:val="1"/>
      <w:numFmt w:val="decimal"/>
      <w:lvlText w:val="%1."/>
      <w:lvlJc w:val="left"/>
      <w:pPr>
        <w:ind w:left="156" w:hanging="285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8"/>
        <w:sz w:val="29"/>
        <w:szCs w:val="29"/>
      </w:rPr>
    </w:lvl>
    <w:lvl w:ilvl="1" w:tplc="E43ED6A2">
      <w:numFmt w:val="bullet"/>
      <w:lvlText w:val="•"/>
      <w:lvlJc w:val="left"/>
      <w:pPr>
        <w:ind w:left="1126" w:hanging="285"/>
      </w:pPr>
      <w:rPr>
        <w:rFonts w:hint="default"/>
      </w:rPr>
    </w:lvl>
    <w:lvl w:ilvl="2" w:tplc="8202F490">
      <w:numFmt w:val="bullet"/>
      <w:lvlText w:val="•"/>
      <w:lvlJc w:val="left"/>
      <w:pPr>
        <w:ind w:left="2092" w:hanging="285"/>
      </w:pPr>
      <w:rPr>
        <w:rFonts w:hint="default"/>
      </w:rPr>
    </w:lvl>
    <w:lvl w:ilvl="3" w:tplc="02A0EC62">
      <w:numFmt w:val="bullet"/>
      <w:lvlText w:val="•"/>
      <w:lvlJc w:val="left"/>
      <w:pPr>
        <w:ind w:left="3058" w:hanging="285"/>
      </w:pPr>
      <w:rPr>
        <w:rFonts w:hint="default"/>
      </w:rPr>
    </w:lvl>
    <w:lvl w:ilvl="4" w:tplc="07F226A0">
      <w:numFmt w:val="bullet"/>
      <w:lvlText w:val="•"/>
      <w:lvlJc w:val="left"/>
      <w:pPr>
        <w:ind w:left="4024" w:hanging="285"/>
      </w:pPr>
      <w:rPr>
        <w:rFonts w:hint="default"/>
      </w:rPr>
    </w:lvl>
    <w:lvl w:ilvl="5" w:tplc="45460094">
      <w:numFmt w:val="bullet"/>
      <w:lvlText w:val="•"/>
      <w:lvlJc w:val="left"/>
      <w:pPr>
        <w:ind w:left="4990" w:hanging="285"/>
      </w:pPr>
      <w:rPr>
        <w:rFonts w:hint="default"/>
      </w:rPr>
    </w:lvl>
    <w:lvl w:ilvl="6" w:tplc="98767778">
      <w:numFmt w:val="bullet"/>
      <w:lvlText w:val="•"/>
      <w:lvlJc w:val="left"/>
      <w:pPr>
        <w:ind w:left="5956" w:hanging="285"/>
      </w:pPr>
      <w:rPr>
        <w:rFonts w:hint="default"/>
      </w:rPr>
    </w:lvl>
    <w:lvl w:ilvl="7" w:tplc="970073E0">
      <w:numFmt w:val="bullet"/>
      <w:lvlText w:val="•"/>
      <w:lvlJc w:val="left"/>
      <w:pPr>
        <w:ind w:left="6922" w:hanging="285"/>
      </w:pPr>
      <w:rPr>
        <w:rFonts w:hint="default"/>
      </w:rPr>
    </w:lvl>
    <w:lvl w:ilvl="8" w:tplc="EE76A372">
      <w:numFmt w:val="bullet"/>
      <w:lvlText w:val="•"/>
      <w:lvlJc w:val="left"/>
      <w:pPr>
        <w:ind w:left="7888" w:hanging="285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3"/>
  </w:num>
  <w:num w:numId="6">
    <w:abstractNumId w:val="14"/>
  </w:num>
  <w:num w:numId="7">
    <w:abstractNumId w:val="11"/>
  </w:num>
  <w:num w:numId="8">
    <w:abstractNumId w:val="2"/>
  </w:num>
  <w:num w:numId="9">
    <w:abstractNumId w:val="12"/>
  </w:num>
  <w:num w:numId="10">
    <w:abstractNumId w:val="9"/>
  </w:num>
  <w:num w:numId="11">
    <w:abstractNumId w:val="17"/>
  </w:num>
  <w:num w:numId="12">
    <w:abstractNumId w:val="16"/>
  </w:num>
  <w:num w:numId="13">
    <w:abstractNumId w:val="1"/>
  </w:num>
  <w:num w:numId="14">
    <w:abstractNumId w:val="7"/>
  </w:num>
  <w:num w:numId="15">
    <w:abstractNumId w:val="6"/>
  </w:num>
  <w:num w:numId="16">
    <w:abstractNumId w:val="15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E9"/>
    <w:rsid w:val="00060906"/>
    <w:rsid w:val="00173CB0"/>
    <w:rsid w:val="00174015"/>
    <w:rsid w:val="00255A9B"/>
    <w:rsid w:val="00296A89"/>
    <w:rsid w:val="002A0FE9"/>
    <w:rsid w:val="002B081C"/>
    <w:rsid w:val="002E227A"/>
    <w:rsid w:val="00414F93"/>
    <w:rsid w:val="00452C80"/>
    <w:rsid w:val="00483B32"/>
    <w:rsid w:val="004E0B03"/>
    <w:rsid w:val="005057BE"/>
    <w:rsid w:val="00575773"/>
    <w:rsid w:val="005B182A"/>
    <w:rsid w:val="005D1E2F"/>
    <w:rsid w:val="00657CDC"/>
    <w:rsid w:val="00660F87"/>
    <w:rsid w:val="006670BC"/>
    <w:rsid w:val="00682379"/>
    <w:rsid w:val="006D3A65"/>
    <w:rsid w:val="00795E52"/>
    <w:rsid w:val="007A545D"/>
    <w:rsid w:val="00882760"/>
    <w:rsid w:val="008F059D"/>
    <w:rsid w:val="0090507A"/>
    <w:rsid w:val="0095316F"/>
    <w:rsid w:val="009A6030"/>
    <w:rsid w:val="009B2D03"/>
    <w:rsid w:val="00A402A9"/>
    <w:rsid w:val="00B61557"/>
    <w:rsid w:val="00B64A76"/>
    <w:rsid w:val="00BC6E0F"/>
    <w:rsid w:val="00BD7757"/>
    <w:rsid w:val="00C46310"/>
    <w:rsid w:val="00CC5784"/>
    <w:rsid w:val="00D56378"/>
    <w:rsid w:val="00D73364"/>
    <w:rsid w:val="00D73F3B"/>
    <w:rsid w:val="00DA3403"/>
    <w:rsid w:val="00DD7038"/>
    <w:rsid w:val="00E95CC9"/>
    <w:rsid w:val="00EC380D"/>
    <w:rsid w:val="00F60244"/>
    <w:rsid w:val="00F856E1"/>
    <w:rsid w:val="00FA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F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2C80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52C80"/>
    <w:pPr>
      <w:keepNext/>
      <w:widowControl/>
      <w:autoSpaceDE/>
      <w:autoSpaceDN/>
      <w:adjustRightInd/>
      <w:ind w:left="5040" w:right="-665"/>
      <w:outlineLvl w:val="8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52C8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52C80"/>
    <w:rPr>
      <w:rFonts w:ascii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A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0FE9"/>
    <w:rPr>
      <w:rFonts w:ascii="Tahoma" w:hAnsi="Tahoma" w:cs="Tahoma"/>
      <w:sz w:val="16"/>
      <w:szCs w:val="16"/>
      <w:lang w:eastAsia="ru-RU"/>
    </w:rPr>
  </w:style>
  <w:style w:type="table" w:customStyle="1" w:styleId="TableNormal1">
    <w:name w:val="Table Normal1"/>
    <w:uiPriority w:val="99"/>
    <w:semiHidden/>
    <w:rsid w:val="002E227A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E227A"/>
    <w:pPr>
      <w:adjustRightInd/>
      <w:jc w:val="both"/>
    </w:pPr>
    <w:rPr>
      <w:rFonts w:ascii="Times New Roman" w:hAnsi="Times New Roman" w:cs="Times New Roman"/>
      <w:sz w:val="29"/>
      <w:szCs w:val="29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227A"/>
    <w:rPr>
      <w:rFonts w:ascii="Times New Roman" w:hAnsi="Times New Roman" w:cs="Times New Roman"/>
      <w:sz w:val="29"/>
      <w:szCs w:val="29"/>
    </w:rPr>
  </w:style>
  <w:style w:type="paragraph" w:styleId="ListParagraph">
    <w:name w:val="List Paragraph"/>
    <w:basedOn w:val="Normal"/>
    <w:uiPriority w:val="99"/>
    <w:qFormat/>
    <w:rsid w:val="002E227A"/>
    <w:pPr>
      <w:adjustRightInd/>
      <w:ind w:left="128" w:firstLine="715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99"/>
    <w:rsid w:val="002E227A"/>
    <w:pPr>
      <w:adjustRightInd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19</Pages>
  <Words>6285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2021-11-15T04:59:00Z</dcterms:created>
  <dcterms:modified xsi:type="dcterms:W3CDTF">2024-12-02T04:12:00Z</dcterms:modified>
</cp:coreProperties>
</file>