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D25C6" w14:textId="77777777" w:rsidR="00B70A5F" w:rsidRPr="00B70A5F" w:rsidRDefault="00B70A5F" w:rsidP="00B70A5F">
      <w:pPr>
        <w:shd w:val="clear" w:color="auto" w:fill="FDFDFD"/>
        <w:spacing w:before="168" w:after="96" w:line="240" w:lineRule="auto"/>
        <w:outlineLvl w:val="1"/>
        <w:rPr>
          <w:rFonts w:ascii="Calibri" w:eastAsia="Times New Roman" w:hAnsi="Calibri" w:cs="Calibri"/>
          <w:b/>
          <w:bCs/>
          <w:color w:val="336699"/>
          <w:sz w:val="30"/>
          <w:szCs w:val="30"/>
          <w:lang w:eastAsia="ru-RU"/>
        </w:rPr>
      </w:pPr>
      <w:r w:rsidRPr="00B70A5F">
        <w:rPr>
          <w:rFonts w:ascii="Calibri" w:eastAsia="Times New Roman" w:hAnsi="Calibri" w:cs="Calibri"/>
          <w:b/>
          <w:bCs/>
          <w:color w:val="336699"/>
          <w:sz w:val="30"/>
          <w:szCs w:val="30"/>
          <w:lang w:eastAsia="ru-RU"/>
        </w:rPr>
        <w:t>Как нужно поступить, если работник не согласен с графиком отпусков и отказывается ознакомиться с ним под подпись</w:t>
      </w:r>
    </w:p>
    <w:p w14:paraId="2B27D4B8" w14:textId="77777777" w:rsidR="00B70A5F" w:rsidRDefault="00B70A5F" w:rsidP="00B70A5F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</w:p>
    <w:p w14:paraId="0767A4A2" w14:textId="669CDF1A" w:rsidR="00B70A5F" w:rsidRPr="00B70A5F" w:rsidRDefault="00B70A5F" w:rsidP="00B70A5F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0A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Данный вопрос не содержит прямого регулирования данного вопроса. В такой ситуации работодатель не обязан по требованию работника менять даты его отпуска в графике. Исключение в данной ситуации составляет работник, который по закону имеет право на отпуск в удобное для него время, например, если у него трое и более детей в возрасте до 18 лет, младший из которых не достиг возраста 14 лет (ч. 1, 2, 4 ст. 123, ст. 262.2 ТК РФ). В остальных случаях необходимо составить акт об отказе от ознакомления с графиком отпусков.</w:t>
      </w:r>
    </w:p>
    <w:p w14:paraId="2E238590" w14:textId="77777777" w:rsidR="00B70A5F" w:rsidRPr="00B70A5F" w:rsidRDefault="00B70A5F" w:rsidP="00B70A5F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0A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График отпусков обязателен как для работодателя, так и для работника (ч. 2 ст. 123 ТК РФ).</w:t>
      </w:r>
    </w:p>
    <w:p w14:paraId="23C7AD52" w14:textId="77777777" w:rsidR="00B70A5F" w:rsidRPr="00B70A5F" w:rsidRDefault="00B70A5F" w:rsidP="00B70A5F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0A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этом о времени начала отпуска работник должен быть извещен под подпись не позднее чем за две недели до его начала (ч. 3 ст. 123 ТК РФ).</w:t>
      </w:r>
    </w:p>
    <w:p w14:paraId="3E50EB9F" w14:textId="77777777" w:rsidR="00B70A5F" w:rsidRPr="00B70A5F" w:rsidRDefault="00B70A5F" w:rsidP="00B70A5F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0A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работодатель откажет в переносе отпуска работнику, который имеет право взять отпуск в удобное для него время в силу закона, то работодатель может быть привлечен к административной ответственности по ч. 1, 2 ст. 5.27 КоАП РФ.</w:t>
      </w:r>
    </w:p>
    <w:p w14:paraId="0F904C92" w14:textId="77777777" w:rsidR="009E6ED2" w:rsidRDefault="009E6ED2"/>
    <w:sectPr w:rsidR="009E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EF"/>
    <w:rsid w:val="009E6ED2"/>
    <w:rsid w:val="00B70A5F"/>
    <w:rsid w:val="00D5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FB84"/>
  <w15:chartTrackingRefBased/>
  <w15:docId w15:val="{0634405F-8E2F-4E7E-B918-E1023102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9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8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95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12" w:space="0" w:color="D4D4D4"/>
                <w:right w:val="none" w:sz="0" w:space="0" w:color="auto"/>
              </w:divBdr>
              <w:divsChild>
                <w:div w:id="168828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evs646130@mail.ru</dc:creator>
  <cp:keywords/>
  <dc:description/>
  <cp:lastModifiedBy>evs646130@mail.ru</cp:lastModifiedBy>
  <cp:revision>2</cp:revision>
  <dcterms:created xsi:type="dcterms:W3CDTF">2021-06-23T15:07:00Z</dcterms:created>
  <dcterms:modified xsi:type="dcterms:W3CDTF">2021-06-23T15:08:00Z</dcterms:modified>
</cp:coreProperties>
</file>